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F7A" w14:textId="77777777" w:rsidR="00C17893" w:rsidRDefault="00BC50EA">
      <w:pPr>
        <w:pStyle w:val="a3"/>
        <w:spacing w:line="440" w:lineRule="exact"/>
        <w:rPr>
          <w:rFonts w:ascii="黑体" w:eastAsia="黑体"/>
          <w:bCs/>
          <w:sz w:val="30"/>
          <w:szCs w:val="30"/>
        </w:rPr>
      </w:pPr>
      <w:r>
        <w:rPr>
          <w:rFonts w:ascii="宋体" w:eastAsia="宋体" w:hAnsi="宋体"/>
          <w:b/>
          <w:bCs/>
          <w:szCs w:val="44"/>
        </w:rPr>
        <w:t>成品油零售经营资格</w:t>
      </w:r>
      <w:r>
        <w:rPr>
          <w:rFonts w:ascii="宋体" w:eastAsia="宋体" w:hAnsi="宋体" w:hint="eastAsia"/>
          <w:b/>
          <w:bCs/>
          <w:szCs w:val="44"/>
        </w:rPr>
        <w:t>许可服务指南</w:t>
      </w:r>
    </w:p>
    <w:p w14:paraId="495A574E" w14:textId="77777777" w:rsidR="00C17893" w:rsidRDefault="00BC50EA">
      <w:pPr>
        <w:pStyle w:val="a3"/>
        <w:spacing w:line="440" w:lineRule="exact"/>
        <w:jc w:val="both"/>
        <w:rPr>
          <w:rFonts w:ascii="宋体" w:eastAsia="宋体" w:hAnsi="宋体"/>
          <w:bCs/>
          <w:sz w:val="21"/>
          <w:szCs w:val="21"/>
        </w:rPr>
      </w:pPr>
      <w:r>
        <w:rPr>
          <w:rFonts w:ascii="宋体" w:eastAsia="宋体" w:hAnsi="宋体" w:hint="eastAsia"/>
          <w:b/>
          <w:bCs/>
          <w:sz w:val="21"/>
          <w:szCs w:val="21"/>
        </w:rPr>
        <w:t>一</w:t>
      </w:r>
      <w:r>
        <w:rPr>
          <w:rFonts w:ascii="宋体" w:eastAsia="宋体" w:hAnsi="宋体"/>
          <w:b/>
          <w:bCs/>
          <w:sz w:val="21"/>
          <w:szCs w:val="21"/>
        </w:rPr>
        <w:t>.</w:t>
      </w:r>
      <w:r>
        <w:rPr>
          <w:rFonts w:ascii="宋体" w:eastAsia="宋体" w:hAnsi="宋体" w:hint="eastAsia"/>
          <w:b/>
          <w:bCs/>
          <w:sz w:val="21"/>
          <w:szCs w:val="21"/>
        </w:rPr>
        <w:t>事项名称</w:t>
      </w:r>
      <w:r>
        <w:rPr>
          <w:rFonts w:ascii="宋体" w:eastAsia="宋体" w:hAnsi="宋体"/>
          <w:b/>
          <w:bCs/>
          <w:sz w:val="21"/>
          <w:szCs w:val="21"/>
        </w:rPr>
        <w:t>:</w:t>
      </w:r>
      <w:r>
        <w:rPr>
          <w:rFonts w:ascii="宋体" w:eastAsia="宋体" w:hAnsi="宋体"/>
          <w:sz w:val="21"/>
          <w:szCs w:val="21"/>
        </w:rPr>
        <w:t>成品油零售经营资格</w:t>
      </w:r>
      <w:r>
        <w:rPr>
          <w:rFonts w:ascii="宋体" w:eastAsia="宋体" w:hAnsi="宋体" w:hint="eastAsia"/>
          <w:sz w:val="21"/>
          <w:szCs w:val="21"/>
        </w:rPr>
        <w:t>许可</w:t>
      </w:r>
    </w:p>
    <w:p w14:paraId="29D416B7" w14:textId="77777777" w:rsidR="00C17893" w:rsidRDefault="00BC50EA">
      <w:pPr>
        <w:pStyle w:val="a3"/>
        <w:spacing w:line="440" w:lineRule="exact"/>
        <w:jc w:val="both"/>
        <w:rPr>
          <w:rFonts w:ascii="宋体" w:eastAsia="宋体" w:hAnsi="宋体"/>
          <w:b/>
          <w:bCs/>
          <w:sz w:val="21"/>
          <w:szCs w:val="21"/>
        </w:rPr>
      </w:pPr>
      <w:r>
        <w:rPr>
          <w:rFonts w:ascii="宋体" w:eastAsia="宋体" w:hAnsi="宋体" w:hint="eastAsia"/>
          <w:b/>
          <w:bCs/>
          <w:sz w:val="21"/>
          <w:szCs w:val="21"/>
        </w:rPr>
        <w:t>二</w:t>
      </w:r>
      <w:r>
        <w:rPr>
          <w:rFonts w:ascii="宋体" w:eastAsia="宋体" w:hAnsi="宋体"/>
          <w:b/>
          <w:bCs/>
          <w:sz w:val="21"/>
          <w:szCs w:val="21"/>
        </w:rPr>
        <w:t>.</w:t>
      </w:r>
      <w:r>
        <w:rPr>
          <w:rFonts w:ascii="宋体" w:eastAsia="宋体" w:hAnsi="宋体" w:hint="eastAsia"/>
          <w:b/>
          <w:bCs/>
          <w:sz w:val="21"/>
          <w:szCs w:val="21"/>
        </w:rPr>
        <w:t>申请条件</w:t>
      </w:r>
      <w:r>
        <w:rPr>
          <w:rFonts w:ascii="宋体" w:eastAsia="宋体" w:hAnsi="宋体"/>
          <w:b/>
          <w:bCs/>
          <w:sz w:val="21"/>
          <w:szCs w:val="21"/>
        </w:rPr>
        <w:t>:</w:t>
      </w:r>
    </w:p>
    <w:p w14:paraId="487839FB" w14:textId="77777777" w:rsidR="00C17893" w:rsidRDefault="00BC50EA">
      <w:pPr>
        <w:spacing w:line="440" w:lineRule="exact"/>
        <w:ind w:firstLineChars="200" w:firstLine="420"/>
      </w:pPr>
      <w:r>
        <w:rPr>
          <w:rFonts w:hint="eastAsia"/>
        </w:rPr>
        <w:t>（一）取得市级商务主管部门核发的成品油零售经营网点规划确认文件；</w:t>
      </w:r>
    </w:p>
    <w:p w14:paraId="4755214F" w14:textId="77777777" w:rsidR="00C17893" w:rsidRDefault="00BC50EA">
      <w:pPr>
        <w:spacing w:line="440" w:lineRule="exact"/>
        <w:ind w:firstLineChars="200" w:firstLine="420"/>
      </w:pPr>
      <w:r>
        <w:rPr>
          <w:rFonts w:hint="eastAsia"/>
        </w:rPr>
        <w:t>（二）零售经营设施的设计、施工符合相应的国家标准，并通过自然资源、住建、应急、生态环境、气象、市场监管等部门的批准或验收；</w:t>
      </w:r>
    </w:p>
    <w:p w14:paraId="27EBA659" w14:textId="77777777" w:rsidR="00C17893" w:rsidRDefault="00BC50EA">
      <w:pPr>
        <w:spacing w:line="440" w:lineRule="exact"/>
        <w:ind w:firstLineChars="200" w:firstLine="420"/>
      </w:pPr>
      <w:r>
        <w:rPr>
          <w:rFonts w:hint="eastAsia"/>
        </w:rPr>
        <w:t>（三）具有成品油安全生产等专业技术人员；</w:t>
      </w:r>
    </w:p>
    <w:p w14:paraId="16596539" w14:textId="77777777" w:rsidR="00C17893" w:rsidRDefault="00BC50EA">
      <w:pPr>
        <w:spacing w:line="440" w:lineRule="exact"/>
        <w:ind w:firstLineChars="200" w:firstLine="420"/>
      </w:pPr>
      <w:r>
        <w:rPr>
          <w:rFonts w:hint="eastAsia"/>
        </w:rPr>
        <w:t>（四）从事船用成品油供应经营的水上加油站（船）和岸基加油站（点），除符合上述规定外，还应当符合港口、水上交通安全和防止水域污染等有关规定；</w:t>
      </w:r>
    </w:p>
    <w:p w14:paraId="7E8CFAB8" w14:textId="77777777" w:rsidR="00C17893" w:rsidRDefault="00BC50EA">
      <w:pPr>
        <w:spacing w:line="440" w:lineRule="exact"/>
        <w:ind w:firstLineChars="200" w:firstLine="420"/>
      </w:pPr>
      <w:r>
        <w:rPr>
          <w:rFonts w:hint="eastAsia"/>
        </w:rPr>
        <w:t>（五）近</w:t>
      </w:r>
      <w:r>
        <w:rPr>
          <w:rFonts w:hint="eastAsia"/>
        </w:rPr>
        <w:t>3</w:t>
      </w:r>
      <w:r>
        <w:rPr>
          <w:rFonts w:hint="eastAsia"/>
        </w:rPr>
        <w:t>年内未发生较大及以上安全、环境污染事故，无其他严重违法失信行为。</w:t>
      </w:r>
    </w:p>
    <w:p w14:paraId="017B5BD6" w14:textId="77777777" w:rsidR="00C17893" w:rsidRDefault="00BC50EA">
      <w:pPr>
        <w:spacing w:line="440" w:lineRule="exact"/>
        <w:rPr>
          <w:rFonts w:ascii="宋体"/>
          <w:b/>
          <w:bCs/>
          <w:szCs w:val="21"/>
        </w:rPr>
      </w:pPr>
      <w:r>
        <w:rPr>
          <w:rFonts w:ascii="宋体" w:hAnsi="宋体" w:hint="eastAsia"/>
          <w:b/>
          <w:bCs/>
          <w:szCs w:val="21"/>
        </w:rPr>
        <w:t>三</w:t>
      </w:r>
      <w:r>
        <w:rPr>
          <w:rFonts w:ascii="宋体"/>
          <w:b/>
          <w:bCs/>
          <w:szCs w:val="21"/>
        </w:rPr>
        <w:t>.</w:t>
      </w:r>
      <w:r>
        <w:rPr>
          <w:rFonts w:ascii="宋体" w:hAnsi="宋体" w:hint="eastAsia"/>
          <w:b/>
          <w:bCs/>
          <w:szCs w:val="21"/>
        </w:rPr>
        <w:t>申请材料</w:t>
      </w:r>
      <w:r>
        <w:rPr>
          <w:rFonts w:ascii="宋体" w:hAnsi="宋体"/>
          <w:b/>
          <w:bCs/>
          <w:szCs w:val="21"/>
        </w:rPr>
        <w:t>:</w:t>
      </w:r>
    </w:p>
    <w:p w14:paraId="1FD80529" w14:textId="74699477" w:rsidR="00C17893" w:rsidRPr="00AA1D70" w:rsidRDefault="00BC50EA" w:rsidP="00AA1D70">
      <w:pPr>
        <w:spacing w:line="440" w:lineRule="exact"/>
        <w:rPr>
          <w:rFonts w:ascii="宋体"/>
          <w:b/>
          <w:bCs/>
          <w:szCs w:val="21"/>
        </w:rPr>
      </w:pPr>
      <w:r>
        <w:rPr>
          <w:rFonts w:ascii="宋体" w:hAnsi="宋体" w:hint="eastAsia"/>
          <w:b/>
          <w:bCs/>
          <w:color w:val="000000"/>
          <w:szCs w:val="21"/>
        </w:rPr>
        <w:t>A.</w:t>
      </w:r>
      <w:r>
        <w:rPr>
          <w:rFonts w:ascii="宋体" w:hAnsi="宋体" w:hint="eastAsia"/>
          <w:b/>
          <w:bCs/>
          <w:szCs w:val="21"/>
        </w:rPr>
        <w:t>首次申请</w:t>
      </w:r>
      <w:r w:rsidR="00AA1D70">
        <w:rPr>
          <w:rFonts w:ascii="宋体" w:hAnsi="宋体" w:hint="eastAsia"/>
          <w:b/>
          <w:bCs/>
          <w:szCs w:val="21"/>
        </w:rPr>
        <w:t>、延期申请</w:t>
      </w:r>
      <w:r>
        <w:rPr>
          <w:rFonts w:ascii="宋体" w:hAnsi="宋体" w:hint="eastAsia"/>
          <w:b/>
          <w:bCs/>
          <w:szCs w:val="21"/>
        </w:rPr>
        <w:t>需提交：</w:t>
      </w:r>
      <w:r w:rsidR="00E475B2" w:rsidRPr="00AA1D70">
        <w:rPr>
          <w:rFonts w:hint="eastAsia"/>
          <w:bCs/>
        </w:rPr>
        <w:br/>
        <w:t>1</w:t>
      </w:r>
      <w:r w:rsidR="00E475B2" w:rsidRPr="00AA1D70">
        <w:rPr>
          <w:rFonts w:hint="eastAsia"/>
          <w:bCs/>
        </w:rPr>
        <w:t>、企业出具的申请文件，申请文件须说明企业基本情况、符合申请条件的说明、加油站情况及经营的具体方案等；</w:t>
      </w:r>
      <w:r w:rsidR="00E475B2" w:rsidRPr="00AA1D70">
        <w:rPr>
          <w:rFonts w:hint="eastAsia"/>
          <w:bCs/>
        </w:rPr>
        <w:br/>
        <w:t>2</w:t>
      </w:r>
      <w:r w:rsidR="00E475B2" w:rsidRPr="00AA1D70">
        <w:rPr>
          <w:rFonts w:hint="eastAsia"/>
          <w:bCs/>
        </w:rPr>
        <w:t>、成品油零售经营资格申请表；</w:t>
      </w:r>
      <w:r w:rsidR="00E475B2" w:rsidRPr="00AA1D70">
        <w:rPr>
          <w:rFonts w:hint="eastAsia"/>
          <w:bCs/>
        </w:rPr>
        <w:br/>
        <w:t>3</w:t>
      </w:r>
      <w:r w:rsidR="00E475B2" w:rsidRPr="00AA1D70">
        <w:rPr>
          <w:rFonts w:hint="eastAsia"/>
          <w:bCs/>
        </w:rPr>
        <w:t>、省商务厅核发的加油站建设规划确认文件</w:t>
      </w:r>
      <w:r w:rsidR="00E475B2" w:rsidRPr="00AA1D70">
        <w:rPr>
          <w:rFonts w:hint="eastAsia"/>
          <w:bCs/>
        </w:rPr>
        <w:t>(</w:t>
      </w:r>
      <w:r w:rsidR="00E475B2" w:rsidRPr="00AA1D70">
        <w:rPr>
          <w:rFonts w:hint="eastAsia"/>
          <w:bCs/>
        </w:rPr>
        <w:t>只要求提供文件名及文号，不需要提供该文件原件或复印件</w:t>
      </w:r>
      <w:r w:rsidR="00E475B2" w:rsidRPr="00AA1D70">
        <w:rPr>
          <w:rFonts w:hint="eastAsia"/>
          <w:bCs/>
        </w:rPr>
        <w:t>)</w:t>
      </w:r>
      <w:r w:rsidR="00E475B2" w:rsidRPr="00AA1D70">
        <w:rPr>
          <w:rFonts w:hint="eastAsia"/>
          <w:bCs/>
        </w:rPr>
        <w:t>；</w:t>
      </w:r>
      <w:r w:rsidR="00E475B2" w:rsidRPr="00AA1D70">
        <w:rPr>
          <w:rFonts w:hint="eastAsia"/>
          <w:bCs/>
        </w:rPr>
        <w:br/>
        <w:t>4</w:t>
      </w:r>
      <w:r w:rsidR="00E475B2" w:rsidRPr="00AA1D70">
        <w:rPr>
          <w:rFonts w:hint="eastAsia"/>
          <w:bCs/>
        </w:rPr>
        <w:t>、与年度检查合格的成品油批发经营企业签订的</w:t>
      </w:r>
      <w:r w:rsidR="00E475B2" w:rsidRPr="00AA1D70">
        <w:rPr>
          <w:rFonts w:hint="eastAsia"/>
          <w:bCs/>
        </w:rPr>
        <w:t>3</w:t>
      </w:r>
      <w:r w:rsidR="00E475B2" w:rsidRPr="00AA1D70">
        <w:rPr>
          <w:rFonts w:hint="eastAsia"/>
          <w:bCs/>
        </w:rPr>
        <w:t>年以上与其经营规模相适应的成品油供油协议及该批发企业的《成品油批发经营批准证书》；</w:t>
      </w:r>
      <w:r w:rsidR="00E475B2" w:rsidRPr="00AA1D70">
        <w:rPr>
          <w:rFonts w:hint="eastAsia"/>
          <w:bCs/>
        </w:rPr>
        <w:br/>
        <w:t>5</w:t>
      </w:r>
      <w:r w:rsidR="00E475B2" w:rsidRPr="00AA1D70">
        <w:rPr>
          <w:rFonts w:hint="eastAsia"/>
          <w:bCs/>
        </w:rPr>
        <w:t>、工商部门核发的《企业法人营业执照》、《营业执照》或《企业名称预先核准通知书》；</w:t>
      </w:r>
      <w:r w:rsidR="00E475B2" w:rsidRPr="00AA1D70">
        <w:rPr>
          <w:rFonts w:hint="eastAsia"/>
          <w:bCs/>
        </w:rPr>
        <w:br/>
        <w:t>6</w:t>
      </w:r>
      <w:r w:rsidR="00E475B2" w:rsidRPr="00AA1D70">
        <w:rPr>
          <w:rFonts w:hint="eastAsia"/>
          <w:bCs/>
        </w:rPr>
        <w:t>、企业法定代表人身份证明及相关任职证明文件；</w:t>
      </w:r>
      <w:r w:rsidR="00E475B2" w:rsidRPr="00AA1D70">
        <w:rPr>
          <w:rFonts w:hint="eastAsia"/>
          <w:bCs/>
        </w:rPr>
        <w:br/>
        <w:t>7</w:t>
      </w:r>
      <w:r w:rsidR="00E475B2" w:rsidRPr="00AA1D70">
        <w:rPr>
          <w:rFonts w:hint="eastAsia"/>
          <w:bCs/>
        </w:rPr>
        <w:t>、加油站及其配套设施的产权证明文件</w:t>
      </w:r>
      <w:r w:rsidR="00E475B2" w:rsidRPr="00AA1D70">
        <w:rPr>
          <w:rFonts w:hint="eastAsia"/>
          <w:bCs/>
        </w:rPr>
        <w:br/>
        <w:t>8</w:t>
      </w:r>
      <w:r w:rsidR="00E475B2" w:rsidRPr="00AA1D70">
        <w:rPr>
          <w:rFonts w:hint="eastAsia"/>
          <w:bCs/>
        </w:rPr>
        <w:t>、相关部门有关加油站及其配套设施建设的批准证书及验收合格文件；</w:t>
      </w:r>
      <w:r w:rsidR="00E475B2" w:rsidRPr="00AA1D70">
        <w:rPr>
          <w:rFonts w:hint="eastAsia"/>
          <w:bCs/>
        </w:rPr>
        <w:br/>
        <w:t>9</w:t>
      </w:r>
      <w:r w:rsidR="00E475B2" w:rsidRPr="00AA1D70">
        <w:rPr>
          <w:rFonts w:hint="eastAsia"/>
          <w:bCs/>
        </w:rPr>
        <w:t>、成品油检验、计量、消防、安全生产等专业技术人员的资格证明；</w:t>
      </w:r>
      <w:r w:rsidR="00E475B2" w:rsidRPr="00AA1D70">
        <w:rPr>
          <w:rFonts w:hint="eastAsia"/>
          <w:bCs/>
        </w:rPr>
        <w:br/>
        <w:t>10</w:t>
      </w:r>
      <w:r w:rsidR="00E475B2" w:rsidRPr="00AA1D70">
        <w:rPr>
          <w:rFonts w:hint="eastAsia"/>
          <w:bCs/>
        </w:rPr>
        <w:t>、安全监管部门核发的《危险化学品经营许可证》；</w:t>
      </w:r>
      <w:r w:rsidR="00E475B2" w:rsidRPr="00AA1D70">
        <w:rPr>
          <w:rFonts w:hint="eastAsia"/>
          <w:bCs/>
        </w:rPr>
        <w:br/>
        <w:t>11</w:t>
      </w:r>
      <w:r w:rsidR="00E475B2" w:rsidRPr="00AA1D70">
        <w:rPr>
          <w:rFonts w:hint="eastAsia"/>
          <w:bCs/>
        </w:rPr>
        <w:t>、通过招标、拍卖、挂牌方式取得土地使用权的，还应提供国土资源部门核发的国有土地使用权拍卖</w:t>
      </w:r>
      <w:r w:rsidR="00E475B2" w:rsidRPr="00AA1D70">
        <w:rPr>
          <w:rFonts w:hint="eastAsia"/>
          <w:bCs/>
        </w:rPr>
        <w:t>(</w:t>
      </w:r>
      <w:r w:rsidR="00E475B2" w:rsidRPr="00AA1D70">
        <w:rPr>
          <w:rFonts w:hint="eastAsia"/>
          <w:bCs/>
        </w:rPr>
        <w:t>招标、挂牌</w:t>
      </w:r>
      <w:r w:rsidR="00E475B2" w:rsidRPr="00AA1D70">
        <w:rPr>
          <w:rFonts w:hint="eastAsia"/>
          <w:bCs/>
        </w:rPr>
        <w:t>)</w:t>
      </w:r>
      <w:r w:rsidR="00E475B2" w:rsidRPr="00AA1D70">
        <w:rPr>
          <w:rFonts w:hint="eastAsia"/>
          <w:bCs/>
        </w:rPr>
        <w:t>成交确认文件；</w:t>
      </w:r>
      <w:r w:rsidR="00E475B2" w:rsidRPr="00AA1D70">
        <w:rPr>
          <w:rFonts w:hint="eastAsia"/>
          <w:bCs/>
        </w:rPr>
        <w:br/>
        <w:t>12</w:t>
      </w:r>
      <w:r w:rsidR="00E475B2" w:rsidRPr="00AA1D70">
        <w:rPr>
          <w:rFonts w:hint="eastAsia"/>
          <w:bCs/>
        </w:rPr>
        <w:t>、水上加油站（船）还需提供船舶所有权证明、有效的检验证书及满足水域管理部门准入条件的证明文件；</w:t>
      </w:r>
      <w:r w:rsidR="00E475B2" w:rsidRPr="00AA1D70">
        <w:rPr>
          <w:rFonts w:hint="eastAsia"/>
          <w:bCs/>
        </w:rPr>
        <w:br/>
        <w:t>13</w:t>
      </w:r>
      <w:r w:rsidR="00E475B2" w:rsidRPr="00AA1D70">
        <w:rPr>
          <w:rFonts w:hint="eastAsia"/>
          <w:bCs/>
        </w:rPr>
        <w:t>、外商投资企业还应提交商务部核发的《外商投资企业批准证书》；</w:t>
      </w:r>
      <w:r w:rsidR="00E475B2" w:rsidRPr="00AA1D70">
        <w:rPr>
          <w:rFonts w:hint="eastAsia"/>
          <w:bCs/>
        </w:rPr>
        <w:br/>
      </w:r>
      <w:r w:rsidR="00E475B2">
        <w:rPr>
          <w:rFonts w:ascii="宋体" w:hAnsi="宋体" w:cs="宋体" w:hint="eastAsia"/>
          <w:color w:val="000000"/>
          <w:kern w:val="0"/>
          <w:sz w:val="20"/>
          <w:szCs w:val="20"/>
          <w:lang w:bidi="ar"/>
        </w:rPr>
        <w:t>14、企业承诺书。</w:t>
      </w:r>
      <w:r w:rsidR="00E475B2">
        <w:rPr>
          <w:rFonts w:ascii="宋体" w:hAnsi="宋体" w:cs="宋体" w:hint="eastAsia"/>
          <w:color w:val="000000"/>
          <w:kern w:val="0"/>
          <w:sz w:val="20"/>
          <w:szCs w:val="20"/>
          <w:lang w:bidi="ar"/>
        </w:rPr>
        <w:br/>
      </w:r>
      <w:r w:rsidRPr="00AA1D70">
        <w:rPr>
          <w:rFonts w:ascii="宋体" w:hAnsi="宋体" w:hint="eastAsia"/>
          <w:color w:val="000000"/>
          <w:szCs w:val="21"/>
        </w:rPr>
        <w:lastRenderedPageBreak/>
        <w:t>申请企业应负责上述申报材料的真实性，复印件与原件的一致性</w:t>
      </w:r>
      <w:r>
        <w:rPr>
          <w:rFonts w:hint="eastAsia"/>
        </w:rPr>
        <w:t>。</w:t>
      </w:r>
    </w:p>
    <w:p w14:paraId="06A98BA1" w14:textId="77777777" w:rsidR="00DD5C68" w:rsidRDefault="00BC50EA" w:rsidP="00DD5C68">
      <w:pPr>
        <w:numPr>
          <w:ilvl w:val="0"/>
          <w:numId w:val="1"/>
        </w:numPr>
        <w:spacing w:line="440" w:lineRule="exact"/>
        <w:rPr>
          <w:bCs/>
        </w:rPr>
      </w:pPr>
      <w:r>
        <w:rPr>
          <w:rFonts w:hint="eastAsia"/>
          <w:b/>
        </w:rPr>
        <w:t>变更申请需提交：</w:t>
      </w:r>
      <w:r w:rsidR="00E32834">
        <w:rPr>
          <w:rFonts w:ascii="宋体" w:hAnsi="宋体" w:cs="宋体" w:hint="eastAsia"/>
          <w:color w:val="000000"/>
          <w:kern w:val="0"/>
          <w:sz w:val="20"/>
          <w:szCs w:val="20"/>
          <w:lang w:bidi="ar"/>
        </w:rPr>
        <w:t xml:space="preserve"> </w:t>
      </w:r>
      <w:r w:rsidR="00E32834">
        <w:rPr>
          <w:rFonts w:ascii="宋体" w:hAnsi="宋体" w:cs="宋体" w:hint="eastAsia"/>
          <w:color w:val="000000"/>
          <w:kern w:val="0"/>
          <w:sz w:val="20"/>
          <w:szCs w:val="20"/>
          <w:lang w:bidi="ar"/>
        </w:rPr>
        <w:br/>
      </w:r>
      <w:r w:rsidR="00E32834" w:rsidRPr="00E32834">
        <w:rPr>
          <w:rFonts w:ascii="宋体" w:hAnsi="宋体" w:hint="eastAsia"/>
          <w:color w:val="000000"/>
          <w:szCs w:val="21"/>
        </w:rPr>
        <w:t>1、《成品油经营批准证书变更登记表》；</w:t>
      </w:r>
      <w:r w:rsidR="00E32834" w:rsidRPr="00E32834">
        <w:rPr>
          <w:rFonts w:ascii="宋体" w:hAnsi="宋体" w:hint="eastAsia"/>
          <w:color w:val="000000"/>
          <w:szCs w:val="21"/>
        </w:rPr>
        <w:br/>
        <w:t>2、成品油经营批准证书正副本；</w:t>
      </w:r>
      <w:r w:rsidR="00E32834" w:rsidRPr="00E32834">
        <w:rPr>
          <w:rFonts w:ascii="宋体" w:hAnsi="宋体" w:hint="eastAsia"/>
          <w:color w:val="000000"/>
          <w:szCs w:val="21"/>
        </w:rPr>
        <w:br/>
        <w:t>3、经营单位投资主体未发生变化的，属企业名称变更的提交《企业名称预先核准通知书》或船籍管理部门的船舶名称变更证明、油库或加油站及其配套设施的产权证明文件；</w:t>
      </w:r>
      <w:r w:rsidR="00E32834" w:rsidRPr="00E32834">
        <w:rPr>
          <w:rFonts w:ascii="宋体" w:hAnsi="宋体" w:hint="eastAsia"/>
          <w:color w:val="000000"/>
          <w:szCs w:val="21"/>
        </w:rPr>
        <w:br/>
        <w:t>4、属地址变更的：不涉及油库和加油站迁移的经营地址变更提供经营场所合法使用权证明，涉及油库及加油站迁移的经营地址变更提供省级商务主管部门核发的油库或加油站(点)规划确认文件和相关部门的验收合格证明</w:t>
      </w:r>
    </w:p>
    <w:p w14:paraId="2F464F07" w14:textId="50FFF6BD" w:rsidR="00DD5C68" w:rsidRPr="00DD5C68" w:rsidRDefault="00DD5C68" w:rsidP="00DD5C68">
      <w:pPr>
        <w:tabs>
          <w:tab w:val="left" w:pos="312"/>
        </w:tabs>
        <w:spacing w:line="440" w:lineRule="exact"/>
        <w:rPr>
          <w:rFonts w:ascii="宋体" w:hAnsi="宋体"/>
          <w:color w:val="000000"/>
          <w:szCs w:val="21"/>
        </w:rPr>
      </w:pPr>
      <w:r w:rsidRPr="00DD5C68">
        <w:rPr>
          <w:rFonts w:ascii="宋体" w:hAnsi="宋体" w:hint="eastAsia"/>
          <w:color w:val="000000"/>
          <w:szCs w:val="21"/>
        </w:rPr>
        <w:t>5、经营单位投资主体未发生变化的，属企业法定代表人或负责人变更属法定代表人变更的，应附任职证明和新的法定代表人身份证明，加油站租赁经营、合伙人出资比例调整等变更企业法人或负责人的，还应提供租赁合同、新的出资协议等法律证明文件；</w:t>
      </w:r>
      <w:r w:rsidRPr="00DD5C68">
        <w:rPr>
          <w:rFonts w:ascii="宋体" w:hAnsi="宋体" w:hint="eastAsia"/>
          <w:color w:val="000000"/>
          <w:szCs w:val="21"/>
        </w:rPr>
        <w:br/>
        <w:t>6、股份制企业还应提交董事会同意变更的书面决议；</w:t>
      </w:r>
      <w:r w:rsidRPr="00DD5C68">
        <w:rPr>
          <w:rFonts w:ascii="宋体" w:hAnsi="宋体" w:hint="eastAsia"/>
          <w:color w:val="000000"/>
          <w:szCs w:val="21"/>
        </w:rPr>
        <w:br/>
        <w:t>7、企业分支机构还应提交母公司同意其变更的书面文件；</w:t>
      </w:r>
      <w:r w:rsidRPr="00DD5C68">
        <w:rPr>
          <w:rFonts w:ascii="宋体" w:hAnsi="宋体" w:hint="eastAsia"/>
          <w:color w:val="000000"/>
          <w:szCs w:val="21"/>
        </w:rPr>
        <w:br/>
        <w:t>8、经营单位投资主体发生变化的，原经营单位应办理相应经营资格的注销手续，新经营单位应重新申办成品油经营资格</w:t>
      </w:r>
    </w:p>
    <w:p w14:paraId="79721814" w14:textId="77777777" w:rsidR="00C17893" w:rsidRDefault="00BC50EA">
      <w:pPr>
        <w:overflowPunct w:val="0"/>
        <w:spacing w:line="440" w:lineRule="exact"/>
        <w:rPr>
          <w:rFonts w:ascii="宋体" w:hAnsi="宋体"/>
          <w:b/>
          <w:bCs/>
          <w:szCs w:val="21"/>
        </w:rPr>
      </w:pPr>
      <w:r>
        <w:rPr>
          <w:rFonts w:ascii="宋体" w:hAnsi="宋体" w:hint="eastAsia"/>
          <w:b/>
          <w:bCs/>
          <w:szCs w:val="21"/>
        </w:rPr>
        <w:t>1</w:t>
      </w:r>
      <w:r>
        <w:rPr>
          <w:rFonts w:ascii="宋体" w:hAnsi="宋体"/>
          <w:b/>
          <w:bCs/>
          <w:szCs w:val="21"/>
        </w:rPr>
        <w:t>.</w:t>
      </w:r>
      <w:r>
        <w:rPr>
          <w:rFonts w:ascii="宋体" w:hAnsi="宋体" w:hint="eastAsia"/>
          <w:b/>
          <w:bCs/>
          <w:szCs w:val="21"/>
        </w:rPr>
        <w:t>企业申请变更名称</w:t>
      </w:r>
      <w:r>
        <w:rPr>
          <w:rFonts w:ascii="宋体" w:hAnsi="宋体" w:hint="eastAsia"/>
          <w:b/>
          <w:bCs/>
          <w:color w:val="000000"/>
          <w:szCs w:val="21"/>
        </w:rPr>
        <w:t>，应提交以下材料：</w:t>
      </w:r>
    </w:p>
    <w:p w14:paraId="2912B380" w14:textId="77777777" w:rsidR="00C17893" w:rsidRDefault="00BC50EA">
      <w:pPr>
        <w:overflowPunct w:val="0"/>
        <w:spacing w:line="440" w:lineRule="exact"/>
        <w:ind w:firstLineChars="200" w:firstLine="420"/>
        <w:rPr>
          <w:rFonts w:ascii="宋体" w:hAnsi="宋体"/>
          <w:color w:val="000000"/>
          <w:szCs w:val="21"/>
        </w:rPr>
      </w:pPr>
      <w:r>
        <w:rPr>
          <w:rFonts w:ascii="宋体" w:hAnsi="宋体" w:hint="eastAsia"/>
          <w:color w:val="000000"/>
          <w:szCs w:val="21"/>
        </w:rPr>
        <w:t>（一）《成品油零售经营批准证书变更申请表》；</w:t>
      </w:r>
    </w:p>
    <w:p w14:paraId="4D7CEF45" w14:textId="77777777" w:rsidR="00C17893" w:rsidRDefault="00BC50EA">
      <w:pPr>
        <w:overflowPunct w:val="0"/>
        <w:spacing w:line="440" w:lineRule="exact"/>
        <w:ind w:firstLineChars="200" w:firstLine="420"/>
        <w:rPr>
          <w:rFonts w:ascii="宋体" w:hAnsi="宋体"/>
          <w:color w:val="000000"/>
          <w:szCs w:val="21"/>
        </w:rPr>
      </w:pPr>
      <w:r>
        <w:rPr>
          <w:rFonts w:ascii="宋体" w:hAnsi="宋体" w:hint="eastAsia"/>
          <w:color w:val="000000"/>
          <w:szCs w:val="21"/>
        </w:rPr>
        <w:t>（二）成品油零售经营批准证书正副本原件；</w:t>
      </w:r>
    </w:p>
    <w:p w14:paraId="4CF405A1" w14:textId="77777777" w:rsidR="00C17893" w:rsidRDefault="00BC50EA">
      <w:pPr>
        <w:overflowPunct w:val="0"/>
        <w:spacing w:line="440" w:lineRule="exact"/>
        <w:ind w:firstLineChars="200" w:firstLine="420"/>
        <w:rPr>
          <w:rFonts w:ascii="宋体" w:hAnsi="宋体"/>
          <w:color w:val="000000"/>
          <w:szCs w:val="21"/>
        </w:rPr>
      </w:pPr>
      <w:r>
        <w:rPr>
          <w:rFonts w:ascii="宋体" w:hAnsi="宋体" w:hint="eastAsia"/>
          <w:color w:val="000000"/>
          <w:szCs w:val="21"/>
        </w:rPr>
        <w:t>（三）《营业执照》《企业法人营业执照》或船籍管理部门的船舶名称变更证明复印件。</w:t>
      </w:r>
    </w:p>
    <w:p w14:paraId="4888C9FA" w14:textId="77777777" w:rsidR="00C17893" w:rsidRDefault="00BC50EA">
      <w:pPr>
        <w:overflowPunct w:val="0"/>
        <w:spacing w:line="440" w:lineRule="exact"/>
        <w:rPr>
          <w:rFonts w:ascii="宋体" w:hAnsi="宋体"/>
          <w:b/>
          <w:bCs/>
          <w:color w:val="000000"/>
          <w:szCs w:val="21"/>
        </w:rPr>
      </w:pPr>
      <w:r>
        <w:rPr>
          <w:rFonts w:ascii="宋体" w:hAnsi="宋体" w:hint="eastAsia"/>
          <w:b/>
          <w:bCs/>
          <w:color w:val="000000"/>
          <w:szCs w:val="21"/>
        </w:rPr>
        <w:t>2.</w:t>
      </w:r>
      <w:r>
        <w:rPr>
          <w:rFonts w:ascii="宋体" w:hAnsi="宋体" w:hint="eastAsia"/>
          <w:b/>
          <w:bCs/>
          <w:color w:val="000000"/>
          <w:szCs w:val="21"/>
        </w:rPr>
        <w:t>企业申请变更地址应提交以下材料：</w:t>
      </w:r>
    </w:p>
    <w:p w14:paraId="42B96984" w14:textId="77777777" w:rsidR="00C17893" w:rsidRDefault="00BC50EA">
      <w:pPr>
        <w:overflowPunct w:val="0"/>
        <w:spacing w:line="440" w:lineRule="exact"/>
        <w:rPr>
          <w:rFonts w:ascii="宋体" w:hAnsi="宋体"/>
          <w:color w:val="000000"/>
          <w:szCs w:val="21"/>
        </w:rPr>
      </w:pPr>
      <w:r>
        <w:rPr>
          <w:rFonts w:ascii="宋体" w:hAnsi="宋体" w:hint="eastAsia"/>
          <w:color w:val="000000"/>
          <w:szCs w:val="21"/>
        </w:rPr>
        <w:t>（一）《成品油零售经营批准证书变更申请表》；</w:t>
      </w:r>
    </w:p>
    <w:p w14:paraId="5E11C3CB" w14:textId="77777777" w:rsidR="00C17893" w:rsidRDefault="00BC50EA">
      <w:pPr>
        <w:overflowPunct w:val="0"/>
        <w:spacing w:line="440" w:lineRule="exact"/>
        <w:rPr>
          <w:rFonts w:ascii="宋体" w:hAnsi="宋体"/>
          <w:color w:val="000000"/>
          <w:szCs w:val="21"/>
        </w:rPr>
      </w:pPr>
      <w:r>
        <w:rPr>
          <w:rFonts w:ascii="宋体" w:hAnsi="宋体" w:hint="eastAsia"/>
          <w:color w:val="000000"/>
          <w:szCs w:val="21"/>
        </w:rPr>
        <w:t>（二）成品油零售经营批准证书正副本原件；</w:t>
      </w:r>
    </w:p>
    <w:p w14:paraId="6A913097" w14:textId="77777777" w:rsidR="00C17893" w:rsidRDefault="00BC50EA">
      <w:pPr>
        <w:overflowPunct w:val="0"/>
        <w:spacing w:line="440" w:lineRule="exact"/>
        <w:rPr>
          <w:rFonts w:ascii="宋体" w:hAnsi="宋体"/>
          <w:color w:val="000000"/>
          <w:szCs w:val="21"/>
        </w:rPr>
      </w:pPr>
      <w:r>
        <w:rPr>
          <w:rFonts w:ascii="宋体" w:hAnsi="宋体" w:hint="eastAsia"/>
          <w:color w:val="000000"/>
          <w:szCs w:val="21"/>
        </w:rPr>
        <w:t>（三）不涉及迁建的加油站地址更名，应提供所在地相关部门出具的地址更名的证明；</w:t>
      </w:r>
    </w:p>
    <w:p w14:paraId="5F01F5A2" w14:textId="77777777" w:rsidR="00C17893" w:rsidRDefault="00BC50EA">
      <w:pPr>
        <w:overflowPunct w:val="0"/>
        <w:spacing w:line="440" w:lineRule="exact"/>
        <w:rPr>
          <w:rFonts w:ascii="宋体" w:hAnsi="宋体"/>
          <w:color w:val="000000"/>
          <w:szCs w:val="21"/>
        </w:rPr>
      </w:pPr>
      <w:r>
        <w:rPr>
          <w:rFonts w:ascii="宋体" w:hAnsi="宋体" w:hint="eastAsia"/>
          <w:color w:val="000000"/>
          <w:szCs w:val="21"/>
        </w:rPr>
        <w:t>（四）涉及迁建的加油站地址变更，应提供新（迁）建成品油零售经营网点规划确认文件和相关部门的验收合格证明。</w:t>
      </w:r>
    </w:p>
    <w:p w14:paraId="69392D74" w14:textId="77777777" w:rsidR="00C17893" w:rsidRDefault="00BC50EA">
      <w:pPr>
        <w:overflowPunct w:val="0"/>
        <w:spacing w:line="440" w:lineRule="exact"/>
        <w:rPr>
          <w:rFonts w:ascii="宋体" w:hAnsi="宋体"/>
          <w:b/>
          <w:bCs/>
          <w:color w:val="000000"/>
          <w:szCs w:val="21"/>
        </w:rPr>
      </w:pPr>
      <w:r>
        <w:rPr>
          <w:rFonts w:ascii="宋体" w:hAnsi="宋体" w:hint="eastAsia"/>
          <w:b/>
          <w:bCs/>
          <w:color w:val="000000"/>
          <w:szCs w:val="21"/>
        </w:rPr>
        <w:t>3.</w:t>
      </w:r>
      <w:r>
        <w:rPr>
          <w:rFonts w:ascii="宋体" w:hAnsi="宋体" w:hint="eastAsia"/>
          <w:b/>
          <w:bCs/>
          <w:color w:val="000000"/>
          <w:szCs w:val="21"/>
        </w:rPr>
        <w:t>企业申请变更法定代表人（或负责人）应提交以下材料：</w:t>
      </w:r>
    </w:p>
    <w:p w14:paraId="5191A0AB" w14:textId="77777777" w:rsidR="00C17893" w:rsidRDefault="00BC50EA">
      <w:pPr>
        <w:overflowPunct w:val="0"/>
        <w:spacing w:line="440" w:lineRule="exact"/>
        <w:rPr>
          <w:rFonts w:ascii="宋体" w:hAnsi="宋体"/>
          <w:color w:val="000000"/>
          <w:szCs w:val="21"/>
        </w:rPr>
      </w:pPr>
      <w:r>
        <w:rPr>
          <w:rFonts w:ascii="宋体" w:hAnsi="宋体"/>
          <w:color w:val="000000"/>
          <w:szCs w:val="21"/>
        </w:rPr>
        <w:t>（一）《成品油零售经营批准证书变更申请表》；</w:t>
      </w:r>
    </w:p>
    <w:p w14:paraId="5ACD9EAE" w14:textId="77777777" w:rsidR="00C17893" w:rsidRDefault="00BC50EA">
      <w:pPr>
        <w:overflowPunct w:val="0"/>
        <w:spacing w:line="440" w:lineRule="exact"/>
        <w:rPr>
          <w:rFonts w:ascii="宋体" w:hAnsi="宋体"/>
          <w:color w:val="000000"/>
          <w:szCs w:val="21"/>
        </w:rPr>
      </w:pPr>
      <w:r>
        <w:rPr>
          <w:rFonts w:ascii="宋体" w:hAnsi="宋体"/>
          <w:color w:val="000000"/>
          <w:szCs w:val="21"/>
        </w:rPr>
        <w:t>（二）成品油零售经营批准证书正副本原件；</w:t>
      </w:r>
    </w:p>
    <w:p w14:paraId="1D4D5BE5" w14:textId="77777777" w:rsidR="00C17893" w:rsidRDefault="00BC50EA">
      <w:pPr>
        <w:overflowPunct w:val="0"/>
        <w:spacing w:line="440" w:lineRule="exact"/>
        <w:rPr>
          <w:rFonts w:ascii="宋体" w:hAnsi="宋体"/>
          <w:color w:val="000000"/>
          <w:szCs w:val="21"/>
        </w:rPr>
      </w:pPr>
      <w:r>
        <w:rPr>
          <w:rFonts w:ascii="宋体" w:hAnsi="宋体"/>
          <w:color w:val="000000"/>
          <w:szCs w:val="21"/>
        </w:rPr>
        <w:t>（三）新法定代表人（负责人）身份证件复印件。</w:t>
      </w:r>
    </w:p>
    <w:p w14:paraId="3BCB1C22" w14:textId="77777777" w:rsidR="00C17893" w:rsidRDefault="00BC50EA">
      <w:pPr>
        <w:pStyle w:val="a5"/>
        <w:widowControl/>
        <w:shd w:val="clear" w:color="auto" w:fill="FFFFFF"/>
        <w:spacing w:beforeAutospacing="0" w:afterAutospacing="0" w:line="440" w:lineRule="exact"/>
        <w:jc w:val="both"/>
        <w:rPr>
          <w:rFonts w:ascii="宋体" w:hAnsi="宋体"/>
          <w:b/>
          <w:bCs/>
          <w:color w:val="000000"/>
          <w:kern w:val="2"/>
          <w:sz w:val="21"/>
          <w:szCs w:val="21"/>
        </w:rPr>
      </w:pPr>
      <w:r>
        <w:rPr>
          <w:rFonts w:ascii="宋体" w:hAnsi="宋体" w:hint="eastAsia"/>
          <w:b/>
          <w:bCs/>
          <w:color w:val="000000"/>
          <w:kern w:val="2"/>
          <w:sz w:val="21"/>
          <w:szCs w:val="21"/>
        </w:rPr>
        <w:t>4.</w:t>
      </w:r>
      <w:r>
        <w:rPr>
          <w:rFonts w:ascii="宋体" w:hAnsi="宋体"/>
          <w:b/>
          <w:bCs/>
          <w:color w:val="000000"/>
          <w:kern w:val="2"/>
          <w:sz w:val="21"/>
          <w:szCs w:val="21"/>
        </w:rPr>
        <w:t>企业遗失、损毁《成品油零售经营批准证书》</w:t>
      </w:r>
      <w:r>
        <w:rPr>
          <w:rFonts w:ascii="宋体" w:hAnsi="宋体" w:hint="eastAsia"/>
          <w:b/>
          <w:bCs/>
          <w:color w:val="000000"/>
          <w:kern w:val="2"/>
          <w:sz w:val="21"/>
          <w:szCs w:val="21"/>
        </w:rPr>
        <w:t>，</w:t>
      </w:r>
      <w:r>
        <w:rPr>
          <w:rFonts w:ascii="宋体" w:hAnsi="宋体"/>
          <w:b/>
          <w:bCs/>
          <w:color w:val="000000"/>
          <w:kern w:val="2"/>
          <w:sz w:val="21"/>
          <w:szCs w:val="21"/>
        </w:rPr>
        <w:t>申请补办</w:t>
      </w:r>
      <w:r>
        <w:rPr>
          <w:rFonts w:ascii="宋体" w:hAnsi="宋体" w:hint="eastAsia"/>
          <w:b/>
          <w:bCs/>
          <w:color w:val="000000"/>
          <w:kern w:val="2"/>
          <w:sz w:val="21"/>
          <w:szCs w:val="21"/>
        </w:rPr>
        <w:t>应</w:t>
      </w:r>
      <w:r>
        <w:rPr>
          <w:rFonts w:ascii="宋体" w:hAnsi="宋体"/>
          <w:b/>
          <w:bCs/>
          <w:color w:val="000000"/>
          <w:kern w:val="2"/>
          <w:sz w:val="21"/>
          <w:szCs w:val="21"/>
        </w:rPr>
        <w:t>提交以下材料：</w:t>
      </w:r>
    </w:p>
    <w:p w14:paraId="7A032A2D"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lastRenderedPageBreak/>
        <w:t>（一）申请企业关于证书遗失、损毁的说明文件；</w:t>
      </w:r>
    </w:p>
    <w:p w14:paraId="6675FAC7"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（二）在当地媒体刊登的挂失声明或提交损坏的批准证书原件；</w:t>
      </w:r>
    </w:p>
    <w:p w14:paraId="57229D00"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（三）《营业执照》或《企业法人营业执照》。</w:t>
      </w:r>
    </w:p>
    <w:p w14:paraId="65EDFABD" w14:textId="77777777" w:rsidR="00C17893" w:rsidRDefault="00BC50EA">
      <w:pPr>
        <w:pStyle w:val="a5"/>
        <w:widowControl/>
        <w:shd w:val="clear" w:color="auto" w:fill="FFFFFF"/>
        <w:spacing w:beforeAutospacing="0" w:afterAutospacing="0" w:line="440" w:lineRule="exact"/>
        <w:jc w:val="both"/>
        <w:rPr>
          <w:rFonts w:ascii="宋体" w:hAnsi="宋体"/>
          <w:b/>
          <w:bCs/>
          <w:color w:val="000000"/>
          <w:kern w:val="2"/>
          <w:sz w:val="21"/>
          <w:szCs w:val="21"/>
        </w:rPr>
      </w:pPr>
      <w:r>
        <w:rPr>
          <w:rFonts w:ascii="宋体" w:hAnsi="宋体" w:hint="eastAsia"/>
          <w:b/>
          <w:bCs/>
          <w:color w:val="000000"/>
          <w:kern w:val="2"/>
          <w:sz w:val="21"/>
          <w:szCs w:val="21"/>
        </w:rPr>
        <w:t>5.</w:t>
      </w:r>
      <w:r>
        <w:rPr>
          <w:rFonts w:ascii="宋体" w:hAnsi="宋体"/>
          <w:b/>
          <w:bCs/>
          <w:color w:val="000000"/>
          <w:kern w:val="2"/>
          <w:sz w:val="21"/>
          <w:szCs w:val="21"/>
        </w:rPr>
        <w:t>以租赁方式从事成品油零售经营的，成品油承租方</w:t>
      </w:r>
      <w:r>
        <w:rPr>
          <w:rFonts w:ascii="宋体" w:hAnsi="宋体" w:hint="eastAsia"/>
          <w:b/>
          <w:bCs/>
          <w:color w:val="000000"/>
          <w:kern w:val="2"/>
          <w:sz w:val="21"/>
          <w:szCs w:val="21"/>
        </w:rPr>
        <w:t>申请变更应提交以下材料：</w:t>
      </w:r>
    </w:p>
    <w:p w14:paraId="75B91A85"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（一）</w:t>
      </w:r>
      <w:r>
        <w:rPr>
          <w:rFonts w:ascii="宋体" w:hAnsi="宋体"/>
          <w:color w:val="000000"/>
          <w:kern w:val="2"/>
          <w:sz w:val="21"/>
          <w:szCs w:val="21"/>
        </w:rPr>
        <w:t>租赁合同</w:t>
      </w:r>
      <w:r>
        <w:rPr>
          <w:rFonts w:ascii="宋体" w:hAnsi="宋体" w:hint="eastAsia"/>
          <w:color w:val="000000"/>
          <w:kern w:val="2"/>
          <w:sz w:val="21"/>
          <w:szCs w:val="21"/>
        </w:rPr>
        <w:t>；</w:t>
      </w:r>
    </w:p>
    <w:p w14:paraId="593B55CE"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（二）</w:t>
      </w:r>
      <w:r>
        <w:rPr>
          <w:rFonts w:ascii="宋体" w:hAnsi="宋体"/>
          <w:color w:val="000000"/>
          <w:kern w:val="2"/>
          <w:sz w:val="21"/>
          <w:szCs w:val="21"/>
        </w:rPr>
        <w:t>《营业执照》</w:t>
      </w:r>
      <w:r>
        <w:rPr>
          <w:rFonts w:ascii="宋体" w:hAnsi="宋体" w:hint="eastAsia"/>
          <w:color w:val="000000"/>
          <w:kern w:val="2"/>
          <w:sz w:val="21"/>
          <w:szCs w:val="21"/>
        </w:rPr>
        <w:t>；</w:t>
      </w:r>
    </w:p>
    <w:p w14:paraId="5457927B"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（三）</w:t>
      </w:r>
      <w:r>
        <w:rPr>
          <w:rFonts w:ascii="宋体" w:hAnsi="宋体"/>
          <w:color w:val="000000"/>
          <w:kern w:val="2"/>
          <w:sz w:val="21"/>
          <w:szCs w:val="21"/>
        </w:rPr>
        <w:t>《危险化学品经营许可证》</w:t>
      </w:r>
      <w:r>
        <w:rPr>
          <w:rFonts w:ascii="宋体" w:hAnsi="宋体" w:hint="eastAsia"/>
          <w:color w:val="000000"/>
          <w:kern w:val="2"/>
          <w:sz w:val="21"/>
          <w:szCs w:val="21"/>
        </w:rPr>
        <w:t>；</w:t>
      </w:r>
    </w:p>
    <w:p w14:paraId="3E9B5FEF"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（四）</w:t>
      </w:r>
      <w:r>
        <w:rPr>
          <w:rFonts w:ascii="宋体" w:hAnsi="宋体"/>
          <w:color w:val="000000"/>
          <w:kern w:val="2"/>
          <w:sz w:val="21"/>
          <w:szCs w:val="21"/>
        </w:rPr>
        <w:t>《成品油零售经营批准证书》</w:t>
      </w:r>
      <w:r>
        <w:rPr>
          <w:rFonts w:ascii="宋体" w:hAnsi="宋体" w:hint="eastAsia"/>
          <w:color w:val="000000"/>
          <w:kern w:val="2"/>
          <w:sz w:val="21"/>
          <w:szCs w:val="21"/>
        </w:rPr>
        <w:t>；</w:t>
      </w:r>
    </w:p>
    <w:p w14:paraId="69BC3933"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（五）</w:t>
      </w:r>
      <w:r>
        <w:rPr>
          <w:rFonts w:ascii="宋体" w:hAnsi="宋体"/>
          <w:color w:val="000000"/>
          <w:kern w:val="2"/>
          <w:sz w:val="21"/>
          <w:szCs w:val="21"/>
        </w:rPr>
        <w:t>相关部门验收合格文件</w:t>
      </w:r>
      <w:r>
        <w:rPr>
          <w:rFonts w:ascii="宋体" w:hAnsi="宋体" w:hint="eastAsia"/>
          <w:color w:val="000000"/>
          <w:kern w:val="2"/>
          <w:sz w:val="21"/>
          <w:szCs w:val="21"/>
        </w:rPr>
        <w:t>；</w:t>
      </w:r>
    </w:p>
    <w:p w14:paraId="74EB5083"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（六）</w:t>
      </w:r>
      <w:r>
        <w:rPr>
          <w:rFonts w:ascii="宋体" w:hAnsi="宋体"/>
          <w:color w:val="000000"/>
          <w:kern w:val="2"/>
          <w:sz w:val="21"/>
          <w:szCs w:val="21"/>
        </w:rPr>
        <w:t>租赁到期不再续租或解除租赁合同后，应由新的经营主体申请注销原承租方的《成品油零售经营批准证书》，提交《成品油零售经营企业经营资格注销申请表》</w:t>
      </w:r>
      <w:r>
        <w:rPr>
          <w:rFonts w:ascii="宋体" w:hAnsi="宋体" w:hint="eastAsia"/>
          <w:color w:val="000000"/>
          <w:kern w:val="2"/>
          <w:sz w:val="21"/>
          <w:szCs w:val="21"/>
        </w:rPr>
        <w:t>；</w:t>
      </w:r>
    </w:p>
    <w:p w14:paraId="027C9C84" w14:textId="77777777" w:rsidR="00C17893" w:rsidRDefault="00BC50EA">
      <w:pPr>
        <w:pStyle w:val="a5"/>
        <w:widowControl/>
        <w:shd w:val="clear" w:color="auto" w:fill="FFFFFF"/>
        <w:spacing w:beforeAutospacing="0" w:afterAutospacing="0" w:line="440" w:lineRule="exact"/>
        <w:jc w:val="both"/>
        <w:rPr>
          <w:rFonts w:ascii="宋体" w:hAnsi="宋体"/>
          <w:b/>
          <w:bCs/>
          <w:color w:val="000000"/>
          <w:kern w:val="2"/>
          <w:sz w:val="21"/>
          <w:szCs w:val="21"/>
        </w:rPr>
      </w:pPr>
      <w:r>
        <w:rPr>
          <w:rFonts w:ascii="宋体" w:hAnsi="宋体" w:hint="eastAsia"/>
          <w:b/>
          <w:bCs/>
          <w:color w:val="000000"/>
          <w:kern w:val="2"/>
          <w:sz w:val="21"/>
          <w:szCs w:val="21"/>
        </w:rPr>
        <w:t>6.</w:t>
      </w:r>
      <w:r>
        <w:rPr>
          <w:rFonts w:ascii="宋体" w:hAnsi="宋体"/>
          <w:b/>
          <w:bCs/>
          <w:color w:val="000000"/>
          <w:kern w:val="2"/>
          <w:sz w:val="21"/>
          <w:szCs w:val="21"/>
        </w:rPr>
        <w:t>以特许经营方式从事成品油零售经营的，被特许人申请办理变更手续，还应提交双方签订的特许经营合同。</w:t>
      </w:r>
    </w:p>
    <w:p w14:paraId="018D2F3A"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b/>
          <w:bCs/>
          <w:color w:val="000000"/>
          <w:kern w:val="2"/>
          <w:sz w:val="21"/>
          <w:szCs w:val="21"/>
        </w:rPr>
        <w:t>7.</w:t>
      </w:r>
      <w:r>
        <w:rPr>
          <w:rFonts w:ascii="宋体" w:hAnsi="宋体"/>
          <w:b/>
          <w:bCs/>
          <w:color w:val="000000"/>
          <w:kern w:val="2"/>
          <w:sz w:val="21"/>
          <w:szCs w:val="21"/>
        </w:rPr>
        <w:t>成品油经营单位投资主体发生变化的（通过收购、法院拍卖等方式取得经营设施产权和土地产权或使用权的），</w:t>
      </w:r>
      <w:r>
        <w:rPr>
          <w:rFonts w:ascii="宋体" w:hAnsi="宋体"/>
          <w:color w:val="000000"/>
          <w:kern w:val="2"/>
          <w:sz w:val="21"/>
          <w:szCs w:val="21"/>
        </w:rPr>
        <w:t>由原经营单位或新经营单位提交《成品油零售经营企业经营资格注销申请表》</w:t>
      </w:r>
      <w:r>
        <w:rPr>
          <w:rFonts w:ascii="宋体" w:hAnsi="宋体" w:hint="eastAsia"/>
          <w:color w:val="000000"/>
          <w:kern w:val="2"/>
          <w:sz w:val="21"/>
          <w:szCs w:val="21"/>
        </w:rPr>
        <w:t>，</w:t>
      </w:r>
      <w:r>
        <w:rPr>
          <w:rFonts w:ascii="宋体" w:hAnsi="宋体"/>
          <w:color w:val="000000"/>
          <w:kern w:val="2"/>
          <w:sz w:val="21"/>
          <w:szCs w:val="21"/>
        </w:rPr>
        <w:t>申请注销原《成品油零售经营批准证书》；新经营单位应同时申请换发《成品油零售经营批准证书》。</w:t>
      </w:r>
    </w:p>
    <w:p w14:paraId="20596B30" w14:textId="77777777" w:rsidR="00C17893" w:rsidRDefault="00BC50EA">
      <w:pPr>
        <w:overflowPunct w:val="0"/>
        <w:spacing w:line="440" w:lineRule="exact"/>
        <w:rPr>
          <w:rFonts w:ascii="宋体" w:hAnsi="宋体"/>
          <w:b/>
          <w:bCs/>
          <w:color w:val="000000"/>
          <w:szCs w:val="21"/>
        </w:rPr>
      </w:pPr>
      <w:r>
        <w:rPr>
          <w:rFonts w:ascii="宋体" w:hAnsi="宋体" w:hint="eastAsia"/>
          <w:b/>
          <w:bCs/>
          <w:color w:val="000000"/>
          <w:szCs w:val="21"/>
        </w:rPr>
        <w:t>8.</w:t>
      </w:r>
      <w:r>
        <w:rPr>
          <w:rFonts w:ascii="宋体" w:hAnsi="宋体"/>
          <w:b/>
          <w:bCs/>
          <w:color w:val="000000"/>
          <w:szCs w:val="21"/>
        </w:rPr>
        <w:t>成品油零售经营企业终止经营申请注销经营资格，应提交以下材料：</w:t>
      </w:r>
    </w:p>
    <w:p w14:paraId="2171D3DF"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（一）《成品油零售经营企业经营资格注销申请表》；</w:t>
      </w:r>
    </w:p>
    <w:p w14:paraId="26D9C4A1"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（二）股份制企业还应提交董事会同意注销经营资格的书面决议；</w:t>
      </w:r>
    </w:p>
    <w:p w14:paraId="0B590F93"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（三）成品油零售经营批准证书正副本原件。</w:t>
      </w:r>
    </w:p>
    <w:p w14:paraId="72B72346" w14:textId="77777777" w:rsidR="00C17893" w:rsidRDefault="00BC50EA">
      <w:pPr>
        <w:spacing w:line="440" w:lineRule="exact"/>
        <w:rPr>
          <w:rFonts w:ascii="宋体" w:hAnsi="宋体"/>
          <w:color w:val="000000"/>
          <w:szCs w:val="21"/>
        </w:rPr>
      </w:pPr>
      <w:r>
        <w:rPr>
          <w:rFonts w:ascii="宋体" w:hAnsi="宋体" w:hint="eastAsia"/>
          <w:b/>
          <w:bCs/>
          <w:color w:val="000000"/>
          <w:szCs w:val="21"/>
        </w:rPr>
        <w:t>C.</w:t>
      </w:r>
      <w:r>
        <w:rPr>
          <w:rFonts w:ascii="宋体" w:hAnsi="宋体" w:hint="eastAsia"/>
          <w:b/>
          <w:bCs/>
          <w:color w:val="000000"/>
          <w:szCs w:val="21"/>
        </w:rPr>
        <w:t>延续</w:t>
      </w:r>
      <w:r>
        <w:rPr>
          <w:rFonts w:hint="eastAsia"/>
          <w:b/>
        </w:rPr>
        <w:t>申请需提交：</w:t>
      </w:r>
    </w:p>
    <w:p w14:paraId="76D124B5"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w:t>
      </w:r>
      <w:r>
        <w:rPr>
          <w:rFonts w:ascii="宋体" w:hAnsi="宋体"/>
          <w:color w:val="000000"/>
          <w:kern w:val="2"/>
          <w:sz w:val="21"/>
          <w:szCs w:val="21"/>
        </w:rPr>
        <w:t>1</w:t>
      </w:r>
      <w:r>
        <w:rPr>
          <w:rFonts w:ascii="宋体" w:hAnsi="宋体"/>
          <w:color w:val="000000"/>
          <w:kern w:val="2"/>
          <w:sz w:val="21"/>
          <w:szCs w:val="21"/>
        </w:rPr>
        <w:t>）成品油零售经营资格申请表</w:t>
      </w:r>
    </w:p>
    <w:p w14:paraId="507A281E"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w:t>
      </w:r>
      <w:r>
        <w:rPr>
          <w:rFonts w:ascii="宋体" w:hAnsi="宋体"/>
          <w:color w:val="000000"/>
          <w:kern w:val="2"/>
          <w:sz w:val="21"/>
          <w:szCs w:val="21"/>
        </w:rPr>
        <w:t>2</w:t>
      </w:r>
      <w:r>
        <w:rPr>
          <w:rFonts w:ascii="宋体" w:hAnsi="宋体"/>
          <w:color w:val="000000"/>
          <w:kern w:val="2"/>
          <w:sz w:val="21"/>
          <w:szCs w:val="21"/>
        </w:rPr>
        <w:t>）工商部门核发的营业执照</w:t>
      </w:r>
    </w:p>
    <w:p w14:paraId="7961E42E"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w:t>
      </w:r>
      <w:r>
        <w:rPr>
          <w:rFonts w:ascii="宋体" w:hAnsi="宋体"/>
          <w:color w:val="000000"/>
          <w:kern w:val="2"/>
          <w:sz w:val="21"/>
          <w:szCs w:val="21"/>
        </w:rPr>
        <w:t>3</w:t>
      </w:r>
      <w:r>
        <w:rPr>
          <w:rFonts w:ascii="宋体" w:hAnsi="宋体"/>
          <w:color w:val="000000"/>
          <w:kern w:val="2"/>
          <w:sz w:val="21"/>
          <w:szCs w:val="21"/>
        </w:rPr>
        <w:t>）计量检定证书（计量所出具）</w:t>
      </w:r>
    </w:p>
    <w:p w14:paraId="3B7BBE62"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w:t>
      </w:r>
      <w:r>
        <w:rPr>
          <w:rFonts w:ascii="宋体" w:hAnsi="宋体"/>
          <w:color w:val="000000"/>
          <w:kern w:val="2"/>
          <w:sz w:val="21"/>
          <w:szCs w:val="21"/>
        </w:rPr>
        <w:t>4</w:t>
      </w:r>
      <w:r>
        <w:rPr>
          <w:rFonts w:ascii="宋体" w:hAnsi="宋体"/>
          <w:color w:val="000000"/>
          <w:kern w:val="2"/>
          <w:sz w:val="21"/>
          <w:szCs w:val="21"/>
        </w:rPr>
        <w:t>）危险化学品经营许可证</w:t>
      </w:r>
    </w:p>
    <w:p w14:paraId="1543913E"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w:t>
      </w:r>
      <w:r>
        <w:rPr>
          <w:rFonts w:ascii="宋体" w:hAnsi="宋体"/>
          <w:color w:val="000000"/>
          <w:kern w:val="2"/>
          <w:sz w:val="21"/>
          <w:szCs w:val="21"/>
        </w:rPr>
        <w:t>5</w:t>
      </w:r>
      <w:r>
        <w:rPr>
          <w:rFonts w:ascii="宋体" w:hAnsi="宋体"/>
          <w:color w:val="000000"/>
          <w:kern w:val="2"/>
          <w:sz w:val="21"/>
          <w:szCs w:val="21"/>
        </w:rPr>
        <w:t>）水上加油站（船）还需提供有效的检验证书</w:t>
      </w:r>
    </w:p>
    <w:p w14:paraId="5C27B09E"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color w:val="000000"/>
          <w:kern w:val="2"/>
          <w:sz w:val="21"/>
          <w:szCs w:val="21"/>
        </w:rPr>
        <w:t>（</w:t>
      </w:r>
      <w:r>
        <w:rPr>
          <w:rFonts w:ascii="宋体" w:hAnsi="宋体"/>
          <w:color w:val="000000"/>
          <w:kern w:val="2"/>
          <w:sz w:val="21"/>
          <w:szCs w:val="21"/>
        </w:rPr>
        <w:t>6</w:t>
      </w:r>
      <w:r>
        <w:rPr>
          <w:rFonts w:ascii="宋体" w:hAnsi="宋体"/>
          <w:color w:val="000000"/>
          <w:kern w:val="2"/>
          <w:sz w:val="21"/>
          <w:szCs w:val="21"/>
        </w:rPr>
        <w:t>）外商投资企业还应提交商务部核发的《外商投资企业批准证书》</w:t>
      </w:r>
    </w:p>
    <w:p w14:paraId="79AF86F8"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w:t>
      </w:r>
      <w:r>
        <w:rPr>
          <w:rFonts w:ascii="宋体" w:hAnsi="宋体" w:hint="eastAsia"/>
          <w:color w:val="000000"/>
          <w:kern w:val="2"/>
          <w:sz w:val="21"/>
          <w:szCs w:val="21"/>
        </w:rPr>
        <w:t>7</w:t>
      </w:r>
      <w:r>
        <w:rPr>
          <w:rFonts w:ascii="宋体" w:hAnsi="宋体" w:hint="eastAsia"/>
          <w:color w:val="000000"/>
          <w:kern w:val="2"/>
          <w:sz w:val="21"/>
          <w:szCs w:val="21"/>
        </w:rPr>
        <w:t>）原成品油零售经营批准证书</w:t>
      </w:r>
    </w:p>
    <w:p w14:paraId="5DD9D5AC"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w:t>
      </w:r>
      <w:r>
        <w:rPr>
          <w:rFonts w:ascii="宋体" w:hAnsi="宋体" w:hint="eastAsia"/>
          <w:color w:val="000000"/>
          <w:kern w:val="2"/>
          <w:sz w:val="21"/>
          <w:szCs w:val="21"/>
        </w:rPr>
        <w:t>8</w:t>
      </w:r>
      <w:r>
        <w:rPr>
          <w:rFonts w:ascii="宋体" w:hAnsi="宋体" w:hint="eastAsia"/>
          <w:color w:val="000000"/>
          <w:kern w:val="2"/>
          <w:sz w:val="21"/>
          <w:szCs w:val="21"/>
        </w:rPr>
        <w:t>）申请企业关于证书遗失、损毁的说明（遗失、损毁的提供）</w:t>
      </w:r>
    </w:p>
    <w:p w14:paraId="08E711D0" w14:textId="77777777" w:rsidR="00C17893" w:rsidRDefault="00BC50EA">
      <w:pPr>
        <w:pStyle w:val="a5"/>
        <w:widowControl/>
        <w:shd w:val="clear" w:color="auto" w:fill="FFFFFF"/>
        <w:spacing w:beforeAutospacing="0" w:afterAutospacing="0" w:line="440" w:lineRule="exact"/>
        <w:jc w:val="both"/>
        <w:rPr>
          <w:rFonts w:ascii="宋体" w:hAnsi="宋体"/>
          <w:color w:val="000000"/>
          <w:kern w:val="2"/>
          <w:sz w:val="21"/>
          <w:szCs w:val="21"/>
        </w:rPr>
      </w:pPr>
      <w:r>
        <w:rPr>
          <w:rFonts w:ascii="宋体" w:hAnsi="宋体" w:hint="eastAsia"/>
          <w:color w:val="000000"/>
          <w:kern w:val="2"/>
          <w:sz w:val="21"/>
          <w:szCs w:val="21"/>
        </w:rPr>
        <w:t>（</w:t>
      </w:r>
      <w:r>
        <w:rPr>
          <w:rFonts w:ascii="宋体" w:hAnsi="宋体" w:hint="eastAsia"/>
          <w:color w:val="000000"/>
          <w:kern w:val="2"/>
          <w:sz w:val="21"/>
          <w:szCs w:val="21"/>
        </w:rPr>
        <w:t>9</w:t>
      </w:r>
      <w:r>
        <w:rPr>
          <w:rFonts w:ascii="宋体" w:hAnsi="宋体" w:hint="eastAsia"/>
          <w:color w:val="000000"/>
          <w:kern w:val="2"/>
          <w:sz w:val="21"/>
          <w:szCs w:val="21"/>
        </w:rPr>
        <w:t>）在当地媒体刊登的挂失声明（遗失的提供）</w:t>
      </w:r>
    </w:p>
    <w:p w14:paraId="23A30260" w14:textId="77777777" w:rsidR="00C17893" w:rsidRDefault="00BC50EA">
      <w:pPr>
        <w:spacing w:line="440" w:lineRule="exact"/>
      </w:pPr>
      <w:r>
        <w:rPr>
          <w:rFonts w:ascii="宋体" w:hAnsi="宋体" w:hint="eastAsia"/>
          <w:b/>
          <w:bCs/>
          <w:szCs w:val="21"/>
        </w:rPr>
        <w:lastRenderedPageBreak/>
        <w:t>四</w:t>
      </w:r>
      <w:r>
        <w:rPr>
          <w:rFonts w:ascii="宋体"/>
          <w:b/>
          <w:bCs/>
          <w:szCs w:val="21"/>
        </w:rPr>
        <w:t>.</w:t>
      </w:r>
      <w:r>
        <w:rPr>
          <w:rFonts w:ascii="宋体" w:hAnsi="宋体" w:hint="eastAsia"/>
          <w:b/>
          <w:bCs/>
          <w:szCs w:val="21"/>
        </w:rPr>
        <w:t>依据</w:t>
      </w:r>
      <w:r>
        <w:rPr>
          <w:rFonts w:ascii="宋体"/>
          <w:b/>
          <w:bCs/>
          <w:szCs w:val="21"/>
        </w:rPr>
        <w:tab/>
      </w:r>
      <w:r>
        <w:rPr>
          <w:rFonts w:ascii="宋体" w:hAnsi="宋体"/>
          <w:b/>
          <w:bCs/>
          <w:szCs w:val="21"/>
        </w:rPr>
        <w:t>:</w:t>
      </w:r>
      <w:r>
        <w:rPr>
          <w:rFonts w:hint="eastAsia"/>
        </w:rPr>
        <w:t>《山东省成品油零售经营资格管理暂行规定》（鲁商字〔</w:t>
      </w:r>
      <w:r>
        <w:rPr>
          <w:rFonts w:hint="eastAsia"/>
        </w:rPr>
        <w:t>2021</w:t>
      </w:r>
      <w:r>
        <w:rPr>
          <w:rFonts w:hint="eastAsia"/>
        </w:rPr>
        <w:t>〕</w:t>
      </w:r>
      <w:r>
        <w:rPr>
          <w:rFonts w:hint="eastAsia"/>
        </w:rPr>
        <w:t>81</w:t>
      </w:r>
      <w:r>
        <w:rPr>
          <w:rFonts w:hint="eastAsia"/>
        </w:rPr>
        <w:t>号）</w:t>
      </w:r>
    </w:p>
    <w:p w14:paraId="3F9EDDFD" w14:textId="77777777" w:rsidR="00C17893" w:rsidRDefault="00BC50EA">
      <w:pPr>
        <w:spacing w:line="440" w:lineRule="exact"/>
      </w:pPr>
      <w:r>
        <w:rPr>
          <w:rFonts w:ascii="宋体" w:hAnsi="宋体" w:hint="eastAsia"/>
          <w:b/>
          <w:bCs/>
          <w:szCs w:val="21"/>
        </w:rPr>
        <w:t>五</w:t>
      </w:r>
      <w:r>
        <w:rPr>
          <w:rFonts w:ascii="宋体"/>
          <w:b/>
          <w:bCs/>
          <w:szCs w:val="21"/>
        </w:rPr>
        <w:t>.</w:t>
      </w:r>
      <w:r>
        <w:rPr>
          <w:rFonts w:ascii="宋体" w:hAnsi="宋体" w:hint="eastAsia"/>
          <w:b/>
          <w:bCs/>
          <w:szCs w:val="21"/>
        </w:rPr>
        <w:t>审批流程</w:t>
      </w:r>
      <w:r>
        <w:tab/>
      </w:r>
      <w:r>
        <w:rPr>
          <w:rFonts w:ascii="宋体" w:hAnsi="宋体"/>
          <w:b/>
          <w:bCs/>
          <w:szCs w:val="21"/>
        </w:rPr>
        <w:t>:</w:t>
      </w:r>
      <w:r>
        <w:rPr>
          <w:rFonts w:ascii="宋体" w:hAnsi="宋体" w:hint="eastAsia"/>
          <w:b/>
          <w:bCs/>
          <w:szCs w:val="21"/>
        </w:rPr>
        <w:t xml:space="preserve"> </w:t>
      </w:r>
      <w:r>
        <w:rPr>
          <w:rFonts w:hint="eastAsia"/>
        </w:rPr>
        <w:t>受理→审核→审批→办结</w:t>
      </w:r>
    </w:p>
    <w:p w14:paraId="4CB706D4" w14:textId="77777777" w:rsidR="00C17893" w:rsidRDefault="00BC50EA">
      <w:pPr>
        <w:spacing w:line="440" w:lineRule="exact"/>
      </w:pPr>
      <w:r>
        <w:rPr>
          <w:rFonts w:ascii="宋体" w:hAnsi="宋体" w:hint="eastAsia"/>
          <w:b/>
          <w:bCs/>
          <w:szCs w:val="21"/>
        </w:rPr>
        <w:t>六</w:t>
      </w:r>
      <w:r>
        <w:rPr>
          <w:rFonts w:ascii="宋体"/>
          <w:b/>
          <w:bCs/>
          <w:szCs w:val="21"/>
        </w:rPr>
        <w:t>.</w:t>
      </w:r>
      <w:r>
        <w:rPr>
          <w:rFonts w:ascii="宋体" w:hAnsi="宋体" w:hint="eastAsia"/>
          <w:b/>
          <w:bCs/>
          <w:szCs w:val="21"/>
        </w:rPr>
        <w:t>法定许可时限</w:t>
      </w:r>
      <w:r>
        <w:tab/>
      </w:r>
      <w:r>
        <w:rPr>
          <w:rFonts w:ascii="宋体" w:hAnsi="宋体"/>
          <w:b/>
          <w:bCs/>
          <w:szCs w:val="21"/>
        </w:rPr>
        <w:t>:</w:t>
      </w:r>
      <w:r>
        <w:rPr>
          <w:rFonts w:ascii="宋体" w:hAnsi="宋体" w:hint="eastAsia"/>
          <w:b/>
          <w:bCs/>
          <w:szCs w:val="21"/>
        </w:rPr>
        <w:t xml:space="preserve"> </w:t>
      </w:r>
      <w:r>
        <w:rPr>
          <w:rFonts w:ascii="宋体" w:hAnsi="宋体" w:hint="eastAsia"/>
          <w:szCs w:val="21"/>
        </w:rPr>
        <w:t>20</w:t>
      </w:r>
      <w:r>
        <w:rPr>
          <w:rFonts w:ascii="宋体" w:hAnsi="宋体" w:hint="eastAsia"/>
          <w:szCs w:val="21"/>
        </w:rPr>
        <w:t>个工作日；</w:t>
      </w:r>
    </w:p>
    <w:p w14:paraId="248DDDA4" w14:textId="77777777" w:rsidR="00C17893" w:rsidRDefault="00BC50EA">
      <w:pPr>
        <w:spacing w:line="440" w:lineRule="exact"/>
        <w:ind w:left="1897" w:hangingChars="900" w:hanging="1897"/>
      </w:pPr>
      <w:r>
        <w:rPr>
          <w:rFonts w:ascii="宋体" w:hAnsi="宋体" w:hint="eastAsia"/>
          <w:b/>
          <w:bCs/>
          <w:szCs w:val="21"/>
        </w:rPr>
        <w:t>七</w:t>
      </w:r>
      <w:r>
        <w:rPr>
          <w:rFonts w:ascii="宋体"/>
          <w:b/>
          <w:bCs/>
          <w:szCs w:val="21"/>
        </w:rPr>
        <w:t>.</w:t>
      </w:r>
      <w:r>
        <w:rPr>
          <w:rFonts w:ascii="宋体" w:hAnsi="宋体" w:hint="eastAsia"/>
          <w:b/>
          <w:bCs/>
          <w:szCs w:val="21"/>
        </w:rPr>
        <w:t>承诺许可期限</w:t>
      </w:r>
      <w:r>
        <w:rPr>
          <w:rFonts w:ascii="宋体" w:hAnsi="宋体"/>
          <w:b/>
          <w:bCs/>
          <w:szCs w:val="21"/>
        </w:rPr>
        <w:t xml:space="preserve">: </w:t>
      </w:r>
      <w:r>
        <w:rPr>
          <w:rFonts w:ascii="宋体" w:hAnsi="宋体" w:hint="eastAsia"/>
          <w:szCs w:val="21"/>
        </w:rPr>
        <w:t>首次申请</w:t>
      </w:r>
      <w:r>
        <w:rPr>
          <w:rFonts w:hint="eastAsia"/>
        </w:rPr>
        <w:t>5</w:t>
      </w:r>
      <w:r>
        <w:rPr>
          <w:rFonts w:hint="eastAsia"/>
        </w:rPr>
        <w:t>个工作日；延续、变更、注销</w:t>
      </w:r>
      <w:r>
        <w:rPr>
          <w:rFonts w:hint="eastAsia"/>
        </w:rPr>
        <w:t>1</w:t>
      </w:r>
      <w:r>
        <w:rPr>
          <w:rFonts w:hint="eastAsia"/>
        </w:rPr>
        <w:t>个工作日</w:t>
      </w:r>
    </w:p>
    <w:p w14:paraId="717CA242" w14:textId="77777777" w:rsidR="00C17893" w:rsidRDefault="00BC50EA">
      <w:pPr>
        <w:spacing w:line="440" w:lineRule="exact"/>
      </w:pPr>
      <w:r>
        <w:rPr>
          <w:rFonts w:ascii="宋体" w:hAnsi="宋体" w:hint="eastAsia"/>
          <w:b/>
          <w:bCs/>
          <w:szCs w:val="21"/>
        </w:rPr>
        <w:t>八</w:t>
      </w:r>
      <w:r>
        <w:rPr>
          <w:rFonts w:ascii="宋体"/>
          <w:b/>
          <w:bCs/>
          <w:szCs w:val="21"/>
        </w:rPr>
        <w:t>.</w:t>
      </w:r>
      <w:r>
        <w:rPr>
          <w:rFonts w:ascii="宋体" w:hAnsi="宋体" w:hint="eastAsia"/>
          <w:b/>
          <w:bCs/>
          <w:szCs w:val="21"/>
        </w:rPr>
        <w:t>决定书类型</w:t>
      </w:r>
      <w:r>
        <w:rPr>
          <w:rFonts w:ascii="宋体" w:hAnsi="宋体"/>
          <w:b/>
          <w:bCs/>
          <w:szCs w:val="21"/>
        </w:rPr>
        <w:t>:</w:t>
      </w:r>
      <w:r>
        <w:rPr>
          <w:rFonts w:hint="eastAsia"/>
        </w:rPr>
        <w:t>《</w:t>
      </w:r>
      <w:r>
        <w:rPr>
          <w:rFonts w:ascii="宋体" w:hAnsi="宋体" w:hint="eastAsia"/>
          <w:color w:val="000000"/>
          <w:szCs w:val="21"/>
        </w:rPr>
        <w:t>成品油零售经营批准证书</w:t>
      </w:r>
      <w:r>
        <w:rPr>
          <w:rFonts w:hint="eastAsia"/>
        </w:rPr>
        <w:t>》，本证有效期不超过</w:t>
      </w:r>
      <w:r>
        <w:rPr>
          <w:rFonts w:hint="eastAsia"/>
        </w:rPr>
        <w:t>5</w:t>
      </w:r>
      <w:r>
        <w:rPr>
          <w:rFonts w:hint="eastAsia"/>
        </w:rPr>
        <w:t>年</w:t>
      </w:r>
    </w:p>
    <w:p w14:paraId="5569BB55" w14:textId="77777777" w:rsidR="00C17893" w:rsidRDefault="00BC50EA">
      <w:pPr>
        <w:spacing w:line="440" w:lineRule="exact"/>
      </w:pPr>
      <w:r>
        <w:rPr>
          <w:rFonts w:ascii="宋体" w:hAnsi="宋体" w:hint="eastAsia"/>
          <w:b/>
          <w:bCs/>
          <w:szCs w:val="21"/>
        </w:rPr>
        <w:t>九</w:t>
      </w:r>
      <w:r>
        <w:rPr>
          <w:rFonts w:ascii="宋体"/>
          <w:b/>
          <w:bCs/>
          <w:szCs w:val="21"/>
        </w:rPr>
        <w:t>.</w:t>
      </w:r>
      <w:r>
        <w:rPr>
          <w:rFonts w:ascii="宋体" w:hAnsi="宋体" w:hint="eastAsia"/>
          <w:b/>
          <w:bCs/>
          <w:szCs w:val="21"/>
        </w:rPr>
        <w:t>取证方式</w:t>
      </w:r>
      <w:r>
        <w:rPr>
          <w:rFonts w:ascii="宋体" w:hAnsi="宋体"/>
          <w:b/>
          <w:bCs/>
          <w:szCs w:val="21"/>
        </w:rPr>
        <w:t>:</w:t>
      </w:r>
      <w:r>
        <w:rPr>
          <w:rFonts w:ascii="宋体"/>
          <w:b/>
          <w:bCs/>
          <w:szCs w:val="21"/>
        </w:rPr>
        <w:tab/>
      </w:r>
      <w:r>
        <w:rPr>
          <w:rFonts w:hint="eastAsia"/>
        </w:rPr>
        <w:t>邮寄或窗口自取</w:t>
      </w:r>
    </w:p>
    <w:p w14:paraId="5444815F" w14:textId="77777777" w:rsidR="00C17893" w:rsidRDefault="00BC50EA">
      <w:pPr>
        <w:spacing w:line="440" w:lineRule="exact"/>
      </w:pPr>
      <w:r>
        <w:rPr>
          <w:rFonts w:ascii="宋体" w:hAnsi="宋体" w:hint="eastAsia"/>
          <w:b/>
          <w:bCs/>
          <w:szCs w:val="21"/>
        </w:rPr>
        <w:t>十</w:t>
      </w:r>
      <w:r>
        <w:rPr>
          <w:rFonts w:ascii="宋体"/>
          <w:b/>
          <w:bCs/>
          <w:szCs w:val="21"/>
        </w:rPr>
        <w:t>.</w:t>
      </w:r>
      <w:r>
        <w:rPr>
          <w:rFonts w:ascii="宋体" w:hAnsi="宋体" w:hint="eastAsia"/>
          <w:b/>
          <w:bCs/>
          <w:szCs w:val="21"/>
        </w:rPr>
        <w:t>收费标准</w:t>
      </w:r>
      <w:r>
        <w:rPr>
          <w:rFonts w:ascii="宋体" w:hAnsi="宋体"/>
          <w:b/>
          <w:bCs/>
          <w:szCs w:val="21"/>
        </w:rPr>
        <w:t>:</w:t>
      </w:r>
      <w:r>
        <w:rPr>
          <w:rFonts w:ascii="宋体"/>
          <w:b/>
          <w:bCs/>
          <w:szCs w:val="21"/>
        </w:rPr>
        <w:tab/>
      </w:r>
      <w:r>
        <w:rPr>
          <w:rFonts w:hint="eastAsia"/>
        </w:rPr>
        <w:t>不收费</w:t>
      </w:r>
    </w:p>
    <w:p w14:paraId="6323FD04" w14:textId="77777777" w:rsidR="00C17893" w:rsidRDefault="00BC50EA">
      <w:pPr>
        <w:spacing w:line="440" w:lineRule="exact"/>
      </w:pPr>
      <w:r>
        <w:rPr>
          <w:rFonts w:ascii="宋体" w:hAnsi="宋体" w:hint="eastAsia"/>
          <w:b/>
          <w:bCs/>
          <w:szCs w:val="21"/>
        </w:rPr>
        <w:t>十一</w:t>
      </w:r>
      <w:r>
        <w:rPr>
          <w:rFonts w:ascii="宋体" w:hAnsi="宋体" w:hint="eastAsia"/>
          <w:b/>
          <w:bCs/>
          <w:szCs w:val="21"/>
        </w:rPr>
        <w:t>.</w:t>
      </w:r>
      <w:r>
        <w:rPr>
          <w:rFonts w:ascii="宋体" w:hAnsi="宋体" w:hint="eastAsia"/>
          <w:b/>
          <w:bCs/>
          <w:szCs w:val="21"/>
        </w:rPr>
        <w:t>下载材料邮箱</w:t>
      </w:r>
      <w:r>
        <w:rPr>
          <w:rFonts w:hint="eastAsia"/>
        </w:rPr>
        <w:t>：</w:t>
      </w:r>
      <w:hyperlink r:id="rId7" w:history="1">
        <w:r>
          <w:rPr>
            <w:rStyle w:val="a7"/>
            <w:rFonts w:hint="eastAsia"/>
          </w:rPr>
          <w:t>t</w:t>
        </w:r>
        <w:r>
          <w:rPr>
            <w:rStyle w:val="a7"/>
          </w:rPr>
          <w:t>zshsw@163.com</w:t>
        </w:r>
      </w:hyperlink>
      <w:r>
        <w:t xml:space="preserve">    </w:t>
      </w:r>
      <w:r>
        <w:rPr>
          <w:rFonts w:hint="eastAsia"/>
        </w:rPr>
        <w:t>密码：</w:t>
      </w:r>
      <w:r>
        <w:rPr>
          <w:rFonts w:hint="eastAsia"/>
        </w:rPr>
        <w:t>tz</w:t>
      </w:r>
      <w:r>
        <w:t>123456</w:t>
      </w:r>
    </w:p>
    <w:p w14:paraId="76AE64AE" w14:textId="77777777" w:rsidR="00C17893" w:rsidRDefault="00BC50EA">
      <w:pPr>
        <w:spacing w:line="440" w:lineRule="exact"/>
        <w:jc w:val="right"/>
      </w:pPr>
      <w:r>
        <w:rPr>
          <w:rFonts w:ascii="宋体" w:hAnsi="宋体" w:hint="eastAsia"/>
          <w:szCs w:val="21"/>
        </w:rPr>
        <w:t>滕州市行政审批服务局社会事务二科（</w:t>
      </w:r>
      <w:r>
        <w:rPr>
          <w:rFonts w:ascii="宋体" w:hAnsi="宋体" w:hint="eastAsia"/>
          <w:szCs w:val="21"/>
        </w:rPr>
        <w:t>A117</w:t>
      </w:r>
      <w:r>
        <w:rPr>
          <w:rFonts w:ascii="宋体" w:hAnsi="宋体" w:hint="eastAsia"/>
          <w:szCs w:val="21"/>
        </w:rPr>
        <w:t>窗口）</w:t>
      </w:r>
      <w:r>
        <w:rPr>
          <w:rFonts w:ascii="宋体" w:hAnsi="宋体" w:hint="eastAsia"/>
          <w:szCs w:val="21"/>
        </w:rPr>
        <w:t xml:space="preserve">  </w:t>
      </w:r>
    </w:p>
    <w:p w14:paraId="1B596C70" w14:textId="77777777" w:rsidR="00C17893" w:rsidRDefault="00BC50EA">
      <w:pPr>
        <w:spacing w:line="440" w:lineRule="exact"/>
        <w:jc w:val="right"/>
        <w:rPr>
          <w:szCs w:val="21"/>
        </w:rPr>
      </w:pPr>
      <w:r>
        <w:rPr>
          <w:rFonts w:ascii="宋体" w:hAnsi="宋体" w:hint="eastAsia"/>
          <w:szCs w:val="21"/>
        </w:rPr>
        <w:t>联系电话：</w:t>
      </w:r>
      <w:r>
        <w:rPr>
          <w:rFonts w:ascii="宋体" w:hAnsi="宋体" w:hint="eastAsia"/>
          <w:szCs w:val="21"/>
        </w:rPr>
        <w:t>5081997 5081812</w:t>
      </w:r>
    </w:p>
    <w:sectPr w:rsidR="00C17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AC92" w14:textId="77777777" w:rsidR="00BC50EA" w:rsidRDefault="00BC50EA" w:rsidP="00E475B2">
      <w:r>
        <w:separator/>
      </w:r>
    </w:p>
  </w:endnote>
  <w:endnote w:type="continuationSeparator" w:id="0">
    <w:p w14:paraId="5E6916BE" w14:textId="77777777" w:rsidR="00BC50EA" w:rsidRDefault="00BC50EA" w:rsidP="00E4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DA7B" w14:textId="77777777" w:rsidR="00BC50EA" w:rsidRDefault="00BC50EA" w:rsidP="00E475B2">
      <w:r>
        <w:separator/>
      </w:r>
    </w:p>
  </w:footnote>
  <w:footnote w:type="continuationSeparator" w:id="0">
    <w:p w14:paraId="5F937AAE" w14:textId="77777777" w:rsidR="00BC50EA" w:rsidRDefault="00BC50EA" w:rsidP="00E47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D47428"/>
    <w:multiLevelType w:val="singleLevel"/>
    <w:tmpl w:val="C9D47428"/>
    <w:lvl w:ilvl="0">
      <w:start w:val="2"/>
      <w:numFmt w:val="upperLetter"/>
      <w:lvlText w:val="%1."/>
      <w:lvlJc w:val="left"/>
      <w:pPr>
        <w:tabs>
          <w:tab w:val="left" w:pos="312"/>
        </w:tabs>
      </w:pPr>
    </w:lvl>
  </w:abstractNum>
  <w:num w:numId="1" w16cid:durableId="82667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DgxNzg1OTZhNjk4ZjAxNGZjZTM5NjhiZTM4OWMyZjAifQ=="/>
  </w:docVars>
  <w:rsids>
    <w:rsidRoot w:val="000929E1"/>
    <w:rsid w:val="00075F87"/>
    <w:rsid w:val="000840C3"/>
    <w:rsid w:val="00090EE8"/>
    <w:rsid w:val="000929E1"/>
    <w:rsid w:val="000C76B9"/>
    <w:rsid w:val="00160C87"/>
    <w:rsid w:val="001772EF"/>
    <w:rsid w:val="002373EE"/>
    <w:rsid w:val="00247B7E"/>
    <w:rsid w:val="00342068"/>
    <w:rsid w:val="00366EBE"/>
    <w:rsid w:val="00482825"/>
    <w:rsid w:val="00747FB8"/>
    <w:rsid w:val="00792F97"/>
    <w:rsid w:val="007D3E2E"/>
    <w:rsid w:val="00861190"/>
    <w:rsid w:val="00865108"/>
    <w:rsid w:val="008703CA"/>
    <w:rsid w:val="008E54BA"/>
    <w:rsid w:val="009523A6"/>
    <w:rsid w:val="009E4159"/>
    <w:rsid w:val="00AA1D70"/>
    <w:rsid w:val="00B16979"/>
    <w:rsid w:val="00BC50EA"/>
    <w:rsid w:val="00C06DC0"/>
    <w:rsid w:val="00C17893"/>
    <w:rsid w:val="00C970BF"/>
    <w:rsid w:val="00D2406E"/>
    <w:rsid w:val="00D4519A"/>
    <w:rsid w:val="00DC08DE"/>
    <w:rsid w:val="00DD5C68"/>
    <w:rsid w:val="00E1119B"/>
    <w:rsid w:val="00E32834"/>
    <w:rsid w:val="00E43C62"/>
    <w:rsid w:val="00E475B2"/>
    <w:rsid w:val="01A16230"/>
    <w:rsid w:val="01C86BC9"/>
    <w:rsid w:val="02DA73AA"/>
    <w:rsid w:val="07C955ED"/>
    <w:rsid w:val="07FC14E9"/>
    <w:rsid w:val="0AF7323D"/>
    <w:rsid w:val="0B065429"/>
    <w:rsid w:val="0EAA6919"/>
    <w:rsid w:val="0F0D1EE2"/>
    <w:rsid w:val="190B3B7B"/>
    <w:rsid w:val="199E71C1"/>
    <w:rsid w:val="1C1D613C"/>
    <w:rsid w:val="1CC423CF"/>
    <w:rsid w:val="20C835A8"/>
    <w:rsid w:val="215023CF"/>
    <w:rsid w:val="215F25DC"/>
    <w:rsid w:val="23EF5049"/>
    <w:rsid w:val="24876F48"/>
    <w:rsid w:val="24E77E2C"/>
    <w:rsid w:val="26B74CE9"/>
    <w:rsid w:val="28730671"/>
    <w:rsid w:val="289D07D1"/>
    <w:rsid w:val="2AFF0C0C"/>
    <w:rsid w:val="2B6A68CE"/>
    <w:rsid w:val="2E6C0A2F"/>
    <w:rsid w:val="2F733E6C"/>
    <w:rsid w:val="311F21A1"/>
    <w:rsid w:val="317C0DAC"/>
    <w:rsid w:val="33EA5AD4"/>
    <w:rsid w:val="36715C71"/>
    <w:rsid w:val="36A90BDB"/>
    <w:rsid w:val="3753665C"/>
    <w:rsid w:val="3A3E5C0D"/>
    <w:rsid w:val="3C6036D3"/>
    <w:rsid w:val="3F456E1F"/>
    <w:rsid w:val="40E368D8"/>
    <w:rsid w:val="40FA5F96"/>
    <w:rsid w:val="46F710CD"/>
    <w:rsid w:val="47B8285A"/>
    <w:rsid w:val="4ACD1D5E"/>
    <w:rsid w:val="4ADF4C99"/>
    <w:rsid w:val="4CC91764"/>
    <w:rsid w:val="4E52187C"/>
    <w:rsid w:val="4E5817B7"/>
    <w:rsid w:val="4E8C638D"/>
    <w:rsid w:val="4FE64B2B"/>
    <w:rsid w:val="51C94754"/>
    <w:rsid w:val="531F2C68"/>
    <w:rsid w:val="533E035B"/>
    <w:rsid w:val="54793767"/>
    <w:rsid w:val="55413414"/>
    <w:rsid w:val="579E3AC0"/>
    <w:rsid w:val="57E701BE"/>
    <w:rsid w:val="57FC7E9F"/>
    <w:rsid w:val="5840519A"/>
    <w:rsid w:val="5B990DF0"/>
    <w:rsid w:val="5D6677F0"/>
    <w:rsid w:val="61676E3F"/>
    <w:rsid w:val="617C562A"/>
    <w:rsid w:val="67C86894"/>
    <w:rsid w:val="69C627E7"/>
    <w:rsid w:val="6A7C7AEF"/>
    <w:rsid w:val="6B174154"/>
    <w:rsid w:val="6C2806C4"/>
    <w:rsid w:val="6E516C50"/>
    <w:rsid w:val="6EFB5429"/>
    <w:rsid w:val="733E13B4"/>
    <w:rsid w:val="74106E2B"/>
    <w:rsid w:val="79122DEA"/>
    <w:rsid w:val="79A275A3"/>
    <w:rsid w:val="79EF7E0C"/>
    <w:rsid w:val="7AC431AA"/>
    <w:rsid w:val="7D3B4DB5"/>
    <w:rsid w:val="7DEE5F01"/>
    <w:rsid w:val="7E1472DA"/>
    <w:rsid w:val="7EAF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477809"/>
  <w15:docId w15:val="{E374019C-4F2F-47C0-ACDB-86926DF3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center"/>
    </w:pPr>
    <w:rPr>
      <w:rFonts w:ascii="Times New Roman" w:eastAsia="华文中宋" w:hAnsi="Times New Roman"/>
      <w:sz w:val="44"/>
      <w:szCs w:val="24"/>
    </w:rPr>
  </w:style>
  <w:style w:type="paragraph" w:styleId="2">
    <w:name w:val="Body Text Indent 2"/>
    <w:basedOn w:val="a"/>
    <w:qFormat/>
    <w:pPr>
      <w:spacing w:after="120" w:line="480" w:lineRule="auto"/>
      <w:ind w:leftChars="200" w:left="420"/>
    </w:pPr>
    <w:rPr>
      <w:rFonts w:ascii="Times New Roman" w:hAnsi="Times New Roman"/>
      <w:kern w:val="0"/>
      <w:sz w:val="20"/>
      <w:szCs w:val="24"/>
    </w:rPr>
  </w:style>
  <w:style w:type="paragraph" w:styleId="a5">
    <w:name w:val="Normal (Web)"/>
    <w:basedOn w:val="a"/>
    <w:pPr>
      <w:spacing w:beforeAutospacing="1" w:afterAutospacing="1"/>
      <w:jc w:val="left"/>
    </w:pPr>
    <w:rPr>
      <w:kern w:val="0"/>
      <w:sz w:val="24"/>
    </w:rPr>
  </w:style>
  <w:style w:type="character" w:styleId="a6">
    <w:name w:val="Strong"/>
    <w:qFormat/>
    <w:locked/>
    <w:rPr>
      <w:b/>
    </w:rPr>
  </w:style>
  <w:style w:type="character" w:styleId="a7">
    <w:name w:val="Hyperlink"/>
    <w:uiPriority w:val="99"/>
    <w:unhideWhenUsed/>
    <w:rPr>
      <w:color w:val="0000FF"/>
      <w:u w:val="single"/>
    </w:rPr>
  </w:style>
  <w:style w:type="character" w:customStyle="1" w:styleId="a4">
    <w:name w:val="正文文本 字符"/>
    <w:link w:val="a3"/>
    <w:uiPriority w:val="99"/>
    <w:qFormat/>
    <w:locked/>
    <w:rPr>
      <w:rFonts w:ascii="Times New Roman" w:eastAsia="华文中宋" w:hAnsi="Times New Roman" w:cs="Times New Roman"/>
      <w:sz w:val="24"/>
      <w:szCs w:val="24"/>
    </w:rPr>
  </w:style>
  <w:style w:type="character" w:customStyle="1" w:styleId="1">
    <w:name w:val="未处理的提及1"/>
    <w:uiPriority w:val="99"/>
    <w:semiHidden/>
    <w:unhideWhenUsed/>
    <w:rPr>
      <w:color w:val="605E5C"/>
      <w:shd w:val="clear" w:color="auto" w:fill="E1DFDD"/>
    </w:rPr>
  </w:style>
  <w:style w:type="paragraph" w:styleId="a8">
    <w:name w:val="header"/>
    <w:basedOn w:val="a"/>
    <w:link w:val="a9"/>
    <w:uiPriority w:val="99"/>
    <w:unhideWhenUsed/>
    <w:rsid w:val="00E475B2"/>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E475B2"/>
    <w:rPr>
      <w:rFonts w:ascii="Calibri" w:hAnsi="Calibri"/>
      <w:kern w:val="2"/>
      <w:sz w:val="18"/>
      <w:szCs w:val="18"/>
    </w:rPr>
  </w:style>
  <w:style w:type="paragraph" w:styleId="aa">
    <w:name w:val="footer"/>
    <w:basedOn w:val="a"/>
    <w:link w:val="ab"/>
    <w:uiPriority w:val="99"/>
    <w:unhideWhenUsed/>
    <w:rsid w:val="00E475B2"/>
    <w:pPr>
      <w:tabs>
        <w:tab w:val="center" w:pos="4153"/>
        <w:tab w:val="right" w:pos="8306"/>
      </w:tabs>
      <w:snapToGrid w:val="0"/>
      <w:jc w:val="left"/>
    </w:pPr>
    <w:rPr>
      <w:sz w:val="18"/>
      <w:szCs w:val="18"/>
    </w:rPr>
  </w:style>
  <w:style w:type="character" w:customStyle="1" w:styleId="ab">
    <w:name w:val="页脚 字符"/>
    <w:link w:val="aa"/>
    <w:uiPriority w:val="99"/>
    <w:rsid w:val="00E475B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zshsw@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404</Words>
  <Characters>2309</Characters>
  <Application>Microsoft Office Word</Application>
  <DocSecurity>0</DocSecurity>
  <Lines>19</Lines>
  <Paragraphs>5</Paragraphs>
  <ScaleCrop>false</ScaleCrop>
  <Company>微软中国</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15</cp:revision>
  <cp:lastPrinted>2021-08-23T06:04:00Z</cp:lastPrinted>
  <dcterms:created xsi:type="dcterms:W3CDTF">2018-08-24T07:14:00Z</dcterms:created>
  <dcterms:modified xsi:type="dcterms:W3CDTF">2022-05-17T02:15:00Z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82CDDA7C8B8D4DF48A505734015CBE50</vt:lpwstr>
  </property>
</Properties>
</file>