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46" w:rsidRDefault="00F50246" w:rsidP="00F50246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事项类别：行政许可</w:t>
      </w:r>
    </w:p>
    <w:p w:rsidR="00F50246" w:rsidRDefault="00F50246" w:rsidP="00F50246">
      <w:pPr>
        <w:spacing w:line="400" w:lineRule="exact"/>
        <w:textAlignment w:val="baseline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="00F10889" w:rsidRPr="00F10889">
        <w:rPr>
          <w:rFonts w:ascii="楷体_GB2312" w:eastAsia="楷体_GB2312" w:hAnsi="楷体_GB2312" w:cs="楷体_GB2312"/>
          <w:bCs/>
          <w:sz w:val="32"/>
          <w:szCs w:val="32"/>
        </w:rPr>
        <w:t>370115056000</w:t>
      </w:r>
    </w:p>
    <w:p w:rsidR="00F50246" w:rsidRDefault="00F50246" w:rsidP="00F50246">
      <w:pPr>
        <w:spacing w:line="400" w:lineRule="exact"/>
        <w:ind w:firstLineChars="200" w:firstLine="640"/>
        <w:textAlignment w:val="baseline"/>
        <w:rPr>
          <w:rFonts w:ascii="仿宋_GB2312" w:eastAsia="仿宋_GB2312"/>
          <w:bCs/>
          <w:sz w:val="32"/>
          <w:szCs w:val="32"/>
        </w:rPr>
      </w:pPr>
    </w:p>
    <w:p w:rsidR="00F50246" w:rsidRDefault="00F50246" w:rsidP="00F50246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F50246" w:rsidRDefault="00F50246" w:rsidP="00F50246">
      <w:pPr>
        <w:pStyle w:val="2"/>
        <w:spacing w:after="0" w:line="400" w:lineRule="exact"/>
        <w:ind w:leftChars="0" w:left="0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 w:rsidRPr="006D7F3E">
        <w:rPr>
          <w:rFonts w:ascii="黑体" w:eastAsia="黑体" w:hAnsi="黑体" w:cs="黑体" w:hint="eastAsia"/>
          <w:bCs/>
          <w:sz w:val="36"/>
          <w:szCs w:val="36"/>
          <w:u w:val="single"/>
        </w:rPr>
        <w:t>建设工程规划许可</w:t>
      </w:r>
      <w:r w:rsidR="00B362DB">
        <w:rPr>
          <w:rFonts w:ascii="黑体" w:eastAsia="黑体" w:hAnsi="黑体" w:cs="黑体" w:hint="eastAsia"/>
          <w:bCs/>
          <w:sz w:val="36"/>
          <w:szCs w:val="36"/>
          <w:u w:val="single"/>
        </w:rPr>
        <w:t>核发</w:t>
      </w:r>
      <w:r w:rsidR="00A95636">
        <w:rPr>
          <w:rFonts w:ascii="黑体" w:eastAsia="黑体" w:hAnsi="黑体" w:cs="黑体" w:hint="eastAsia"/>
          <w:bCs/>
          <w:sz w:val="36"/>
          <w:szCs w:val="36"/>
        </w:rPr>
        <w:t>服务指南</w:t>
      </w:r>
    </w:p>
    <w:p w:rsidR="00F50246" w:rsidRDefault="00F50246" w:rsidP="00F50246">
      <w:pPr>
        <w:pStyle w:val="2"/>
        <w:spacing w:after="0" w:line="400" w:lineRule="exact"/>
        <w:ind w:leftChars="0" w:left="0" w:firstLineChars="200" w:firstLine="720"/>
        <w:textAlignment w:val="baseline"/>
        <w:rPr>
          <w:rFonts w:ascii="黑体" w:eastAsia="黑体" w:hAnsi="黑体" w:cs="黑体"/>
          <w:bCs/>
          <w:sz w:val="36"/>
          <w:szCs w:val="36"/>
        </w:rPr>
      </w:pP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F5024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一、事项设定层级：</w:t>
      </w:r>
    </w:p>
    <w:p w:rsidR="00F50246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1452CD">
        <w:rPr>
          <w:rFonts w:ascii="仿宋_GB2312" w:eastAsia="仿宋_GB2312" w:hAnsi="仿宋_GB2312" w:cs="仿宋_GB2312" w:hint="eastAsia"/>
          <w:bCs/>
          <w:sz w:val="30"/>
          <w:szCs w:val="30"/>
        </w:rPr>
        <w:t>法律、法规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F5024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二、设定依据及条款：</w:t>
      </w:r>
    </w:p>
    <w:p w:rsidR="00F50246" w:rsidRPr="001452CD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6D7F3E">
        <w:rPr>
          <w:rFonts w:ascii="仿宋_GB2312" w:eastAsia="仿宋_GB2312" w:hAnsi="仿宋_GB2312" w:cs="仿宋_GB2312" w:hint="eastAsia"/>
          <w:bCs/>
          <w:sz w:val="30"/>
          <w:szCs w:val="30"/>
        </w:rPr>
        <w:t>《城乡规划法》第四十条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r w:rsidRPr="006D7F3E">
        <w:rPr>
          <w:rFonts w:ascii="仿宋_GB2312" w:eastAsia="仿宋_GB2312" w:hAnsi="仿宋_GB2312" w:cs="仿宋_GB2312" w:hint="eastAsia"/>
          <w:bCs/>
          <w:sz w:val="30"/>
          <w:szCs w:val="30"/>
        </w:rPr>
        <w:t>《山东省城乡规划条例》第四十九条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、</w:t>
      </w:r>
      <w:r w:rsidRPr="006D7F3E">
        <w:rPr>
          <w:rFonts w:ascii="仿宋_GB2312" w:eastAsia="仿宋_GB2312" w:hAnsi="仿宋_GB2312" w:cs="仿宋_GB2312" w:hint="eastAsia"/>
          <w:bCs/>
          <w:sz w:val="30"/>
          <w:szCs w:val="30"/>
        </w:rPr>
        <w:t>第五十条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  <w:r w:rsidRPr="001452CD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F5024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三、申请主体：</w:t>
      </w:r>
    </w:p>
    <w:p w:rsidR="00F50246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7F52F7">
        <w:rPr>
          <w:rFonts w:ascii="仿宋_GB2312" w:eastAsia="仿宋_GB2312" w:hAnsi="仿宋_GB2312" w:cs="仿宋_GB2312" w:hint="eastAsia"/>
          <w:bCs/>
          <w:sz w:val="30"/>
          <w:szCs w:val="30"/>
        </w:rPr>
        <w:t>在城市、镇规划区内进行建筑物、构筑物、道路、管线和其他工程建设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的法人或自然人。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F5024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四、办理条件：</w:t>
      </w:r>
    </w:p>
    <w:p w:rsidR="00F50246" w:rsidRPr="005D59C4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5D59C4">
        <w:rPr>
          <w:rFonts w:ascii="仿宋_GB2312" w:eastAsia="仿宋_GB2312" w:hAnsi="仿宋_GB2312" w:cs="仿宋_GB2312" w:hint="eastAsia"/>
          <w:bCs/>
          <w:sz w:val="30"/>
          <w:szCs w:val="30"/>
        </w:rPr>
        <w:t>1、项目已取得土地使用证明文件。</w:t>
      </w:r>
    </w:p>
    <w:p w:rsidR="00F50246" w:rsidRPr="005D59C4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5D59C4">
        <w:rPr>
          <w:rFonts w:ascii="仿宋_GB2312" w:eastAsia="仿宋_GB2312" w:hAnsi="仿宋_GB2312" w:cs="仿宋_GB2312" w:hint="eastAsia"/>
          <w:bCs/>
          <w:sz w:val="30"/>
          <w:szCs w:val="30"/>
        </w:rPr>
        <w:t>2、规划设计方案符合专项规划、控制性详细规划等规划设计要求，满足相关技术标准和技术规范。</w:t>
      </w:r>
    </w:p>
    <w:p w:rsidR="00F50246" w:rsidRPr="005D59C4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5D59C4">
        <w:rPr>
          <w:rFonts w:ascii="仿宋_GB2312" w:eastAsia="仿宋_GB2312" w:hAnsi="仿宋_GB2312" w:cs="仿宋_GB2312" w:hint="eastAsia"/>
          <w:bCs/>
          <w:sz w:val="30"/>
          <w:szCs w:val="30"/>
        </w:rPr>
        <w:t>3、有日照要求的，日照分析报告结论满足相应规范要求。</w:t>
      </w:r>
    </w:p>
    <w:p w:rsidR="00F50246" w:rsidRPr="005C3B18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5D59C4">
        <w:rPr>
          <w:rFonts w:ascii="仿宋_GB2312" w:eastAsia="仿宋_GB2312" w:hAnsi="仿宋_GB2312" w:cs="仿宋_GB2312" w:hint="eastAsia"/>
          <w:bCs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、</w:t>
      </w:r>
      <w:r w:rsidRPr="005D59C4">
        <w:rPr>
          <w:rFonts w:ascii="仿宋_GB2312" w:eastAsia="仿宋_GB2312" w:hAnsi="仿宋_GB2312" w:cs="仿宋_GB2312" w:hint="eastAsia"/>
          <w:bCs/>
          <w:sz w:val="30"/>
          <w:szCs w:val="30"/>
        </w:rPr>
        <w:t>无直接利害关系人或征询利害关系人意见无异议。</w:t>
      </w:r>
    </w:p>
    <w:p w:rsidR="00F50246" w:rsidRDefault="00F50246" w:rsidP="00F50246">
      <w:pPr>
        <w:pStyle w:val="2"/>
        <w:spacing w:after="0" w:line="400" w:lineRule="exact"/>
        <w:ind w:leftChars="337" w:left="708" w:firstLineChars="2" w:firstLine="6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五、申请材料名称、来源、数量及介质要求：</w:t>
      </w:r>
    </w:p>
    <w:p w:rsidR="007A6721" w:rsidRPr="007A6721" w:rsidRDefault="007A6721" w:rsidP="007A6721">
      <w:pPr>
        <w:pStyle w:val="2"/>
        <w:spacing w:after="0" w:line="400" w:lineRule="exact"/>
        <w:ind w:leftChars="337" w:left="708" w:firstLineChars="2" w:firstLine="6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7A6721">
        <w:rPr>
          <w:rFonts w:ascii="楷体" w:eastAsia="楷体" w:hAnsi="楷体" w:cs="楷体" w:hint="eastAsia"/>
          <w:b/>
          <w:bCs/>
          <w:sz w:val="30"/>
          <w:szCs w:val="30"/>
        </w:rPr>
        <w:t>a.首次申请的提供如下材料：</w:t>
      </w:r>
    </w:p>
    <w:p w:rsidR="00F50246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1、</w:t>
      </w:r>
      <w:r w:rsidRPr="00F50246">
        <w:rPr>
          <w:rFonts w:ascii="仿宋_GB2312" w:eastAsia="仿宋_GB2312" w:hAnsi="仿宋_GB2312" w:cs="仿宋_GB2312" w:hint="eastAsia"/>
          <w:bCs/>
          <w:sz w:val="30"/>
          <w:szCs w:val="30"/>
        </w:rPr>
        <w:t>建设工程规划类许可申请表</w:t>
      </w:r>
      <w:r w:rsidRPr="00F5024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（纸质原件及原件电子扫描件，1份，</w:t>
      </w:r>
      <w:proofErr w:type="gramStart"/>
      <w:r w:rsidRPr="00F5024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容缺受理</w:t>
      </w:r>
      <w:proofErr w:type="gramEnd"/>
      <w:r w:rsidRPr="00F5024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；</w:t>
      </w:r>
    </w:p>
    <w:p w:rsidR="00F50246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5D59C4">
        <w:rPr>
          <w:rFonts w:ascii="仿宋_GB2312" w:eastAsia="仿宋_GB2312" w:hAnsi="仿宋_GB2312" w:cs="仿宋_GB2312" w:hint="eastAsia"/>
          <w:bCs/>
          <w:sz w:val="30"/>
          <w:szCs w:val="30"/>
        </w:rPr>
        <w:t>2、</w:t>
      </w:r>
      <w:r w:rsidRPr="00F50246">
        <w:rPr>
          <w:rFonts w:ascii="仿宋_GB2312" w:eastAsia="仿宋_GB2312" w:hAnsi="仿宋_GB2312" w:cs="仿宋_GB2312" w:hint="eastAsia"/>
          <w:bCs/>
          <w:sz w:val="30"/>
          <w:szCs w:val="30"/>
        </w:rPr>
        <w:t>建设项目立项批文</w:t>
      </w:r>
      <w:r w:rsidRPr="00F5024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（纸质复印件及原件电子扫描件，1份，实行告知承诺制，滕州市行政</w:t>
      </w:r>
      <w:proofErr w:type="gramStart"/>
      <w:r w:rsidRPr="00F5024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审批局</w:t>
      </w:r>
      <w:proofErr w:type="gramEnd"/>
      <w:r w:rsidRPr="00F5024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核发的可不提供）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；</w:t>
      </w:r>
    </w:p>
    <w:p w:rsidR="00F50246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5D59C4">
        <w:rPr>
          <w:rFonts w:ascii="仿宋_GB2312" w:eastAsia="仿宋_GB2312" w:hAnsi="仿宋_GB2312" w:cs="仿宋_GB2312" w:hint="eastAsia"/>
          <w:bCs/>
          <w:sz w:val="30"/>
          <w:szCs w:val="30"/>
        </w:rPr>
        <w:t>3、</w:t>
      </w:r>
      <w:r w:rsidRPr="00F50246">
        <w:rPr>
          <w:rFonts w:ascii="仿宋_GB2312" w:eastAsia="仿宋_GB2312" w:hAnsi="仿宋_GB2312" w:cs="仿宋_GB2312" w:hint="eastAsia"/>
          <w:bCs/>
          <w:sz w:val="30"/>
          <w:szCs w:val="30"/>
        </w:rPr>
        <w:t>土地使用证明文件及土地勘测定界图；1:500、1:1000或1:2000现状地形图 (标明拟用地位置和范围)等相关图件</w:t>
      </w:r>
      <w:r w:rsidRPr="00F5024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（纸质复印件及原件电子扫描件、图件需提供原件及CAD电子版）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；</w:t>
      </w:r>
    </w:p>
    <w:p w:rsidR="00F50246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4</w:t>
      </w:r>
      <w:r w:rsidRPr="00F50246">
        <w:rPr>
          <w:rFonts w:ascii="仿宋_GB2312" w:eastAsia="仿宋_GB2312" w:hAnsi="仿宋_GB2312" w:cs="仿宋_GB2312" w:hint="eastAsia"/>
          <w:bCs/>
          <w:sz w:val="30"/>
          <w:szCs w:val="30"/>
        </w:rPr>
        <w:t>、符合国家标准和制图规范的建设工程设计方案成果(含人防及水电气暖通信管线综合图)(需做修建性详细规划的项目，方案中需包含修建性详细规划成果)</w:t>
      </w:r>
      <w:r w:rsidRPr="00F5024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（纸质原件（图纸提供蓝图）、符合电子报建要求的电子版、CAD图纸及PDF或JPG效果图）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：</w:t>
      </w:r>
    </w:p>
    <w:p w:rsidR="00F50246" w:rsidRPr="00F50246" w:rsidRDefault="00F50246" w:rsidP="007E6BFA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4.1</w:t>
      </w:r>
      <w:r w:rsidR="008E3DEA" w:rsidRPr="008E3DEA">
        <w:rPr>
          <w:rFonts w:ascii="仿宋_GB2312" w:eastAsia="仿宋_GB2312" w:hAnsi="仿宋_GB2312" w:cs="仿宋_GB2312" w:hint="eastAsia"/>
          <w:bCs/>
          <w:sz w:val="30"/>
          <w:szCs w:val="30"/>
        </w:rPr>
        <w:t>规划总平面图（不少于6份）、综合管线图、竖向设计</w:t>
      </w:r>
      <w:r w:rsidR="008E3DEA" w:rsidRPr="008E3DEA"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图、建筑定位图、规划设计说明书（各不少于2份）；公共服务设施配建表（地上/地下）、面积汇总表（各不少于2份）（非民用建筑类项目不需提供公共服务设施配建表）；</w:t>
      </w:r>
    </w:p>
    <w:p w:rsidR="008E3DEA" w:rsidRDefault="00F50246" w:rsidP="007E6BFA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4.2</w:t>
      </w:r>
      <w:r w:rsidR="008E3DEA" w:rsidRPr="008E3DEA">
        <w:rPr>
          <w:rFonts w:ascii="仿宋_GB2312" w:eastAsia="仿宋_GB2312" w:hAnsi="仿宋_GB2312" w:cs="仿宋_GB2312" w:hint="eastAsia"/>
          <w:bCs/>
          <w:sz w:val="30"/>
          <w:szCs w:val="30"/>
        </w:rPr>
        <w:t>鸟瞰图、重要节点及单体建筑效果图（民用建筑需提供不少于三种建筑风格）；建筑物立面图（2份）；居住类项目需提供公共服务设施建筑平面图（2份）；平、立、剖面图CAD电子版；</w:t>
      </w:r>
    </w:p>
    <w:p w:rsidR="00F50246" w:rsidRPr="00F50246" w:rsidRDefault="00F50246" w:rsidP="007E6BFA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4.3</w:t>
      </w:r>
      <w:r w:rsidRPr="00F50246">
        <w:rPr>
          <w:rFonts w:ascii="仿宋_GB2312" w:eastAsia="仿宋_GB2312" w:hAnsi="仿宋_GB2312" w:cs="仿宋_GB2312" w:hint="eastAsia"/>
          <w:bCs/>
          <w:sz w:val="30"/>
          <w:szCs w:val="30"/>
        </w:rPr>
        <w:t>符合《滕州市建设项目交通影响评价管理办法》文件要求的工程项目，需提报《交通影响评价报告》（不少于2份）；</w:t>
      </w:r>
    </w:p>
    <w:p w:rsidR="00F50246" w:rsidRDefault="00F50246" w:rsidP="007E6BFA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4.4</w:t>
      </w:r>
      <w:r w:rsidRPr="00F50246">
        <w:rPr>
          <w:rFonts w:ascii="仿宋_GB2312" w:eastAsia="仿宋_GB2312" w:hAnsi="仿宋_GB2312" w:cs="仿宋_GB2312" w:hint="eastAsia"/>
          <w:bCs/>
          <w:sz w:val="30"/>
          <w:szCs w:val="30"/>
        </w:rPr>
        <w:t>市政工程类需提供市政工程规划总平面图、规划设计说明书（各不少于3份）。</w:t>
      </w:r>
    </w:p>
    <w:p w:rsidR="00CF4EBA" w:rsidRPr="007E6BFA" w:rsidRDefault="007E6BFA" w:rsidP="007E6BFA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7E6BF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注意</w:t>
      </w:r>
      <w:r w:rsidR="00CF4EBA" w:rsidRPr="007E6BF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事项：</w:t>
      </w:r>
    </w:p>
    <w:p w:rsidR="00CF4EBA" w:rsidRPr="007E6BFA" w:rsidRDefault="00CF4EBA" w:rsidP="007E6BFA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7E6BF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1、存在违法建设行为的需提供执法部门查处结案意见；</w:t>
      </w:r>
    </w:p>
    <w:p w:rsidR="00CF4EBA" w:rsidRPr="007E6BFA" w:rsidRDefault="00CF4EBA" w:rsidP="007E6BFA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7E6BF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2、中心城区规划区范围内（北辛、龙泉、荆河、善南、东沙河五个街道及南沙河镇、姜屯镇、洪绪镇）的建设项目需提供基础设施</w:t>
      </w:r>
      <w:proofErr w:type="gramStart"/>
      <w:r w:rsidRPr="007E6BF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配套费完费</w:t>
      </w:r>
      <w:proofErr w:type="gramEnd"/>
      <w:r w:rsidRPr="007E6BF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单据（</w:t>
      </w:r>
      <w:proofErr w:type="gramStart"/>
      <w:r w:rsidRPr="007E6BF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容缺办理</w:t>
      </w:r>
      <w:proofErr w:type="gramEnd"/>
      <w:r w:rsidRPr="007E6BF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、领取结果时提供即可）。</w:t>
      </w:r>
    </w:p>
    <w:p w:rsidR="007A6721" w:rsidRPr="007E6BFA" w:rsidRDefault="007A6721" w:rsidP="007E6BFA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7E6BF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b.变更申请的提供如下材料：</w:t>
      </w:r>
      <w:r w:rsidRPr="007E6BF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ab/>
      </w:r>
    </w:p>
    <w:p w:rsidR="007A6721" w:rsidRPr="007E6BFA" w:rsidRDefault="007A6721" w:rsidP="007E6BFA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7E6BFA">
        <w:rPr>
          <w:rFonts w:ascii="仿宋_GB2312" w:eastAsia="仿宋_GB2312" w:hAnsi="仿宋_GB2312" w:cs="仿宋_GB2312" w:hint="eastAsia"/>
          <w:bCs/>
          <w:sz w:val="30"/>
          <w:szCs w:val="30"/>
        </w:rPr>
        <w:t>1、变更申请表；</w:t>
      </w:r>
    </w:p>
    <w:p w:rsidR="007A6721" w:rsidRPr="007E6BFA" w:rsidRDefault="007A6721" w:rsidP="007E6BFA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7E6BFA">
        <w:rPr>
          <w:rFonts w:ascii="仿宋_GB2312" w:eastAsia="仿宋_GB2312" w:hAnsi="仿宋_GB2312" w:cs="仿宋_GB2312" w:hint="eastAsia"/>
          <w:bCs/>
          <w:sz w:val="30"/>
          <w:szCs w:val="30"/>
        </w:rPr>
        <w:t>2、变更内容的支持材料</w:t>
      </w:r>
      <w:r w:rsidRPr="007E6BF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（如变更后的：营业执照、备案文件、规划设计方案等材料）</w:t>
      </w:r>
      <w:r w:rsidRPr="007E6BFA">
        <w:rPr>
          <w:rFonts w:ascii="仿宋_GB2312" w:eastAsia="仿宋_GB2312" w:hAnsi="仿宋_GB2312" w:cs="仿宋_GB2312" w:hint="eastAsia"/>
          <w:bCs/>
          <w:sz w:val="30"/>
          <w:szCs w:val="30"/>
        </w:rPr>
        <w:t>；</w:t>
      </w:r>
    </w:p>
    <w:p w:rsidR="007A6721" w:rsidRPr="007E6BFA" w:rsidRDefault="007A6721" w:rsidP="007E6BFA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7E6BFA">
        <w:rPr>
          <w:rFonts w:ascii="仿宋_GB2312" w:eastAsia="仿宋_GB2312" w:hAnsi="仿宋_GB2312" w:cs="仿宋_GB2312" w:hint="eastAsia"/>
          <w:bCs/>
          <w:sz w:val="30"/>
          <w:szCs w:val="30"/>
        </w:rPr>
        <w:t>3、原《建设工程规划许可证》</w:t>
      </w:r>
      <w:r w:rsidRPr="007E6BF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</w:t>
      </w:r>
      <w:r w:rsidR="003B08E7" w:rsidRPr="007E6BF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变更设计方案的需交回原证件的附图附件</w:t>
      </w:r>
      <w:r w:rsidRPr="007E6BF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）</w:t>
      </w:r>
      <w:r w:rsidR="003B08E7" w:rsidRPr="007E6BFA"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</w:p>
    <w:p w:rsidR="007A6721" w:rsidRPr="007E6BFA" w:rsidRDefault="007A6721" w:rsidP="007E6BFA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7E6BF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c.延续申请（应当在有效期届满30日前提出）</w:t>
      </w:r>
      <w:r w:rsidR="007E6BF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:rsidR="007A6721" w:rsidRPr="007E6BFA" w:rsidRDefault="007A6721" w:rsidP="007E6BFA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7E6BFA">
        <w:rPr>
          <w:rFonts w:ascii="仿宋_GB2312" w:eastAsia="仿宋_GB2312" w:hAnsi="仿宋_GB2312" w:cs="仿宋_GB2312" w:hint="eastAsia"/>
          <w:bCs/>
          <w:sz w:val="30"/>
          <w:szCs w:val="30"/>
        </w:rPr>
        <w:t>1、延期的书面申请。</w:t>
      </w:r>
    </w:p>
    <w:p w:rsidR="007E6BFA" w:rsidRDefault="007A6721" w:rsidP="007A6721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7A6721">
        <w:rPr>
          <w:rFonts w:ascii="楷体" w:eastAsia="楷体" w:hAnsi="楷体" w:cs="楷体" w:hint="eastAsia"/>
          <w:b/>
          <w:bCs/>
          <w:sz w:val="30"/>
          <w:szCs w:val="30"/>
        </w:rPr>
        <w:t>备注：申报材料需加盖申请单位公章。</w:t>
      </w:r>
    </w:p>
    <w:p w:rsidR="00F50246" w:rsidRPr="00F50246" w:rsidRDefault="00F50246" w:rsidP="007A6721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六、数量信息：</w:t>
      </w:r>
    </w:p>
    <w:p w:rsidR="00F50246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楷体" w:eastAsia="楷体" w:hAnsi="楷体" w:cs="楷体"/>
          <w:bCs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0"/>
          <w:szCs w:val="30"/>
        </w:rPr>
        <w:t>无数量</w:t>
      </w:r>
      <w:proofErr w:type="gramEnd"/>
      <w:r>
        <w:rPr>
          <w:rFonts w:ascii="仿宋_GB2312" w:eastAsia="仿宋_GB2312" w:hAnsi="仿宋_GB2312" w:cs="仿宋_GB2312" w:hint="eastAsia"/>
          <w:bCs/>
          <w:sz w:val="30"/>
          <w:szCs w:val="30"/>
        </w:rPr>
        <w:t>限制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七、禁止性要求：</w:t>
      </w:r>
    </w:p>
    <w:p w:rsidR="00F50246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楷体" w:eastAsia="楷体" w:hAnsi="楷体" w:cs="楷体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无禁止性要求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八、中介机构和特殊环节:</w:t>
      </w:r>
    </w:p>
    <w:p w:rsidR="00F50246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编制建设工程设计方案、修建性详细规划，编制</w:t>
      </w:r>
      <w:r w:rsidRPr="00597C91">
        <w:rPr>
          <w:rFonts w:ascii="仿宋_GB2312" w:eastAsia="仿宋_GB2312" w:hAnsi="仿宋_GB2312" w:cs="仿宋_GB2312" w:hint="eastAsia"/>
          <w:bCs/>
          <w:sz w:val="30"/>
          <w:szCs w:val="30"/>
        </w:rPr>
        <w:t>《交通影响评价报告》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，编制</w:t>
      </w:r>
      <w:r w:rsidRPr="00597C91">
        <w:rPr>
          <w:rFonts w:ascii="仿宋_GB2312" w:eastAsia="仿宋_GB2312" w:hAnsi="仿宋_GB2312" w:cs="仿宋_GB2312" w:hint="eastAsia"/>
          <w:bCs/>
          <w:sz w:val="30"/>
          <w:szCs w:val="30"/>
        </w:rPr>
        <w:t>《建设项目日照分析报告》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，公示、公告，专家论证，听证，补正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九、办理流程：</w:t>
      </w:r>
    </w:p>
    <w:p w:rsidR="00F50246" w:rsidRPr="00831674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831674"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1.受理：申请人将申请材料提交</w:t>
      </w:r>
      <w:proofErr w:type="gramStart"/>
      <w:r w:rsidRPr="00831674">
        <w:rPr>
          <w:rFonts w:ascii="仿宋_GB2312" w:eastAsia="仿宋_GB2312" w:hAnsi="仿宋_GB2312" w:cs="仿宋_GB2312" w:hint="eastAsia"/>
          <w:bCs/>
          <w:sz w:val="30"/>
          <w:szCs w:val="30"/>
        </w:rPr>
        <w:t>至综合</w:t>
      </w:r>
      <w:proofErr w:type="gramEnd"/>
      <w:r w:rsidRPr="00831674">
        <w:rPr>
          <w:rFonts w:ascii="仿宋_GB2312" w:eastAsia="仿宋_GB2312" w:hAnsi="仿宋_GB2312" w:cs="仿宋_GB2312" w:hint="eastAsia"/>
          <w:bCs/>
          <w:sz w:val="30"/>
          <w:szCs w:val="30"/>
        </w:rPr>
        <w:t>窗口。申请文件、资料齐全，符合要求的，综合窗口予以受理，并书面告知；申请文件、资料不齐全或者不符合要求的，一次性书面告知需要补正的全部内容。</w:t>
      </w:r>
    </w:p>
    <w:p w:rsidR="00F50246" w:rsidRPr="00831674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831674">
        <w:rPr>
          <w:rFonts w:ascii="仿宋_GB2312" w:eastAsia="仿宋_GB2312" w:hAnsi="仿宋_GB2312" w:cs="仿宋_GB2312" w:hint="eastAsia"/>
          <w:bCs/>
          <w:sz w:val="30"/>
          <w:szCs w:val="30"/>
        </w:rPr>
        <w:t>2.审查：组织对申请人提交的文件、资料、设计方案进行审查，指派2名以上工作人员对建设项目进行现场勘验。</w:t>
      </w:r>
    </w:p>
    <w:p w:rsidR="00F50246" w:rsidRPr="00831674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831674">
        <w:rPr>
          <w:rFonts w:ascii="仿宋_GB2312" w:eastAsia="仿宋_GB2312" w:hAnsi="仿宋_GB2312" w:cs="仿宋_GB2312" w:hint="eastAsia"/>
          <w:bCs/>
          <w:sz w:val="30"/>
          <w:szCs w:val="30"/>
        </w:rPr>
        <w:t>3.审批：根据审查结果，</w:t>
      </w:r>
      <w:proofErr w:type="gramStart"/>
      <w:r w:rsidRPr="00831674">
        <w:rPr>
          <w:rFonts w:ascii="仿宋_GB2312" w:eastAsia="仿宋_GB2312" w:hAnsi="仿宋_GB2312" w:cs="仿宋_GB2312" w:hint="eastAsia"/>
          <w:bCs/>
          <w:sz w:val="30"/>
          <w:szCs w:val="30"/>
        </w:rPr>
        <w:t>作出</w:t>
      </w:r>
      <w:proofErr w:type="gramEnd"/>
      <w:r w:rsidRPr="00831674">
        <w:rPr>
          <w:rFonts w:ascii="仿宋_GB2312" w:eastAsia="仿宋_GB2312" w:hAnsi="仿宋_GB2312" w:cs="仿宋_GB2312" w:hint="eastAsia"/>
          <w:bCs/>
          <w:sz w:val="30"/>
          <w:szCs w:val="30"/>
        </w:rPr>
        <w:t>准予许可决定并制作《建设工程规划许可证》或</w:t>
      </w:r>
      <w:proofErr w:type="gramStart"/>
      <w:r w:rsidRPr="00831674">
        <w:rPr>
          <w:rFonts w:ascii="仿宋_GB2312" w:eastAsia="仿宋_GB2312" w:hAnsi="仿宋_GB2312" w:cs="仿宋_GB2312" w:hint="eastAsia"/>
          <w:bCs/>
          <w:sz w:val="30"/>
          <w:szCs w:val="30"/>
        </w:rPr>
        <w:t>作出</w:t>
      </w:r>
      <w:proofErr w:type="gramEnd"/>
      <w:r w:rsidRPr="00831674">
        <w:rPr>
          <w:rFonts w:ascii="仿宋_GB2312" w:eastAsia="仿宋_GB2312" w:hAnsi="仿宋_GB2312" w:cs="仿宋_GB2312" w:hint="eastAsia"/>
          <w:bCs/>
          <w:sz w:val="30"/>
          <w:szCs w:val="30"/>
        </w:rPr>
        <w:t>不予许可决定。</w:t>
      </w:r>
    </w:p>
    <w:p w:rsidR="00F50246" w:rsidRPr="00831674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 w:rsidRPr="00831674">
        <w:rPr>
          <w:rFonts w:ascii="仿宋_GB2312" w:eastAsia="仿宋_GB2312" w:hAnsi="仿宋_GB2312" w:cs="仿宋_GB2312" w:hint="eastAsia"/>
          <w:bCs/>
          <w:sz w:val="30"/>
          <w:szCs w:val="30"/>
        </w:rPr>
        <w:t>4.办结：窗口工作人员把《建设工程规划许可证》或《不予许可决定书》发放给申请人，资料归档。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十、办理方式：</w:t>
      </w:r>
    </w:p>
    <w:p w:rsidR="00F50246" w:rsidRDefault="00F50246" w:rsidP="008A350C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color w:val="3D3D3D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3D3D3D"/>
          <w:sz w:val="30"/>
          <w:szCs w:val="30"/>
        </w:rPr>
        <w:t>滕州市政务服务中心或</w:t>
      </w:r>
      <w:r w:rsidRPr="002A7002">
        <w:rPr>
          <w:rFonts w:ascii="仿宋_GB2312" w:eastAsia="仿宋_GB2312" w:hAnsi="仿宋_GB2312" w:cs="仿宋_GB2312" w:hint="eastAsia"/>
          <w:bCs/>
          <w:color w:val="3D3D3D"/>
          <w:sz w:val="30"/>
          <w:szCs w:val="30"/>
        </w:rPr>
        <w:t>枣庄政务服务网--枣庄市工程建设项目网上办事大厅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十一、受理窗口：</w:t>
      </w:r>
    </w:p>
    <w:p w:rsidR="00F50246" w:rsidRDefault="00F50246" w:rsidP="008A350C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color w:val="3D3D3D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3D3D3D"/>
          <w:sz w:val="30"/>
          <w:szCs w:val="30"/>
        </w:rPr>
        <w:t>滕州市政务服务中心三楼H区H301-H304窗口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十二、受理窗口工作时间：</w:t>
      </w:r>
    </w:p>
    <w:p w:rsidR="00F50246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color w:val="3D3D3D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3D3D3D"/>
          <w:sz w:val="30"/>
          <w:szCs w:val="30"/>
        </w:rPr>
        <w:t>正常工作日上午8:30-12:00，下午13:30-17:00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十三、办件类型：</w:t>
      </w:r>
    </w:p>
    <w:p w:rsidR="00F50246" w:rsidRDefault="00F50246" w:rsidP="008A350C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color w:val="3D3D3D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3D3D3D"/>
          <w:sz w:val="30"/>
          <w:szCs w:val="30"/>
        </w:rPr>
        <w:t>承诺件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十四、法定期限：</w:t>
      </w:r>
    </w:p>
    <w:p w:rsidR="00F50246" w:rsidRDefault="00F50246" w:rsidP="008A350C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bCs/>
          <w:color w:val="3D3D3D"/>
          <w:sz w:val="30"/>
          <w:szCs w:val="30"/>
        </w:rPr>
        <w:t>个工作日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十五、承诺期限：</w:t>
      </w:r>
    </w:p>
    <w:p w:rsidR="00F50246" w:rsidRDefault="00F50246" w:rsidP="008A350C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10个工作日</w:t>
      </w:r>
      <w:r w:rsidRPr="002A7002">
        <w:rPr>
          <w:rFonts w:ascii="仿宋_GB2312" w:eastAsia="仿宋_GB2312" w:hAnsi="仿宋_GB2312" w:cs="仿宋_GB2312" w:hint="eastAsia"/>
          <w:bCs/>
          <w:sz w:val="30"/>
          <w:szCs w:val="30"/>
        </w:rPr>
        <w:t>（不含公示、公告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、听证、专家论证</w:t>
      </w:r>
      <w:r w:rsidRPr="002A7002">
        <w:rPr>
          <w:rFonts w:ascii="仿宋_GB2312" w:eastAsia="仿宋_GB2312" w:hAnsi="仿宋_GB2312" w:cs="仿宋_GB2312" w:hint="eastAsia"/>
          <w:bCs/>
          <w:sz w:val="30"/>
          <w:szCs w:val="30"/>
        </w:rPr>
        <w:t>及方案修改时间）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十六、是否收费：</w:t>
      </w:r>
    </w:p>
    <w:p w:rsidR="00F50246" w:rsidRDefault="00F50246" w:rsidP="008A350C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3D3D3D"/>
          <w:sz w:val="30"/>
          <w:szCs w:val="30"/>
        </w:rPr>
        <w:t>不收费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十七、收费依据及标准：</w:t>
      </w:r>
    </w:p>
    <w:p w:rsidR="00F50246" w:rsidRDefault="00F50246" w:rsidP="008A350C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无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十八、受理部门联系电话：</w:t>
      </w:r>
    </w:p>
    <w:p w:rsidR="00F50246" w:rsidRDefault="00F50246" w:rsidP="008A350C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color w:val="3D3D3D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3D3D3D"/>
          <w:sz w:val="30"/>
          <w:szCs w:val="30"/>
        </w:rPr>
        <w:t>0632-5081</w:t>
      </w:r>
      <w:r w:rsidR="00772045">
        <w:rPr>
          <w:rFonts w:ascii="仿宋_GB2312" w:eastAsia="仿宋_GB2312" w:hAnsi="仿宋_GB2312" w:cs="仿宋_GB2312" w:hint="eastAsia"/>
          <w:bCs/>
          <w:color w:val="3D3D3D"/>
          <w:sz w:val="30"/>
          <w:szCs w:val="30"/>
        </w:rPr>
        <w:t>019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十九、办理进程和结果查询：</w:t>
      </w:r>
    </w:p>
    <w:p w:rsidR="00F50246" w:rsidRDefault="00F50246" w:rsidP="00F50246">
      <w:pPr>
        <w:pStyle w:val="2"/>
        <w:spacing w:after="0" w:line="400" w:lineRule="exact"/>
        <w:textAlignment w:val="baseline"/>
        <w:rPr>
          <w:rFonts w:ascii="仿宋_GB2312" w:eastAsia="仿宋_GB2312" w:hAnsi="仿宋_GB2312" w:cs="仿宋_GB2312"/>
          <w:bCs/>
          <w:color w:val="3D3D3D"/>
          <w:sz w:val="30"/>
          <w:szCs w:val="30"/>
        </w:rPr>
      </w:pPr>
      <w:r w:rsidRPr="002A7002">
        <w:rPr>
          <w:rFonts w:ascii="仿宋_GB2312" w:eastAsia="仿宋_GB2312" w:hAnsi="仿宋_GB2312" w:cs="仿宋_GB2312" w:hint="eastAsia"/>
          <w:bCs/>
          <w:color w:val="3D3D3D"/>
          <w:sz w:val="30"/>
          <w:szCs w:val="30"/>
        </w:rPr>
        <w:t>枣庄政务服务网--枣庄市工程建设项目网上办事大厅</w:t>
      </w:r>
    </w:p>
    <w:p w:rsidR="00F50246" w:rsidRDefault="00F50246" w:rsidP="00F50246">
      <w:pPr>
        <w:pStyle w:val="2"/>
        <w:spacing w:after="0" w:line="400" w:lineRule="exact"/>
        <w:textAlignment w:val="baseline"/>
        <w:rPr>
          <w:rFonts w:ascii="仿宋_GB2312" w:eastAsia="仿宋_GB2312" w:hAnsi="仿宋_GB2312" w:cs="仿宋_GB2312"/>
          <w:bCs/>
          <w:color w:val="3D3D3D"/>
          <w:spacing w:val="-6"/>
          <w:sz w:val="30"/>
          <w:szCs w:val="30"/>
        </w:rPr>
      </w:pPr>
      <w:r w:rsidRPr="002A7002">
        <w:rPr>
          <w:rFonts w:ascii="仿宋_GB2312" w:eastAsia="仿宋_GB2312" w:hAnsi="仿宋_GB2312" w:cs="仿宋_GB2312"/>
          <w:bCs/>
          <w:color w:val="3D3D3D"/>
          <w:spacing w:val="-6"/>
          <w:sz w:val="30"/>
          <w:szCs w:val="30"/>
        </w:rPr>
        <w:t>http://60.214.99.163:8803/wssb/index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二十、监督部门联系电话：</w:t>
      </w:r>
    </w:p>
    <w:p w:rsidR="00F50246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color w:val="3D3D3D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3D3D3D"/>
          <w:sz w:val="30"/>
          <w:szCs w:val="30"/>
        </w:rPr>
        <w:lastRenderedPageBreak/>
        <w:t>滕州市行政审批服务局</w:t>
      </w:r>
      <w:r w:rsidRPr="002A7002">
        <w:rPr>
          <w:rFonts w:ascii="仿宋_GB2312" w:eastAsia="仿宋_GB2312" w:hAnsi="仿宋_GB2312" w:cs="仿宋_GB2312"/>
          <w:bCs/>
          <w:color w:val="3D3D3D"/>
          <w:sz w:val="30"/>
          <w:szCs w:val="30"/>
        </w:rPr>
        <w:t>0632-5081890</w:t>
      </w:r>
    </w:p>
    <w:p w:rsidR="00F50246" w:rsidRPr="00F50246" w:rsidRDefault="00F50246" w:rsidP="00F50246">
      <w:pPr>
        <w:pStyle w:val="2"/>
        <w:spacing w:after="0" w:line="400" w:lineRule="exact"/>
        <w:ind w:leftChars="0" w:left="0" w:firstLineChars="200" w:firstLine="602"/>
        <w:textAlignment w:val="baseline"/>
        <w:rPr>
          <w:rFonts w:ascii="楷体" w:eastAsia="楷体" w:hAnsi="楷体" w:cs="楷体"/>
          <w:b/>
          <w:bCs/>
          <w:sz w:val="30"/>
          <w:szCs w:val="30"/>
        </w:rPr>
      </w:pPr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二十一、空表、</w:t>
      </w:r>
      <w:proofErr w:type="gramStart"/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样表下载</w:t>
      </w:r>
      <w:proofErr w:type="gramEnd"/>
      <w:r w:rsidRPr="00F50246">
        <w:rPr>
          <w:rFonts w:ascii="楷体" w:eastAsia="楷体" w:hAnsi="楷体" w:cs="楷体" w:hint="eastAsia"/>
          <w:b/>
          <w:bCs/>
          <w:sz w:val="30"/>
          <w:szCs w:val="30"/>
        </w:rPr>
        <w:t>网址：</w:t>
      </w:r>
    </w:p>
    <w:p w:rsidR="00F50246" w:rsidRDefault="00F50246" w:rsidP="00F50246">
      <w:pPr>
        <w:pStyle w:val="2"/>
        <w:spacing w:after="0" w:line="400" w:lineRule="exact"/>
        <w:ind w:leftChars="0" w:left="0" w:firstLineChars="200" w:firstLine="600"/>
        <w:textAlignment w:val="baseline"/>
        <w:rPr>
          <w:rFonts w:ascii="仿宋_GB2312" w:eastAsia="仿宋_GB2312" w:hAnsi="仿宋_GB2312" w:cs="仿宋_GB2312"/>
          <w:bCs/>
          <w:color w:val="3D3D3D"/>
          <w:sz w:val="30"/>
          <w:szCs w:val="30"/>
        </w:rPr>
      </w:pPr>
      <w:r w:rsidRPr="002A7002">
        <w:rPr>
          <w:rFonts w:ascii="仿宋_GB2312" w:eastAsia="仿宋_GB2312" w:hAnsi="仿宋_GB2312" w:cs="仿宋_GB2312" w:hint="eastAsia"/>
          <w:bCs/>
          <w:color w:val="3D3D3D"/>
          <w:sz w:val="30"/>
          <w:szCs w:val="30"/>
        </w:rPr>
        <w:t>枣庄政务服务网--枣庄市工程建设项目网上办事大厅</w:t>
      </w:r>
    </w:p>
    <w:p w:rsidR="00F50246" w:rsidRDefault="00F50246" w:rsidP="00F50246">
      <w:pPr>
        <w:pStyle w:val="2"/>
        <w:spacing w:after="0" w:line="400" w:lineRule="exact"/>
        <w:ind w:leftChars="0" w:left="0" w:firstLineChars="200" w:firstLine="576"/>
        <w:textAlignment w:val="baseline"/>
        <w:rPr>
          <w:rFonts w:ascii="仿宋_GB2312" w:eastAsia="仿宋_GB2312" w:hAnsi="仿宋_GB2312" w:cs="仿宋_GB2312"/>
          <w:bCs/>
          <w:color w:val="3D3D3D"/>
          <w:spacing w:val="-6"/>
          <w:sz w:val="30"/>
          <w:szCs w:val="30"/>
        </w:rPr>
      </w:pPr>
      <w:r w:rsidRPr="002A7002">
        <w:rPr>
          <w:rFonts w:ascii="仿宋_GB2312" w:eastAsia="仿宋_GB2312" w:hAnsi="仿宋_GB2312" w:cs="仿宋_GB2312"/>
          <w:bCs/>
          <w:color w:val="3D3D3D"/>
          <w:spacing w:val="-6"/>
          <w:sz w:val="30"/>
          <w:szCs w:val="30"/>
        </w:rPr>
        <w:t>http://60.214.99.163:8803/wssb/index</w:t>
      </w:r>
    </w:p>
    <w:p w:rsidR="00130B2C" w:rsidRDefault="00130B2C"/>
    <w:sectPr w:rsidR="00130B2C" w:rsidSect="0013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289" w:rsidRDefault="009B6289" w:rsidP="00F10889">
      <w:r>
        <w:separator/>
      </w:r>
    </w:p>
  </w:endnote>
  <w:endnote w:type="continuationSeparator" w:id="0">
    <w:p w:rsidR="009B6289" w:rsidRDefault="009B6289" w:rsidP="00F10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289" w:rsidRDefault="009B6289" w:rsidP="00F10889">
      <w:r>
        <w:separator/>
      </w:r>
    </w:p>
  </w:footnote>
  <w:footnote w:type="continuationSeparator" w:id="0">
    <w:p w:rsidR="009B6289" w:rsidRDefault="009B6289" w:rsidP="00F10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246"/>
    <w:rsid w:val="001132A1"/>
    <w:rsid w:val="00120EC9"/>
    <w:rsid w:val="00130B2C"/>
    <w:rsid w:val="002556E3"/>
    <w:rsid w:val="00316142"/>
    <w:rsid w:val="003B08E7"/>
    <w:rsid w:val="003E35B0"/>
    <w:rsid w:val="004855F8"/>
    <w:rsid w:val="005734C0"/>
    <w:rsid w:val="006D2F6A"/>
    <w:rsid w:val="0072519A"/>
    <w:rsid w:val="00747186"/>
    <w:rsid w:val="00772045"/>
    <w:rsid w:val="007A6721"/>
    <w:rsid w:val="007E6BFA"/>
    <w:rsid w:val="008A350C"/>
    <w:rsid w:val="008E3DEA"/>
    <w:rsid w:val="009B6289"/>
    <w:rsid w:val="00A95636"/>
    <w:rsid w:val="00B31C30"/>
    <w:rsid w:val="00B362DB"/>
    <w:rsid w:val="00CF4EBA"/>
    <w:rsid w:val="00E223B6"/>
    <w:rsid w:val="00F10889"/>
    <w:rsid w:val="00F3061D"/>
    <w:rsid w:val="00F5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F50246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F50246"/>
    <w:rPr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1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8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8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2022-02-14T00:59:00Z</dcterms:created>
  <dcterms:modified xsi:type="dcterms:W3CDTF">2022-06-30T03:06:00Z</dcterms:modified>
</cp:coreProperties>
</file>