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C607E" w14:textId="77777777" w:rsidR="00EE3F26" w:rsidRDefault="00AC2E4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</w:p>
    <w:p w14:paraId="04EE8C1B" w14:textId="77777777" w:rsidR="00EE3F26" w:rsidRDefault="00AC2E4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1322" w:tblpY="483"/>
        <w:tblOverlap w:val="never"/>
        <w:tblW w:w="9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018"/>
        <w:gridCol w:w="1222"/>
        <w:gridCol w:w="1617"/>
        <w:gridCol w:w="1313"/>
        <w:gridCol w:w="1061"/>
        <w:gridCol w:w="1829"/>
      </w:tblGrid>
      <w:tr w:rsidR="00EE3F26" w14:paraId="44DE4A16" w14:textId="77777777">
        <w:trPr>
          <w:trHeight w:val="397"/>
        </w:trPr>
        <w:tc>
          <w:tcPr>
            <w:tcW w:w="1346" w:type="dxa"/>
          </w:tcPr>
          <w:p w14:paraId="4E81A27A" w14:textId="77777777" w:rsidR="00EE3F26" w:rsidRDefault="00AC2E47">
            <w:pPr>
              <w:pStyle w:val="TableParagraph"/>
              <w:spacing w:before="103"/>
              <w:ind w:left="55" w:right="15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名</w:t>
            </w:r>
          </w:p>
        </w:tc>
        <w:tc>
          <w:tcPr>
            <w:tcW w:w="1018" w:type="dxa"/>
          </w:tcPr>
          <w:p w14:paraId="5E4304C6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222" w:type="dxa"/>
          </w:tcPr>
          <w:p w14:paraId="4C1B13B2" w14:textId="77777777" w:rsidR="00EE3F26" w:rsidRDefault="00AC2E47">
            <w:pPr>
              <w:pStyle w:val="TableParagraph"/>
              <w:spacing w:before="103"/>
              <w:ind w:left="87" w:right="52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别</w:t>
            </w:r>
          </w:p>
        </w:tc>
        <w:tc>
          <w:tcPr>
            <w:tcW w:w="1617" w:type="dxa"/>
          </w:tcPr>
          <w:p w14:paraId="45CF5F7E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313" w:type="dxa"/>
          </w:tcPr>
          <w:p w14:paraId="3F8F37B8" w14:textId="77777777" w:rsidR="00EE3F26" w:rsidRDefault="00AC2E47">
            <w:pPr>
              <w:pStyle w:val="TableParagraph"/>
              <w:spacing w:before="103"/>
              <w:ind w:left="89" w:right="51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出生年月</w:t>
            </w:r>
          </w:p>
        </w:tc>
        <w:tc>
          <w:tcPr>
            <w:tcW w:w="1061" w:type="dxa"/>
          </w:tcPr>
          <w:p w14:paraId="74596A9A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829" w:type="dxa"/>
            <w:vMerge w:val="restart"/>
          </w:tcPr>
          <w:p w14:paraId="255B9134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2CD163CD" w14:textId="77777777">
        <w:trPr>
          <w:trHeight w:val="397"/>
        </w:trPr>
        <w:tc>
          <w:tcPr>
            <w:tcW w:w="1346" w:type="dxa"/>
          </w:tcPr>
          <w:p w14:paraId="1ECD11CD" w14:textId="77777777" w:rsidR="00EE3F26" w:rsidRDefault="00AC2E47">
            <w:pPr>
              <w:pStyle w:val="TableParagraph"/>
              <w:spacing w:before="103"/>
              <w:ind w:left="55" w:right="15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身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高</w:t>
            </w:r>
          </w:p>
        </w:tc>
        <w:tc>
          <w:tcPr>
            <w:tcW w:w="1018" w:type="dxa"/>
          </w:tcPr>
          <w:p w14:paraId="3C3096DA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222" w:type="dxa"/>
          </w:tcPr>
          <w:p w14:paraId="2F17F792" w14:textId="77777777" w:rsidR="00EE3F26" w:rsidRDefault="00AC2E47">
            <w:pPr>
              <w:pStyle w:val="TableParagraph"/>
              <w:spacing w:before="103"/>
              <w:ind w:left="87" w:right="52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体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重</w:t>
            </w:r>
          </w:p>
        </w:tc>
        <w:tc>
          <w:tcPr>
            <w:tcW w:w="1617" w:type="dxa"/>
          </w:tcPr>
          <w:p w14:paraId="458175BA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313" w:type="dxa"/>
          </w:tcPr>
          <w:p w14:paraId="128E4AAC" w14:textId="77777777" w:rsidR="00EE3F26" w:rsidRDefault="00AC2E47">
            <w:pPr>
              <w:pStyle w:val="TableParagraph"/>
              <w:spacing w:before="103"/>
              <w:ind w:left="89" w:right="50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族</w:t>
            </w:r>
          </w:p>
        </w:tc>
        <w:tc>
          <w:tcPr>
            <w:tcW w:w="1061" w:type="dxa"/>
          </w:tcPr>
          <w:p w14:paraId="77D363C0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3A6B098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EE3F26" w14:paraId="6AF125C4" w14:textId="77777777">
        <w:trPr>
          <w:trHeight w:val="397"/>
        </w:trPr>
        <w:tc>
          <w:tcPr>
            <w:tcW w:w="1346" w:type="dxa"/>
          </w:tcPr>
          <w:p w14:paraId="77EE8C3B" w14:textId="77777777" w:rsidR="00EE3F26" w:rsidRDefault="00AC2E47">
            <w:pPr>
              <w:pStyle w:val="TableParagraph"/>
              <w:spacing w:before="103"/>
              <w:ind w:left="54" w:right="15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健康状况</w:t>
            </w:r>
          </w:p>
        </w:tc>
        <w:tc>
          <w:tcPr>
            <w:tcW w:w="1018" w:type="dxa"/>
          </w:tcPr>
          <w:p w14:paraId="1586AEB2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222" w:type="dxa"/>
          </w:tcPr>
          <w:p w14:paraId="6AE88E7F" w14:textId="77777777" w:rsidR="00EE3F26" w:rsidRDefault="00AC2E47">
            <w:pPr>
              <w:pStyle w:val="TableParagraph"/>
              <w:spacing w:before="103"/>
              <w:ind w:left="88" w:right="52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婚姻状况</w:t>
            </w:r>
          </w:p>
        </w:tc>
        <w:tc>
          <w:tcPr>
            <w:tcW w:w="1617" w:type="dxa"/>
          </w:tcPr>
          <w:p w14:paraId="76AF81F0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313" w:type="dxa"/>
          </w:tcPr>
          <w:p w14:paraId="4618D24B" w14:textId="77777777" w:rsidR="00EE3F26" w:rsidRDefault="00AC2E47">
            <w:pPr>
              <w:pStyle w:val="TableParagraph"/>
              <w:spacing w:before="103"/>
              <w:ind w:left="89" w:right="51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政治面貌</w:t>
            </w:r>
          </w:p>
        </w:tc>
        <w:tc>
          <w:tcPr>
            <w:tcW w:w="1061" w:type="dxa"/>
          </w:tcPr>
          <w:p w14:paraId="414855B2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F0C6E53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EE3F26" w14:paraId="01F7F1FF" w14:textId="77777777">
        <w:trPr>
          <w:trHeight w:val="397"/>
        </w:trPr>
        <w:tc>
          <w:tcPr>
            <w:tcW w:w="1346" w:type="dxa"/>
          </w:tcPr>
          <w:p w14:paraId="4042B236" w14:textId="77777777" w:rsidR="00EE3F26" w:rsidRDefault="00AC2E47">
            <w:pPr>
              <w:pStyle w:val="TableParagraph"/>
              <w:spacing w:before="102"/>
              <w:ind w:left="54" w:right="15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联系电话</w:t>
            </w:r>
          </w:p>
        </w:tc>
        <w:tc>
          <w:tcPr>
            <w:tcW w:w="2240" w:type="dxa"/>
            <w:gridSpan w:val="2"/>
          </w:tcPr>
          <w:p w14:paraId="59BB8B92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17" w:type="dxa"/>
          </w:tcPr>
          <w:p w14:paraId="0AE64499" w14:textId="77777777" w:rsidR="00EE3F26" w:rsidRDefault="00AC2E47">
            <w:pPr>
              <w:pStyle w:val="TableParagraph"/>
              <w:spacing w:before="102"/>
              <w:ind w:left="283" w:right="244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箱</w:t>
            </w:r>
          </w:p>
        </w:tc>
        <w:tc>
          <w:tcPr>
            <w:tcW w:w="2374" w:type="dxa"/>
            <w:gridSpan w:val="2"/>
          </w:tcPr>
          <w:p w14:paraId="3EE24BEB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A8741E7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EE3F26" w14:paraId="1BE2FFAA" w14:textId="77777777">
        <w:trPr>
          <w:trHeight w:val="397"/>
        </w:trPr>
        <w:tc>
          <w:tcPr>
            <w:tcW w:w="1346" w:type="dxa"/>
          </w:tcPr>
          <w:p w14:paraId="200B6428" w14:textId="77777777" w:rsidR="00EE3F26" w:rsidRDefault="00AC2E47">
            <w:pPr>
              <w:pStyle w:val="TableParagraph"/>
              <w:spacing w:before="103"/>
              <w:ind w:left="55" w:right="15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6"/>
              </w:rPr>
              <w:t>紧急联系人</w:t>
            </w:r>
          </w:p>
        </w:tc>
        <w:tc>
          <w:tcPr>
            <w:tcW w:w="2240" w:type="dxa"/>
            <w:gridSpan w:val="2"/>
          </w:tcPr>
          <w:p w14:paraId="700E25ED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17" w:type="dxa"/>
          </w:tcPr>
          <w:p w14:paraId="69D1EC4E" w14:textId="77777777" w:rsidR="00EE3F26" w:rsidRDefault="00AC2E47">
            <w:pPr>
              <w:pStyle w:val="TableParagraph"/>
              <w:spacing w:before="103"/>
              <w:ind w:left="284" w:right="244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联系电话</w:t>
            </w:r>
          </w:p>
        </w:tc>
        <w:tc>
          <w:tcPr>
            <w:tcW w:w="2374" w:type="dxa"/>
            <w:gridSpan w:val="2"/>
          </w:tcPr>
          <w:p w14:paraId="35636C3D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23C3C52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EE3F26" w14:paraId="1A1AA0FA" w14:textId="77777777">
        <w:trPr>
          <w:trHeight w:val="593"/>
        </w:trPr>
        <w:tc>
          <w:tcPr>
            <w:tcW w:w="1346" w:type="dxa"/>
          </w:tcPr>
          <w:p w14:paraId="6E76E97B" w14:textId="77777777" w:rsidR="00EE3F26" w:rsidRDefault="00AC2E47">
            <w:pPr>
              <w:pStyle w:val="TableParagraph"/>
              <w:spacing w:before="103"/>
              <w:ind w:left="54" w:right="15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家庭住址</w:t>
            </w:r>
          </w:p>
        </w:tc>
        <w:tc>
          <w:tcPr>
            <w:tcW w:w="6231" w:type="dxa"/>
            <w:gridSpan w:val="5"/>
          </w:tcPr>
          <w:p w14:paraId="62E813E2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C4FBD35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EE3F26" w14:paraId="696AC3AA" w14:textId="77777777">
        <w:trPr>
          <w:trHeight w:val="503"/>
        </w:trPr>
        <w:tc>
          <w:tcPr>
            <w:tcW w:w="1346" w:type="dxa"/>
            <w:vMerge w:val="restart"/>
          </w:tcPr>
          <w:p w14:paraId="0A9E6114" w14:textId="77777777" w:rsidR="00EE3F26" w:rsidRDefault="00AC2E47">
            <w:pPr>
              <w:pStyle w:val="TableParagraph"/>
              <w:spacing w:before="219" w:line="228" w:lineRule="auto"/>
              <w:ind w:left="301" w:right="92" w:hanging="127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工作能力及专长</w:t>
            </w:r>
          </w:p>
        </w:tc>
        <w:tc>
          <w:tcPr>
            <w:tcW w:w="1018" w:type="dxa"/>
          </w:tcPr>
          <w:p w14:paraId="78FEEFF7" w14:textId="77777777" w:rsidR="00EE3F26" w:rsidRDefault="00AC2E47">
            <w:pPr>
              <w:pStyle w:val="TableParagraph"/>
              <w:spacing w:before="103"/>
              <w:ind w:left="63" w:right="2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  <w:p w14:paraId="6748BD4E" w14:textId="77777777" w:rsidR="00EE3F26" w:rsidRDefault="00AC2E47">
            <w:pPr>
              <w:pStyle w:val="TableParagraph"/>
              <w:spacing w:before="103"/>
              <w:ind w:left="63" w:right="24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水平</w:t>
            </w:r>
          </w:p>
        </w:tc>
        <w:tc>
          <w:tcPr>
            <w:tcW w:w="1222" w:type="dxa"/>
          </w:tcPr>
          <w:p w14:paraId="6C934CCC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17" w:type="dxa"/>
            <w:vMerge w:val="restart"/>
          </w:tcPr>
          <w:p w14:paraId="69F62ACA" w14:textId="77777777" w:rsidR="00EE3F26" w:rsidRDefault="00EE3F26">
            <w:pPr>
              <w:pStyle w:val="TableParagraph"/>
              <w:spacing w:before="6"/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23D46AD1" w14:textId="77777777" w:rsidR="00EE3F26" w:rsidRDefault="00AC2E47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计算机水平</w:t>
            </w:r>
          </w:p>
        </w:tc>
        <w:tc>
          <w:tcPr>
            <w:tcW w:w="1313" w:type="dxa"/>
          </w:tcPr>
          <w:p w14:paraId="271288D4" w14:textId="77777777" w:rsidR="00EE3F26" w:rsidRDefault="00AC2E47">
            <w:pPr>
              <w:pStyle w:val="TableParagraph"/>
              <w:spacing w:before="103"/>
              <w:ind w:left="89" w:right="51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系统操作</w:t>
            </w:r>
          </w:p>
        </w:tc>
        <w:tc>
          <w:tcPr>
            <w:tcW w:w="2890" w:type="dxa"/>
            <w:gridSpan w:val="2"/>
          </w:tcPr>
          <w:p w14:paraId="0D17E9A3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398CC701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3FE14C77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018" w:type="dxa"/>
          </w:tcPr>
          <w:p w14:paraId="413F46CD" w14:textId="77777777" w:rsidR="00EE3F26" w:rsidRDefault="00AC2E47">
            <w:pPr>
              <w:pStyle w:val="TableParagraph"/>
              <w:spacing w:before="102"/>
              <w:ind w:left="63" w:right="24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其他</w:t>
            </w:r>
          </w:p>
        </w:tc>
        <w:tc>
          <w:tcPr>
            <w:tcW w:w="1222" w:type="dxa"/>
          </w:tcPr>
          <w:p w14:paraId="338BEA95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19B3343E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13" w:type="dxa"/>
          </w:tcPr>
          <w:p w14:paraId="0AE7E766" w14:textId="77777777" w:rsidR="00EE3F26" w:rsidRDefault="00AC2E47">
            <w:pPr>
              <w:pStyle w:val="TableParagraph"/>
              <w:spacing w:before="102"/>
              <w:ind w:left="87" w:right="52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OFFICE</w:t>
            </w:r>
          </w:p>
        </w:tc>
        <w:tc>
          <w:tcPr>
            <w:tcW w:w="2890" w:type="dxa"/>
            <w:gridSpan w:val="2"/>
          </w:tcPr>
          <w:p w14:paraId="7DA4E25B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79696970" w14:textId="77777777">
        <w:trPr>
          <w:trHeight w:val="503"/>
        </w:trPr>
        <w:tc>
          <w:tcPr>
            <w:tcW w:w="1346" w:type="dxa"/>
            <w:vMerge w:val="restart"/>
          </w:tcPr>
          <w:p w14:paraId="68BB3446" w14:textId="77777777" w:rsidR="00EE3F26" w:rsidRDefault="00EE3F26">
            <w:pPr>
              <w:pStyle w:val="TableParagraph"/>
              <w:spacing w:before="9"/>
              <w:rPr>
                <w:rFonts w:ascii="仿宋_GB2312" w:eastAsia="仿宋_GB2312" w:hAnsi="仿宋_GB2312" w:cs="仿宋_GB2312"/>
                <w:b/>
                <w:sz w:val="36"/>
              </w:rPr>
            </w:pPr>
          </w:p>
          <w:p w14:paraId="70D14322" w14:textId="77777777" w:rsidR="00EE3F26" w:rsidRDefault="00EE3F26">
            <w:pPr>
              <w:pStyle w:val="TableParagraph"/>
              <w:tabs>
                <w:tab w:val="left" w:pos="814"/>
              </w:tabs>
              <w:spacing w:line="32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</w:p>
          <w:p w14:paraId="27096A29" w14:textId="77777777" w:rsidR="00EE3F26" w:rsidRDefault="00AC2E47">
            <w:pPr>
              <w:pStyle w:val="TableParagraph"/>
              <w:tabs>
                <w:tab w:val="left" w:pos="814"/>
              </w:tabs>
              <w:spacing w:line="32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育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</w:p>
          <w:p w14:paraId="2F3A75A5" w14:textId="77777777" w:rsidR="00EE3F26" w:rsidRDefault="00AC2E47">
            <w:pPr>
              <w:pStyle w:val="TableParagraph"/>
              <w:tabs>
                <w:tab w:val="left" w:pos="814"/>
              </w:tabs>
              <w:spacing w:line="32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经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历</w:t>
            </w:r>
          </w:p>
        </w:tc>
        <w:tc>
          <w:tcPr>
            <w:tcW w:w="2240" w:type="dxa"/>
            <w:gridSpan w:val="2"/>
          </w:tcPr>
          <w:p w14:paraId="70C0111B" w14:textId="77777777" w:rsidR="00EE3F26" w:rsidRDefault="00AC2E47">
            <w:pPr>
              <w:pStyle w:val="TableParagraph"/>
              <w:spacing w:before="102"/>
              <w:ind w:left="704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起止年月</w:t>
            </w:r>
          </w:p>
        </w:tc>
        <w:tc>
          <w:tcPr>
            <w:tcW w:w="2930" w:type="dxa"/>
            <w:gridSpan w:val="2"/>
          </w:tcPr>
          <w:p w14:paraId="135D34AB" w14:textId="77777777" w:rsidR="00EE3F26" w:rsidRDefault="00AC2E47">
            <w:pPr>
              <w:pStyle w:val="TableParagraph"/>
              <w:spacing w:before="102"/>
              <w:ind w:left="925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就读院校</w:t>
            </w:r>
          </w:p>
        </w:tc>
        <w:tc>
          <w:tcPr>
            <w:tcW w:w="2890" w:type="dxa"/>
            <w:gridSpan w:val="2"/>
          </w:tcPr>
          <w:p w14:paraId="79BA4156" w14:textId="77777777" w:rsidR="00EE3F26" w:rsidRDefault="00AC2E47">
            <w:pPr>
              <w:pStyle w:val="TableParagraph"/>
              <w:spacing w:before="102"/>
              <w:ind w:left="1123" w:right="1086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专业</w:t>
            </w:r>
          </w:p>
        </w:tc>
      </w:tr>
      <w:tr w:rsidR="00EE3F26" w14:paraId="2E81AA78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5BFEEECA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5E1B9405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630A7F72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24C82D61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254E5882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3F759B54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1DD4C846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0713E858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21C53350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111DB699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49A641E7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0A3B0A1F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15FFFA84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183A56B9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04A1D6A0" w14:textId="77777777">
        <w:trPr>
          <w:trHeight w:val="503"/>
        </w:trPr>
        <w:tc>
          <w:tcPr>
            <w:tcW w:w="1346" w:type="dxa"/>
            <w:vMerge w:val="restart"/>
          </w:tcPr>
          <w:p w14:paraId="3BF2D8AF" w14:textId="77777777" w:rsidR="00EE3F26" w:rsidRDefault="00EE3F26">
            <w:pPr>
              <w:pStyle w:val="TableParagraph"/>
              <w:spacing w:before="8"/>
              <w:rPr>
                <w:rFonts w:ascii="仿宋_GB2312" w:eastAsia="仿宋_GB2312" w:hAnsi="仿宋_GB2312" w:cs="仿宋_GB2312"/>
                <w:b/>
                <w:sz w:val="36"/>
              </w:rPr>
            </w:pPr>
          </w:p>
          <w:p w14:paraId="6E6F87E4" w14:textId="77777777" w:rsidR="00EE3F26" w:rsidRDefault="00EE3F26">
            <w:pPr>
              <w:pStyle w:val="TableParagraph"/>
              <w:tabs>
                <w:tab w:val="left" w:pos="814"/>
              </w:tabs>
              <w:spacing w:line="323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</w:p>
          <w:p w14:paraId="47BD1942" w14:textId="77777777" w:rsidR="00EE3F26" w:rsidRDefault="00EE3F26">
            <w:pPr>
              <w:pStyle w:val="TableParagraph"/>
              <w:tabs>
                <w:tab w:val="left" w:pos="814"/>
              </w:tabs>
              <w:spacing w:line="323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</w:p>
          <w:p w14:paraId="3C7ED451" w14:textId="77777777" w:rsidR="00EE3F26" w:rsidRDefault="00AC2E47">
            <w:pPr>
              <w:pStyle w:val="TableParagraph"/>
              <w:tabs>
                <w:tab w:val="left" w:pos="814"/>
              </w:tabs>
              <w:spacing w:line="323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培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训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</w:p>
          <w:p w14:paraId="68A3EB02" w14:textId="77777777" w:rsidR="00EE3F26" w:rsidRDefault="00AC2E47">
            <w:pPr>
              <w:pStyle w:val="TableParagraph"/>
              <w:tabs>
                <w:tab w:val="left" w:pos="814"/>
              </w:tabs>
              <w:spacing w:line="323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经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历</w:t>
            </w:r>
          </w:p>
        </w:tc>
        <w:tc>
          <w:tcPr>
            <w:tcW w:w="2240" w:type="dxa"/>
            <w:gridSpan w:val="2"/>
          </w:tcPr>
          <w:p w14:paraId="737BA5C8" w14:textId="77777777" w:rsidR="00EE3F26" w:rsidRDefault="00AC2E47">
            <w:pPr>
              <w:pStyle w:val="TableParagraph"/>
              <w:spacing w:before="103"/>
              <w:ind w:left="704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起止年月</w:t>
            </w:r>
          </w:p>
        </w:tc>
        <w:tc>
          <w:tcPr>
            <w:tcW w:w="2930" w:type="dxa"/>
            <w:gridSpan w:val="2"/>
          </w:tcPr>
          <w:p w14:paraId="6993E5BC" w14:textId="77777777" w:rsidR="00EE3F26" w:rsidRDefault="00AC2E47">
            <w:pPr>
              <w:pStyle w:val="TableParagraph"/>
              <w:spacing w:before="103"/>
              <w:ind w:left="925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培训机构</w:t>
            </w:r>
          </w:p>
        </w:tc>
        <w:tc>
          <w:tcPr>
            <w:tcW w:w="2890" w:type="dxa"/>
            <w:gridSpan w:val="2"/>
          </w:tcPr>
          <w:p w14:paraId="69E155B4" w14:textId="77777777" w:rsidR="00EE3F26" w:rsidRDefault="00AC2E47">
            <w:pPr>
              <w:pStyle w:val="TableParagraph"/>
              <w:spacing w:before="103"/>
              <w:ind w:right="1086"/>
              <w:jc w:val="center"/>
              <w:rPr>
                <w:rFonts w:ascii="仿宋_GB2312" w:eastAsia="仿宋_GB2312" w:hAnsi="仿宋_GB2312" w:cs="仿宋_GB2312"/>
                <w:sz w:val="26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lang w:val="en-U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6"/>
                <w:lang w:val="en-US"/>
              </w:rPr>
              <w:t>培训证书</w:t>
            </w:r>
          </w:p>
        </w:tc>
      </w:tr>
      <w:tr w:rsidR="00EE3F26" w14:paraId="31DF19D5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4FB371BF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321F7A03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7C98A5D2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071E563D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4AEF53AB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56EED8A5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23FA0ABC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4A7A8B23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5A38AA6F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03B05C0A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5A699DD0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20D81479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1C962C9E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483A67E3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2CBCC8C6" w14:textId="77777777">
        <w:trPr>
          <w:trHeight w:val="503"/>
        </w:trPr>
        <w:tc>
          <w:tcPr>
            <w:tcW w:w="1346" w:type="dxa"/>
            <w:vMerge w:val="restart"/>
          </w:tcPr>
          <w:p w14:paraId="1FC7A6AE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 w14:paraId="495219C8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 w14:paraId="6DB3ECD0" w14:textId="77777777" w:rsidR="00EE3F26" w:rsidRDefault="00EE3F26">
            <w:pPr>
              <w:pStyle w:val="TableParagraph"/>
              <w:spacing w:before="216" w:line="225" w:lineRule="auto"/>
              <w:ind w:left="301" w:right="262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  <w:p w14:paraId="2A90DBA1" w14:textId="77777777" w:rsidR="00EE3F26" w:rsidRDefault="00EE3F26">
            <w:pPr>
              <w:pStyle w:val="TableParagraph"/>
              <w:spacing w:before="216" w:line="225" w:lineRule="auto"/>
              <w:ind w:left="301" w:right="262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  <w:p w14:paraId="124670E7" w14:textId="77777777" w:rsidR="00EE3F26" w:rsidRDefault="00EE3F26">
            <w:pPr>
              <w:pStyle w:val="TableParagraph"/>
              <w:spacing w:before="216" w:line="225" w:lineRule="auto"/>
              <w:ind w:left="301" w:right="262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  <w:p w14:paraId="33661759" w14:textId="77777777" w:rsidR="00EE3F26" w:rsidRDefault="00AC2E47">
            <w:pPr>
              <w:pStyle w:val="TableParagraph"/>
              <w:spacing w:before="216" w:line="225" w:lineRule="auto"/>
              <w:ind w:left="301" w:right="262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工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作经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历</w:t>
            </w:r>
          </w:p>
          <w:p w14:paraId="6E9A8B78" w14:textId="77777777" w:rsidR="00EE3F26" w:rsidRDefault="00EE3F26">
            <w:pPr>
              <w:pStyle w:val="TableParagraph"/>
              <w:spacing w:before="216" w:line="225" w:lineRule="auto"/>
              <w:ind w:left="301" w:right="262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  <w:p w14:paraId="39E56824" w14:textId="77777777" w:rsidR="00EE3F26" w:rsidRDefault="00EE3F26">
            <w:pPr>
              <w:pStyle w:val="TableParagraph"/>
              <w:spacing w:before="216" w:line="225" w:lineRule="auto"/>
              <w:ind w:left="301" w:right="262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240" w:type="dxa"/>
            <w:gridSpan w:val="2"/>
          </w:tcPr>
          <w:p w14:paraId="30D8F622" w14:textId="77777777" w:rsidR="00EE3F26" w:rsidRDefault="00AC2E47">
            <w:pPr>
              <w:pStyle w:val="TableParagraph"/>
              <w:spacing w:before="103"/>
              <w:ind w:left="704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起止年月</w:t>
            </w:r>
          </w:p>
        </w:tc>
        <w:tc>
          <w:tcPr>
            <w:tcW w:w="2930" w:type="dxa"/>
            <w:gridSpan w:val="2"/>
          </w:tcPr>
          <w:p w14:paraId="0E675404" w14:textId="77777777" w:rsidR="00EE3F26" w:rsidRDefault="00AC2E47">
            <w:pPr>
              <w:pStyle w:val="TableParagraph"/>
              <w:spacing w:before="103"/>
              <w:ind w:left="925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就职公司</w:t>
            </w:r>
          </w:p>
        </w:tc>
        <w:tc>
          <w:tcPr>
            <w:tcW w:w="2890" w:type="dxa"/>
            <w:gridSpan w:val="2"/>
          </w:tcPr>
          <w:p w14:paraId="2D0ED2E1" w14:textId="77777777" w:rsidR="00EE3F26" w:rsidRDefault="00AC2E47">
            <w:pPr>
              <w:pStyle w:val="TableParagraph"/>
              <w:spacing w:before="103"/>
              <w:ind w:left="1123" w:right="1086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职位</w:t>
            </w:r>
          </w:p>
        </w:tc>
      </w:tr>
      <w:tr w:rsidR="00EE3F26" w14:paraId="4FCB3373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616F0EE6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7C9B6584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70928298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3FA8F4FC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7A89950E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41819CB1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24650AF1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536194D1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61970AE3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25D7BA81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0B283E30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21E673E8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20F9552A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1844E37C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17120934" w14:textId="77777777">
        <w:trPr>
          <w:trHeight w:val="503"/>
        </w:trPr>
        <w:tc>
          <w:tcPr>
            <w:tcW w:w="1346" w:type="dxa"/>
            <w:vMerge/>
            <w:tcBorders>
              <w:top w:val="nil"/>
            </w:tcBorders>
          </w:tcPr>
          <w:p w14:paraId="601AB204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240" w:type="dxa"/>
            <w:gridSpan w:val="2"/>
          </w:tcPr>
          <w:p w14:paraId="7B2C2468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930" w:type="dxa"/>
            <w:gridSpan w:val="2"/>
          </w:tcPr>
          <w:p w14:paraId="677DABA1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2890" w:type="dxa"/>
            <w:gridSpan w:val="2"/>
          </w:tcPr>
          <w:p w14:paraId="5B2E3772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2B6DA9CF" w14:textId="77777777">
        <w:trPr>
          <w:trHeight w:val="2524"/>
        </w:trPr>
        <w:tc>
          <w:tcPr>
            <w:tcW w:w="1346" w:type="dxa"/>
            <w:vMerge/>
            <w:tcBorders>
              <w:top w:val="nil"/>
            </w:tcBorders>
          </w:tcPr>
          <w:p w14:paraId="29F7BBE0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018" w:type="dxa"/>
          </w:tcPr>
          <w:p w14:paraId="1FEF4BC1" w14:textId="77777777" w:rsidR="00EE3F26" w:rsidRDefault="00EE3F26">
            <w:pPr>
              <w:pStyle w:val="TableParagraph"/>
              <w:spacing w:before="102" w:line="225" w:lineRule="auto"/>
              <w:ind w:left="212" w:right="22" w:hanging="129"/>
              <w:rPr>
                <w:rFonts w:ascii="仿宋_GB2312" w:eastAsia="仿宋_GB2312" w:hAnsi="仿宋_GB2312" w:cs="仿宋_GB2312"/>
                <w:sz w:val="26"/>
              </w:rPr>
            </w:pPr>
          </w:p>
          <w:p w14:paraId="3A39FA9D" w14:textId="77777777" w:rsidR="00EE3F26" w:rsidRDefault="00AC2E47">
            <w:pPr>
              <w:pStyle w:val="TableParagraph"/>
              <w:spacing w:before="102" w:line="225" w:lineRule="auto"/>
              <w:ind w:left="212" w:right="22" w:hanging="129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工作</w:t>
            </w:r>
          </w:p>
          <w:p w14:paraId="5D502828" w14:textId="77777777" w:rsidR="00EE3F26" w:rsidRDefault="00AC2E47">
            <w:pPr>
              <w:pStyle w:val="TableParagraph"/>
              <w:spacing w:before="102" w:line="225" w:lineRule="auto"/>
              <w:ind w:left="212" w:right="22" w:hanging="129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内容</w:t>
            </w:r>
          </w:p>
          <w:p w14:paraId="67217F8A" w14:textId="77777777" w:rsidR="00EE3F26" w:rsidRDefault="00AC2E47">
            <w:pPr>
              <w:pStyle w:val="TableParagraph"/>
              <w:spacing w:before="102" w:line="225" w:lineRule="auto"/>
              <w:ind w:left="212" w:right="22" w:hanging="129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及感</w:t>
            </w:r>
          </w:p>
          <w:p w14:paraId="0B26B863" w14:textId="77777777" w:rsidR="00EE3F26" w:rsidRDefault="00AC2E47">
            <w:pPr>
              <w:pStyle w:val="TableParagraph"/>
              <w:spacing w:before="102" w:line="225" w:lineRule="auto"/>
              <w:ind w:left="212" w:right="22" w:hanging="129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受</w:t>
            </w:r>
          </w:p>
        </w:tc>
        <w:tc>
          <w:tcPr>
            <w:tcW w:w="7042" w:type="dxa"/>
            <w:gridSpan w:val="5"/>
          </w:tcPr>
          <w:p w14:paraId="677C6CFA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322410E9" w14:textId="77777777">
        <w:trPr>
          <w:trHeight w:val="1883"/>
        </w:trPr>
        <w:tc>
          <w:tcPr>
            <w:tcW w:w="1346" w:type="dxa"/>
            <w:vMerge/>
            <w:tcBorders>
              <w:top w:val="nil"/>
            </w:tcBorders>
          </w:tcPr>
          <w:p w14:paraId="29182EC3" w14:textId="77777777" w:rsidR="00EE3F26" w:rsidRDefault="00EE3F26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018" w:type="dxa"/>
          </w:tcPr>
          <w:p w14:paraId="1FC6AA09" w14:textId="77777777" w:rsidR="00EE3F26" w:rsidRDefault="00EE3F26">
            <w:pPr>
              <w:pStyle w:val="TableParagraph"/>
              <w:spacing w:before="11"/>
              <w:rPr>
                <w:rFonts w:ascii="仿宋_GB2312" w:eastAsia="仿宋_GB2312" w:hAnsi="仿宋_GB2312" w:cs="仿宋_GB2312"/>
                <w:b/>
                <w:sz w:val="18"/>
              </w:rPr>
            </w:pPr>
          </w:p>
          <w:p w14:paraId="2375E1C7" w14:textId="77777777" w:rsidR="00EE3F26" w:rsidRDefault="00AC2E47">
            <w:pPr>
              <w:pStyle w:val="TableParagraph"/>
              <w:ind w:left="63" w:right="24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离职</w:t>
            </w:r>
          </w:p>
          <w:p w14:paraId="7C636635" w14:textId="77777777" w:rsidR="00EE3F26" w:rsidRDefault="00AC2E47">
            <w:pPr>
              <w:pStyle w:val="TableParagraph"/>
              <w:ind w:left="63" w:right="24"/>
              <w:jc w:val="center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原因</w:t>
            </w:r>
          </w:p>
        </w:tc>
        <w:tc>
          <w:tcPr>
            <w:tcW w:w="7042" w:type="dxa"/>
            <w:gridSpan w:val="5"/>
          </w:tcPr>
          <w:p w14:paraId="0C54F412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178C361A" w14:textId="77777777">
        <w:trPr>
          <w:trHeight w:val="1413"/>
        </w:trPr>
        <w:tc>
          <w:tcPr>
            <w:tcW w:w="1346" w:type="dxa"/>
          </w:tcPr>
          <w:p w14:paraId="2CA9813A" w14:textId="77777777" w:rsidR="00EE3F26" w:rsidRDefault="00AC2E47">
            <w:pPr>
              <w:pStyle w:val="TableParagraph"/>
              <w:tabs>
                <w:tab w:val="left" w:pos="814"/>
              </w:tabs>
              <w:spacing w:before="69" w:line="32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房</w:t>
            </w:r>
          </w:p>
          <w:p w14:paraId="7DCF6BF4" w14:textId="77777777" w:rsidR="00EE3F26" w:rsidRDefault="00AC2E47">
            <w:pPr>
              <w:pStyle w:val="TableParagraph"/>
              <w:tabs>
                <w:tab w:val="left" w:pos="814"/>
              </w:tabs>
              <w:spacing w:line="31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产</w:t>
            </w:r>
          </w:p>
          <w:p w14:paraId="196D6056" w14:textId="77777777" w:rsidR="00EE3F26" w:rsidRDefault="00AC2E47">
            <w:pPr>
              <w:pStyle w:val="TableParagraph"/>
              <w:tabs>
                <w:tab w:val="left" w:pos="814"/>
              </w:tabs>
              <w:spacing w:line="32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认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识</w:t>
            </w:r>
          </w:p>
        </w:tc>
        <w:tc>
          <w:tcPr>
            <w:tcW w:w="8060" w:type="dxa"/>
            <w:gridSpan w:val="6"/>
          </w:tcPr>
          <w:p w14:paraId="14157DEA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47D3145E" w14:textId="77777777">
        <w:trPr>
          <w:trHeight w:val="1385"/>
        </w:trPr>
        <w:tc>
          <w:tcPr>
            <w:tcW w:w="1346" w:type="dxa"/>
          </w:tcPr>
          <w:p w14:paraId="790450D8" w14:textId="77777777" w:rsidR="00EE3F26" w:rsidRDefault="00AC2E47">
            <w:pPr>
              <w:pStyle w:val="TableParagraph"/>
              <w:tabs>
                <w:tab w:val="left" w:pos="814"/>
              </w:tabs>
              <w:spacing w:before="227" w:line="323" w:lineRule="exact"/>
              <w:ind w:firstLineChars="100" w:firstLine="260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业</w:t>
            </w:r>
          </w:p>
          <w:p w14:paraId="359E60A9" w14:textId="77777777" w:rsidR="00EE3F26" w:rsidRDefault="00AC2E47">
            <w:pPr>
              <w:pStyle w:val="TableParagraph"/>
              <w:tabs>
                <w:tab w:val="left" w:pos="814"/>
              </w:tabs>
              <w:spacing w:line="323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规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划</w:t>
            </w:r>
          </w:p>
        </w:tc>
        <w:tc>
          <w:tcPr>
            <w:tcW w:w="8060" w:type="dxa"/>
            <w:gridSpan w:val="6"/>
          </w:tcPr>
          <w:p w14:paraId="17EF0658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EE3F26" w14:paraId="31A304E5" w14:textId="77777777">
        <w:trPr>
          <w:trHeight w:val="2310"/>
        </w:trPr>
        <w:tc>
          <w:tcPr>
            <w:tcW w:w="1346" w:type="dxa"/>
          </w:tcPr>
          <w:p w14:paraId="07C12F0C" w14:textId="77777777" w:rsidR="00EE3F26" w:rsidRDefault="00EE3F26">
            <w:pPr>
              <w:pStyle w:val="TableParagraph"/>
              <w:tabs>
                <w:tab w:val="left" w:pos="814"/>
              </w:tabs>
              <w:spacing w:before="225" w:line="32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</w:p>
          <w:p w14:paraId="19368B1F" w14:textId="77777777" w:rsidR="00EE3F26" w:rsidRDefault="00AC2E47">
            <w:pPr>
              <w:pStyle w:val="TableParagraph"/>
              <w:tabs>
                <w:tab w:val="left" w:pos="814"/>
              </w:tabs>
              <w:spacing w:before="225" w:line="32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自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我</w:t>
            </w:r>
          </w:p>
          <w:p w14:paraId="5C83DABC" w14:textId="77777777" w:rsidR="00EE3F26" w:rsidRDefault="00AC2E47">
            <w:pPr>
              <w:pStyle w:val="TableParagraph"/>
              <w:tabs>
                <w:tab w:val="left" w:pos="814"/>
              </w:tabs>
              <w:spacing w:line="324" w:lineRule="exact"/>
              <w:ind w:left="309"/>
              <w:rPr>
                <w:rFonts w:ascii="仿宋_GB2312" w:eastAsia="仿宋_GB2312" w:hAnsi="仿宋_GB2312" w:cs="仿宋_GB2312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</w:rPr>
              <w:t>评</w:t>
            </w:r>
            <w:r>
              <w:rPr>
                <w:rFonts w:ascii="仿宋_GB2312" w:eastAsia="仿宋_GB2312" w:hAnsi="仿宋_GB2312" w:cs="仿宋_GB2312" w:hint="eastAsia"/>
                <w:sz w:val="26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6"/>
              </w:rPr>
              <w:t>价</w:t>
            </w:r>
          </w:p>
        </w:tc>
        <w:tc>
          <w:tcPr>
            <w:tcW w:w="8060" w:type="dxa"/>
            <w:gridSpan w:val="6"/>
          </w:tcPr>
          <w:p w14:paraId="496B3A29" w14:textId="77777777" w:rsidR="00EE3F26" w:rsidRDefault="00EE3F26">
            <w:pPr>
              <w:pStyle w:val="TableParagraph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</w:tbl>
    <w:p w14:paraId="55FFA267" w14:textId="77777777" w:rsidR="00EE3F26" w:rsidRDefault="00AC2E4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4B0621C2" w14:textId="77777777" w:rsidR="00EE3F26" w:rsidRDefault="00AC2E4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离职审批表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6"/>
        <w:gridCol w:w="1200"/>
        <w:gridCol w:w="1382"/>
        <w:gridCol w:w="1382"/>
        <w:gridCol w:w="1383"/>
        <w:gridCol w:w="1383"/>
      </w:tblGrid>
      <w:tr w:rsidR="00EE3F26" w14:paraId="2A5F5740" w14:textId="77777777">
        <w:trPr>
          <w:trHeight w:val="683"/>
        </w:trPr>
        <w:tc>
          <w:tcPr>
            <w:tcW w:w="1609" w:type="dxa"/>
            <w:noWrap/>
          </w:tcPr>
          <w:p w14:paraId="4549EF3C" w14:textId="77777777" w:rsidR="00EE3F26" w:rsidRDefault="00AC2E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31" w:type="dxa"/>
            <w:noWrap/>
          </w:tcPr>
          <w:p w14:paraId="406BAFE2" w14:textId="77777777" w:rsidR="00EE3F26" w:rsidRDefault="00EE3F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14:paraId="7E4737D5" w14:textId="77777777" w:rsidR="00EE3F26" w:rsidRDefault="00AC2E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1420" w:type="dxa"/>
            <w:noWrap/>
          </w:tcPr>
          <w:p w14:paraId="0D35D234" w14:textId="77777777" w:rsidR="00EE3F26" w:rsidRDefault="00EE3F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noWrap/>
          </w:tcPr>
          <w:p w14:paraId="64CDD70D" w14:textId="77777777" w:rsidR="00EE3F26" w:rsidRDefault="00AC2E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421" w:type="dxa"/>
            <w:noWrap/>
          </w:tcPr>
          <w:p w14:paraId="47BFF679" w14:textId="77777777" w:rsidR="00EE3F26" w:rsidRDefault="00EE3F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3F26" w14:paraId="5991251F" w14:textId="77777777">
        <w:tc>
          <w:tcPr>
            <w:tcW w:w="1609" w:type="dxa"/>
            <w:noWrap/>
            <w:vAlign w:val="center"/>
          </w:tcPr>
          <w:p w14:paraId="26A2FD2E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入职日期</w:t>
            </w:r>
          </w:p>
        </w:tc>
        <w:tc>
          <w:tcPr>
            <w:tcW w:w="1231" w:type="dxa"/>
            <w:noWrap/>
            <w:vAlign w:val="center"/>
          </w:tcPr>
          <w:p w14:paraId="55D799C3" w14:textId="77777777" w:rsidR="00EE3F26" w:rsidRDefault="00EE3F2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0" w:type="dxa"/>
            <w:noWrap/>
          </w:tcPr>
          <w:p w14:paraId="4B32B5B1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提请离</w:t>
            </w:r>
          </w:p>
          <w:p w14:paraId="737117B2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职日期</w:t>
            </w:r>
          </w:p>
        </w:tc>
        <w:tc>
          <w:tcPr>
            <w:tcW w:w="1420" w:type="dxa"/>
            <w:noWrap/>
            <w:vAlign w:val="center"/>
          </w:tcPr>
          <w:p w14:paraId="54A7040B" w14:textId="77777777" w:rsidR="00EE3F26" w:rsidRDefault="00EE3F2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noWrap/>
          </w:tcPr>
          <w:p w14:paraId="265307EB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最后到</w:t>
            </w:r>
          </w:p>
          <w:p w14:paraId="5A6387C1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职日期</w:t>
            </w:r>
          </w:p>
        </w:tc>
        <w:tc>
          <w:tcPr>
            <w:tcW w:w="1421" w:type="dxa"/>
            <w:noWrap/>
            <w:vAlign w:val="center"/>
          </w:tcPr>
          <w:p w14:paraId="375BD899" w14:textId="77777777" w:rsidR="00EE3F26" w:rsidRDefault="00EE3F2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3F26" w14:paraId="5FF1E189" w14:textId="77777777">
        <w:tc>
          <w:tcPr>
            <w:tcW w:w="8522" w:type="dxa"/>
            <w:gridSpan w:val="6"/>
            <w:noWrap/>
          </w:tcPr>
          <w:p w14:paraId="3049F14D" w14:textId="77777777" w:rsidR="00EE3F26" w:rsidRDefault="00AC2E47">
            <w:pPr>
              <w:tabs>
                <w:tab w:val="left" w:pos="4719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离职类型：辞职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辞退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其他：</w:t>
            </w:r>
          </w:p>
          <w:p w14:paraId="1FBAE50D" w14:textId="77777777" w:rsidR="00EE3F26" w:rsidRDefault="00AC2E47">
            <w:pPr>
              <w:tabs>
                <w:tab w:val="left" w:pos="4719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szCs w:val="21"/>
              </w:rPr>
              <w:t>离职类型为“辞职”的附本人递交的辞职申请）</w:t>
            </w:r>
          </w:p>
        </w:tc>
      </w:tr>
      <w:tr w:rsidR="00EE3F26" w14:paraId="36993FD4" w14:textId="77777777">
        <w:tc>
          <w:tcPr>
            <w:tcW w:w="8522" w:type="dxa"/>
            <w:gridSpan w:val="6"/>
            <w:noWrap/>
          </w:tcPr>
          <w:p w14:paraId="5D663F5A" w14:textId="77777777" w:rsidR="00EE3F26" w:rsidRDefault="00AC2E4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解约类型：试用期解约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正式录用期解约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合同终止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</w:p>
        </w:tc>
      </w:tr>
      <w:tr w:rsidR="00EE3F26" w14:paraId="0913B450" w14:textId="77777777">
        <w:tc>
          <w:tcPr>
            <w:tcW w:w="8522" w:type="dxa"/>
            <w:gridSpan w:val="6"/>
            <w:noWrap/>
          </w:tcPr>
          <w:p w14:paraId="30328394" w14:textId="77777777" w:rsidR="00EE3F26" w:rsidRDefault="00AC2E47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本人对上述事项及公司依法实施的解约流程确认无误。</w:t>
            </w:r>
          </w:p>
          <w:p w14:paraId="1CEE9D42" w14:textId="77777777" w:rsidR="00EE3F26" w:rsidRDefault="00AC2E47">
            <w:pPr>
              <w:tabs>
                <w:tab w:val="left" w:pos="5264"/>
              </w:tabs>
              <w:spacing w:line="420" w:lineRule="exact"/>
              <w:ind w:firstLineChars="1600" w:firstLine="4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离职人签名：</w:t>
            </w:r>
          </w:p>
        </w:tc>
      </w:tr>
      <w:tr w:rsidR="00EE3F26" w14:paraId="72850399" w14:textId="77777777">
        <w:tc>
          <w:tcPr>
            <w:tcW w:w="8522" w:type="dxa"/>
            <w:gridSpan w:val="6"/>
            <w:noWrap/>
          </w:tcPr>
          <w:p w14:paraId="53F9118A" w14:textId="77777777" w:rsidR="00EE3F26" w:rsidRDefault="00AC2E4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部门工作移交：已完成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未完成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</w:t>
            </w:r>
          </w:p>
          <w:p w14:paraId="1522C8FB" w14:textId="77777777" w:rsidR="00EE3F26" w:rsidRDefault="00AC2E4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接收人签字：</w:t>
            </w:r>
          </w:p>
        </w:tc>
      </w:tr>
      <w:tr w:rsidR="00EE3F26" w14:paraId="35DADC95" w14:textId="77777777">
        <w:tc>
          <w:tcPr>
            <w:tcW w:w="8522" w:type="dxa"/>
            <w:gridSpan w:val="6"/>
            <w:noWrap/>
          </w:tcPr>
          <w:p w14:paraId="73E7EA2F" w14:textId="77777777" w:rsidR="00EE3F26" w:rsidRDefault="00AC2E4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行政物资移交：已完成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未完成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</w:t>
            </w:r>
          </w:p>
          <w:p w14:paraId="230FF29B" w14:textId="77777777" w:rsidR="00EE3F26" w:rsidRDefault="00AC2E4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接收人签字：</w:t>
            </w:r>
          </w:p>
        </w:tc>
      </w:tr>
      <w:tr w:rsidR="00EE3F26" w14:paraId="75C78780" w14:textId="77777777">
        <w:trPr>
          <w:trHeight w:val="809"/>
        </w:trPr>
        <w:tc>
          <w:tcPr>
            <w:tcW w:w="8522" w:type="dxa"/>
            <w:gridSpan w:val="6"/>
            <w:noWrap/>
          </w:tcPr>
          <w:p w14:paraId="284D036B" w14:textId="77777777" w:rsidR="00EE3F26" w:rsidRDefault="00AC2E4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财务部结算及相关移交：已完成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未完成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</w:t>
            </w:r>
          </w:p>
          <w:p w14:paraId="2D88D7B2" w14:textId="77777777" w:rsidR="00EE3F26" w:rsidRDefault="00AC2E4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接收人签字：</w:t>
            </w:r>
          </w:p>
        </w:tc>
      </w:tr>
      <w:tr w:rsidR="00EE3F26" w14:paraId="4A2554A2" w14:textId="77777777">
        <w:trPr>
          <w:trHeight w:val="2192"/>
        </w:trPr>
        <w:tc>
          <w:tcPr>
            <w:tcW w:w="1609" w:type="dxa"/>
            <w:noWrap/>
            <w:vAlign w:val="center"/>
          </w:tcPr>
          <w:p w14:paraId="02A6306A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在职期间情况鉴定</w:t>
            </w:r>
          </w:p>
        </w:tc>
        <w:tc>
          <w:tcPr>
            <w:tcW w:w="6913" w:type="dxa"/>
            <w:gridSpan w:val="5"/>
            <w:noWrap/>
          </w:tcPr>
          <w:p w14:paraId="3C9C102D" w14:textId="77777777" w:rsidR="00EE3F26" w:rsidRDefault="00EE3F2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3F26" w14:paraId="62185CAD" w14:textId="77777777">
        <w:tc>
          <w:tcPr>
            <w:tcW w:w="1609" w:type="dxa"/>
            <w:noWrap/>
          </w:tcPr>
          <w:p w14:paraId="152CA3DF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部门负责人意见</w:t>
            </w:r>
          </w:p>
        </w:tc>
        <w:tc>
          <w:tcPr>
            <w:tcW w:w="2651" w:type="dxa"/>
            <w:gridSpan w:val="2"/>
            <w:noWrap/>
          </w:tcPr>
          <w:p w14:paraId="6C974D65" w14:textId="77777777" w:rsidR="00EE3F26" w:rsidRDefault="00EE3F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14:paraId="0380FC0E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分管领</w:t>
            </w:r>
          </w:p>
          <w:p w14:paraId="065248FB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导核准</w:t>
            </w:r>
          </w:p>
        </w:tc>
        <w:tc>
          <w:tcPr>
            <w:tcW w:w="2842" w:type="dxa"/>
            <w:gridSpan w:val="2"/>
            <w:noWrap/>
          </w:tcPr>
          <w:p w14:paraId="1DC678E3" w14:textId="77777777" w:rsidR="00EE3F26" w:rsidRDefault="00EE3F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3F26" w14:paraId="23496137" w14:textId="77777777">
        <w:tc>
          <w:tcPr>
            <w:tcW w:w="1609" w:type="dxa"/>
            <w:noWrap/>
          </w:tcPr>
          <w:p w14:paraId="5BA84C3C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行政办公室意见</w:t>
            </w:r>
          </w:p>
        </w:tc>
        <w:tc>
          <w:tcPr>
            <w:tcW w:w="2651" w:type="dxa"/>
            <w:gridSpan w:val="2"/>
            <w:noWrap/>
          </w:tcPr>
          <w:p w14:paraId="62818F82" w14:textId="77777777" w:rsidR="00EE3F26" w:rsidRDefault="00EE3F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14:paraId="1F6B55C8" w14:textId="77777777" w:rsidR="00EE3F26" w:rsidRDefault="00AC2E4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法定代表人意见</w:t>
            </w:r>
          </w:p>
        </w:tc>
        <w:tc>
          <w:tcPr>
            <w:tcW w:w="2842" w:type="dxa"/>
            <w:gridSpan w:val="2"/>
            <w:noWrap/>
          </w:tcPr>
          <w:p w14:paraId="73C68E2E" w14:textId="77777777" w:rsidR="00EE3F26" w:rsidRDefault="00EE3F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3F26" w14:paraId="60853E2B" w14:textId="77777777">
        <w:trPr>
          <w:trHeight w:val="921"/>
        </w:trPr>
        <w:tc>
          <w:tcPr>
            <w:tcW w:w="1609" w:type="dxa"/>
            <w:noWrap/>
            <w:vAlign w:val="center"/>
          </w:tcPr>
          <w:p w14:paraId="5123410A" w14:textId="77777777" w:rsidR="00EE3F26" w:rsidRDefault="00AC2E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单位盖章</w:t>
            </w:r>
          </w:p>
        </w:tc>
        <w:tc>
          <w:tcPr>
            <w:tcW w:w="6913" w:type="dxa"/>
            <w:gridSpan w:val="5"/>
            <w:noWrap/>
            <w:vAlign w:val="center"/>
          </w:tcPr>
          <w:p w14:paraId="5082F01A" w14:textId="77777777" w:rsidR="00EE3F26" w:rsidRDefault="00EE3F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A41FC9F" w14:textId="2ACA172C" w:rsidR="00EE3F26" w:rsidRDefault="00AC2E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72AEF2BA" w14:textId="77777777" w:rsidR="00EE3F26" w:rsidRDefault="00AC2E47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注：此表由应聘人员原单位出具</w:t>
      </w:r>
    </w:p>
    <w:sectPr w:rsidR="00EE3F26">
      <w:footerReference w:type="default" r:id="rId8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74CA4" w14:textId="77777777" w:rsidR="00AC2E47" w:rsidRDefault="00AC2E47">
      <w:r>
        <w:separator/>
      </w:r>
    </w:p>
  </w:endnote>
  <w:endnote w:type="continuationSeparator" w:id="0">
    <w:p w14:paraId="300DE35E" w14:textId="77777777" w:rsidR="00AC2E47" w:rsidRDefault="00AC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0A839" w14:textId="7BB6CE68" w:rsidR="00EE3F26" w:rsidRDefault="00A13F0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50F44A" wp14:editId="210945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899E4" w14:textId="77777777" w:rsidR="00EE3F26" w:rsidRDefault="00AC2E4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0F4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    <v:textbox style="mso-fit-shape-to-text:t" inset="0,0,0,0">
                <w:txbxContent>
                  <w:p w14:paraId="63B899E4" w14:textId="77777777" w:rsidR="00EE3F26" w:rsidRDefault="00AC2E4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D9EC0" w14:textId="77777777" w:rsidR="00AC2E47" w:rsidRDefault="00AC2E47">
      <w:r>
        <w:separator/>
      </w:r>
    </w:p>
  </w:footnote>
  <w:footnote w:type="continuationSeparator" w:id="0">
    <w:p w14:paraId="06ABE94C" w14:textId="77777777" w:rsidR="00AC2E47" w:rsidRDefault="00AC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42124"/>
    <w:multiLevelType w:val="singleLevel"/>
    <w:tmpl w:val="31A421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1F"/>
    <w:rsid w:val="00004CAF"/>
    <w:rsid w:val="000875F9"/>
    <w:rsid w:val="000C1EB1"/>
    <w:rsid w:val="000C4376"/>
    <w:rsid w:val="0011637D"/>
    <w:rsid w:val="0017287F"/>
    <w:rsid w:val="00185B26"/>
    <w:rsid w:val="001F274E"/>
    <w:rsid w:val="00252074"/>
    <w:rsid w:val="002813AE"/>
    <w:rsid w:val="00320036"/>
    <w:rsid w:val="00395C8A"/>
    <w:rsid w:val="003E587D"/>
    <w:rsid w:val="00404E8B"/>
    <w:rsid w:val="00421B9E"/>
    <w:rsid w:val="004305E1"/>
    <w:rsid w:val="00494C53"/>
    <w:rsid w:val="004F16F4"/>
    <w:rsid w:val="00515365"/>
    <w:rsid w:val="00590E38"/>
    <w:rsid w:val="005D2423"/>
    <w:rsid w:val="006275F7"/>
    <w:rsid w:val="006436BA"/>
    <w:rsid w:val="00665AD3"/>
    <w:rsid w:val="006F613F"/>
    <w:rsid w:val="00735B86"/>
    <w:rsid w:val="007402BC"/>
    <w:rsid w:val="00750456"/>
    <w:rsid w:val="007956EE"/>
    <w:rsid w:val="007B6EFC"/>
    <w:rsid w:val="007E02C3"/>
    <w:rsid w:val="00834238"/>
    <w:rsid w:val="00847B28"/>
    <w:rsid w:val="0085351E"/>
    <w:rsid w:val="00854221"/>
    <w:rsid w:val="008816F4"/>
    <w:rsid w:val="00914524"/>
    <w:rsid w:val="009467AD"/>
    <w:rsid w:val="00964C84"/>
    <w:rsid w:val="009A28E4"/>
    <w:rsid w:val="00A13F04"/>
    <w:rsid w:val="00AB6A4C"/>
    <w:rsid w:val="00AC2E47"/>
    <w:rsid w:val="00B62790"/>
    <w:rsid w:val="00C5240A"/>
    <w:rsid w:val="00D31DD6"/>
    <w:rsid w:val="00D61D69"/>
    <w:rsid w:val="00D70A1F"/>
    <w:rsid w:val="00D847DF"/>
    <w:rsid w:val="00E14350"/>
    <w:rsid w:val="00E856B3"/>
    <w:rsid w:val="00EE3F26"/>
    <w:rsid w:val="00F23115"/>
    <w:rsid w:val="00F84D86"/>
    <w:rsid w:val="00FF233D"/>
    <w:rsid w:val="02B33120"/>
    <w:rsid w:val="05F52455"/>
    <w:rsid w:val="091E7F31"/>
    <w:rsid w:val="094039CC"/>
    <w:rsid w:val="0EB33DFC"/>
    <w:rsid w:val="1074287F"/>
    <w:rsid w:val="1178179C"/>
    <w:rsid w:val="15717454"/>
    <w:rsid w:val="171762F9"/>
    <w:rsid w:val="1CFF4CF9"/>
    <w:rsid w:val="27C148D5"/>
    <w:rsid w:val="357A3C54"/>
    <w:rsid w:val="37F7184F"/>
    <w:rsid w:val="39A1078A"/>
    <w:rsid w:val="44D32AA6"/>
    <w:rsid w:val="47114C7A"/>
    <w:rsid w:val="482F3039"/>
    <w:rsid w:val="48D20EDD"/>
    <w:rsid w:val="49B02FE4"/>
    <w:rsid w:val="4B9A69C6"/>
    <w:rsid w:val="5842422F"/>
    <w:rsid w:val="587410B6"/>
    <w:rsid w:val="58953594"/>
    <w:rsid w:val="5B530578"/>
    <w:rsid w:val="5DD743B2"/>
    <w:rsid w:val="66D52134"/>
    <w:rsid w:val="6C802B35"/>
    <w:rsid w:val="6D7B3C7E"/>
    <w:rsid w:val="70D9759D"/>
    <w:rsid w:val="72A77A45"/>
    <w:rsid w:val="72BA5D69"/>
    <w:rsid w:val="787A476A"/>
    <w:rsid w:val="78DC63B2"/>
    <w:rsid w:val="7A6848FF"/>
    <w:rsid w:val="7F26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63531"/>
  <w15:docId w15:val="{EF8BB2F2-6CF0-492B-84C6-4EA2547E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rFonts w:ascii="宋体" w:eastAsia="宋体" w:hAnsi="宋体" w:cs="宋体"/>
      <w:b/>
      <w:bCs/>
      <w:sz w:val="44"/>
      <w:szCs w:val="44"/>
      <w:lang w:val="zh-CN" w:bidi="zh-C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甘波</cp:lastModifiedBy>
  <cp:revision>3</cp:revision>
  <cp:lastPrinted>2020-12-17T08:58:00Z</cp:lastPrinted>
  <dcterms:created xsi:type="dcterms:W3CDTF">2021-02-03T09:44:00Z</dcterms:created>
  <dcterms:modified xsi:type="dcterms:W3CDTF">2021-02-03T09:45:00Z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