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A52AB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社保卡发放惠民惠农</w:t>
      </w:r>
    </w:p>
    <w:p w14:paraId="02F94959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财政补贴资金常见问题解答</w:t>
      </w:r>
    </w:p>
    <w:p w14:paraId="26CA46F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6430BD4"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使用社保卡领取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惠民惠农财政补贴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资金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发放有什么变化？</w:t>
      </w:r>
    </w:p>
    <w:p w14:paraId="3AF8B073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在保持现有财政资金补贴对象政策不变、项目不变、标准不变的基础上，只改变现有财政补贴资金发放渠道，把财政补贴资金统一到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社会保障卡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以下简称社保卡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发放，补贴对象持卡就可领取应得的全部财政补贴资金。</w:t>
      </w:r>
    </w:p>
    <w:p w14:paraId="411FABCB">
      <w:pPr>
        <w:ind w:firstLine="640" w:firstLineChars="20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二、如何了解自己享受了哪些补贴？</w:t>
      </w:r>
    </w:p>
    <w:p w14:paraId="355C193A"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可以到户籍地镇街政府、补贴项目主管部门咨询相关补贴政策。</w:t>
      </w:r>
    </w:p>
    <w:p w14:paraId="14CDFD2D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三、什么时候开始使用社保卡领取补贴？</w:t>
      </w:r>
    </w:p>
    <w:p w14:paraId="67F33D6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自2025年2月起，我市将全面推行以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社保卡</w:t>
      </w:r>
      <w:r>
        <w:rPr>
          <w:rFonts w:hint="eastAsia" w:ascii="仿宋" w:hAnsi="仿宋" w:eastAsia="仿宋" w:cs="仿宋"/>
          <w:sz w:val="32"/>
          <w:szCs w:val="32"/>
        </w:rPr>
        <w:t>发放惠民惠农财政补贴资金工作，逐步实现补贴资金由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社保卡</w:t>
      </w:r>
      <w:r>
        <w:rPr>
          <w:rFonts w:hint="eastAsia" w:ascii="仿宋" w:hAnsi="仿宋" w:eastAsia="仿宋" w:cs="仿宋"/>
          <w:sz w:val="32"/>
          <w:szCs w:val="32"/>
        </w:rPr>
        <w:t>发放。</w:t>
      </w:r>
    </w:p>
    <w:p w14:paraId="19D00E0A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四、补贴资金到账后，银行会通知持卡人吗？</w:t>
      </w:r>
    </w:p>
    <w:p w14:paraId="7C2E512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社保卡</w:t>
      </w:r>
      <w:r>
        <w:rPr>
          <w:rFonts w:hint="eastAsia" w:ascii="仿宋" w:hAnsi="仿宋" w:eastAsia="仿宋" w:cs="仿宋"/>
          <w:sz w:val="32"/>
          <w:szCs w:val="32"/>
        </w:rPr>
        <w:t>提供免费短信提醒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补贴资金到账后，已开通短信提醒的，将会收到短信通知，</w:t>
      </w:r>
      <w:r>
        <w:rPr>
          <w:rFonts w:hint="eastAsia" w:ascii="仿宋" w:hAnsi="仿宋" w:eastAsia="仿宋" w:cs="仿宋"/>
          <w:sz w:val="32"/>
          <w:szCs w:val="32"/>
        </w:rPr>
        <w:t>未开通的需到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发卡</w:t>
      </w:r>
      <w:r>
        <w:rPr>
          <w:rFonts w:hint="eastAsia" w:ascii="仿宋" w:hAnsi="仿宋" w:eastAsia="仿宋" w:cs="仿宋"/>
          <w:sz w:val="32"/>
          <w:szCs w:val="32"/>
        </w:rPr>
        <w:t>银行网点窗口申请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免费开通。</w:t>
      </w:r>
    </w:p>
    <w:p w14:paraId="6436F6FB">
      <w:pPr>
        <w:ind w:firstLine="42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76835</wp:posOffset>
            </wp:positionV>
            <wp:extent cx="1527175" cy="1699260"/>
            <wp:effectExtent l="0" t="0" r="15875" b="1524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534" t="5667" r="6718" b="4024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五、如何查询自己是否办理了社保卡？</w:t>
      </w:r>
    </w:p>
    <w:p w14:paraId="16AC4E6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可以到各镇街便民大厅社保窗口查询，或扫描右侧微信小程序二维码，输入身份证号码后在线查询。</w:t>
      </w:r>
    </w:p>
    <w:p w14:paraId="365F3630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六、办理或激活社保卡需要哪些材料？</w:t>
      </w:r>
    </w:p>
    <w:p w14:paraId="06C3BF1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申领实体社保卡不限年龄、不限户籍，只要您在枣庄市范围内参加过职工养老、职工医疗、居民养老、居民医疗（原新农合）任意一个险种，且未在山东省内办理过社保卡，都可申领。</w:t>
      </w:r>
    </w:p>
    <w:p w14:paraId="4A3DE9C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成年人由本人持身份证、白底电子版照片办理（不能代办）；未成年人由父母一方持身份证、未成年人身份证、户口本、出生证明、白底电子版照片办理（其它亲属不能代办）。</w:t>
      </w:r>
    </w:p>
    <w:p w14:paraId="5FEBEE7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不满16周岁的且未办理身份证的可不提供，7岁以下的可不提供照片；行动不便者可向银行预约上门服务；激活社保卡金融账户不需要照片。</w:t>
      </w:r>
    </w:p>
    <w:p w14:paraId="709BC528">
      <w:pPr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七、没有办理社保卡的如何办理？</w:t>
      </w:r>
    </w:p>
    <w:p w14:paraId="2FE4905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1、线下办理</w:t>
      </w:r>
    </w:p>
    <w:p w14:paraId="0DCB22C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成年人或未成年人的监护人持第六条要求的资料，到最近的镇街便民大厅社保窗口完善信息，再到银行网点制卡，立等可取。</w:t>
      </w:r>
    </w:p>
    <w:p w14:paraId="75DEEB5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2、线上办理</w:t>
      </w:r>
    </w:p>
    <w:p w14:paraId="10ECFF2B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成年人可通过爱山东APP、电子社保卡APP在线申请办理；未成年人可由监护人在线申请办理。制卡邮寄时间约1-2周。</w:t>
      </w:r>
    </w:p>
    <w:p w14:paraId="70F6BE33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八、社保卡丢失后如何补换？</w:t>
      </w:r>
    </w:p>
    <w:p w14:paraId="3B3268E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1、线下办理</w:t>
      </w:r>
    </w:p>
    <w:p w14:paraId="4EF66D4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成年人或未成年人的监护人持第六条要求的资料，到枣庄市范围内的发卡银行网点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补卡。补卡后，原有的社保账号和金融账号都会发生变更。</w:t>
      </w:r>
      <w:r>
        <w:rPr>
          <w:rFonts w:hint="eastAsia" w:ascii="仿宋" w:hAnsi="仿宋" w:eastAsia="仿宋" w:cs="仿宋"/>
          <w:sz w:val="32"/>
          <w:szCs w:val="32"/>
        </w:rPr>
        <w:t>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第一时间获取到变更后的社保卡银行账户信息，并自动更新，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无需报备。</w:t>
      </w:r>
    </w:p>
    <w:p w14:paraId="6BC4C26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2、线上办理</w:t>
      </w:r>
    </w:p>
    <w:p w14:paraId="6D1D64F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成年人可通过爱山东APP、电子社保卡APP在线申请办理；未成年人暂不支持在线补卡。</w:t>
      </w:r>
    </w:p>
    <w:p w14:paraId="1655B3B7">
      <w:pPr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九、如何注销社保卡？</w:t>
      </w:r>
    </w:p>
    <w:p w14:paraId="46A42A2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成年人或未成年人的监护人持第六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条要求的资料，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前往枣庄市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范围内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的发卡银行网点注销。</w:t>
      </w:r>
    </w:p>
    <w:p w14:paraId="32080BB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也可通过爱山东APP、电子社保卡APP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在线注销社保账户，再到就近的发卡银行网点注销金融账户。</w:t>
      </w:r>
    </w:p>
    <w:p w14:paraId="551A301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社保卡社保账户有余额的（如医保个人账户等），请线下销卡或先花光社保账户后再线上销卡。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银行线下销卡会需要“基本医疗保险参保人员个人账户一次性支取单（也叫社保卡注销证明）”，该证明由医疗保障局负责开具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也可通过爱山东APP线上开具：登录爱山东APP，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热门服务中点击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医保”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我要办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—查看更多—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医疗账户—基本医疗保险参保人员个人账户一次性支取单，按要求填写提交即可。</w:t>
      </w:r>
    </w:p>
    <w:p w14:paraId="663E79FE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十、社保卡不激活是否能用来接收、提取补贴？</w:t>
      </w:r>
    </w:p>
    <w:p w14:paraId="15372E73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社保卡金融账户不激活也可以收到补贴资金，但提取时需要成年人或未成年人的监护人持第六条要求的资料，到发卡银行网点激活金融账户。</w:t>
      </w:r>
    </w:p>
    <w:p w14:paraId="431D2C1F">
      <w:pPr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十一、未在枣庄地区办卡，但在山东省内其他地市有卡或外省有卡如何办理？</w:t>
      </w:r>
    </w:p>
    <w:p w14:paraId="150D38E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如在山东省内有卡，建议注销外地社保卡，在滕州重新办理。如因参加医保、领取补贴等原因无法注销的，补贴资金会直接拨付到社保卡中，无需换卡。</w:t>
      </w:r>
    </w:p>
    <w:p w14:paraId="1EC72FE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如在山东省外有卡，请在山东省内新办一张社保卡，外省社保卡也可以不注销。</w:t>
      </w:r>
    </w:p>
    <w:p w14:paraId="0EB4003E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十二、社保卡姓名、照片等信息变更如何办理？</w:t>
      </w:r>
    </w:p>
    <w:p w14:paraId="58C19FC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成年人或未成年人的监护人持第六条要求的资料，到就近的镇街便民中心社保窗口注销，进行信息更新，再到银行重新制卡。</w:t>
      </w:r>
    </w:p>
    <w:p w14:paraId="3906502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137795</wp:posOffset>
            </wp:positionV>
            <wp:extent cx="1367790" cy="1365250"/>
            <wp:effectExtent l="0" t="0" r="3810" b="6350"/>
            <wp:wrapSquare wrapText="bothSides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6248" t="6233" r="6651" b="6837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更多疑问请扫描右侧二维码，关注后在线咨询。</w:t>
      </w:r>
    </w:p>
    <w:p w14:paraId="15214669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E2718"/>
    <w:rsid w:val="00032D6E"/>
    <w:rsid w:val="0C4B2D22"/>
    <w:rsid w:val="0EAF2E14"/>
    <w:rsid w:val="0F991857"/>
    <w:rsid w:val="10233D1A"/>
    <w:rsid w:val="10433815"/>
    <w:rsid w:val="13535599"/>
    <w:rsid w:val="13C16337"/>
    <w:rsid w:val="14EB7FD7"/>
    <w:rsid w:val="177936F1"/>
    <w:rsid w:val="19671656"/>
    <w:rsid w:val="1A8D38EA"/>
    <w:rsid w:val="2153128C"/>
    <w:rsid w:val="21647BB7"/>
    <w:rsid w:val="21657C15"/>
    <w:rsid w:val="21A75BB7"/>
    <w:rsid w:val="22861ED8"/>
    <w:rsid w:val="2E3C3452"/>
    <w:rsid w:val="34FF3422"/>
    <w:rsid w:val="35884E9A"/>
    <w:rsid w:val="381E3B6E"/>
    <w:rsid w:val="3A710635"/>
    <w:rsid w:val="3C0D177F"/>
    <w:rsid w:val="4A0D0629"/>
    <w:rsid w:val="4A552831"/>
    <w:rsid w:val="4A8C1E7A"/>
    <w:rsid w:val="4B122A0E"/>
    <w:rsid w:val="4EB474F7"/>
    <w:rsid w:val="4F3A6B4B"/>
    <w:rsid w:val="527631BD"/>
    <w:rsid w:val="565E4400"/>
    <w:rsid w:val="578068BE"/>
    <w:rsid w:val="594F4A95"/>
    <w:rsid w:val="5DD15C52"/>
    <w:rsid w:val="5DF95769"/>
    <w:rsid w:val="62E7633D"/>
    <w:rsid w:val="66EF7064"/>
    <w:rsid w:val="67553A45"/>
    <w:rsid w:val="68F71138"/>
    <w:rsid w:val="6E6E2718"/>
    <w:rsid w:val="729E0256"/>
    <w:rsid w:val="72AA3EAB"/>
    <w:rsid w:val="737B244B"/>
    <w:rsid w:val="74C44178"/>
    <w:rsid w:val="765D0F00"/>
    <w:rsid w:val="79D24646"/>
    <w:rsid w:val="7A4B605F"/>
    <w:rsid w:val="7C05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2345</Words>
  <Characters>2384</Characters>
  <Lines>0</Lines>
  <Paragraphs>0</Paragraphs>
  <TotalTime>1</TotalTime>
  <ScaleCrop>false</ScaleCrop>
  <LinksUpToDate>false</LinksUpToDate>
  <CharactersWithSpaces>2384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2025-02-25T08:29:00Z</dcterms:created>
  <dc:creator>甘波</dc:creator>
  <cp:lastModifiedBy>甘波</cp:lastModifiedBy>
  <cp:lastPrinted>2025-02-27T06:43:00Z</cp:lastPrinted>
  <dcterms:modified xsi:type="dcterms:W3CDTF">2025-03-04T03:48:13Z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03D6F07523AE43E7B7C69734BC0B000E_11</vt:lpwstr>
  </property>
  <property fmtid="{D5CDD505-2E9C-101B-9397-08002B2CF9AE}" pid="4" name="KSOTemplateDocerSaveRecord">
    <vt:lpwstr>eyJoZGlkIjoiNjdlYzE0OTZjOTNkY2RjOTdhZGRjNjdkNDhlMjQxZjciLCJ1c2VySWQiOiIzNDM1MjQ2MDMifQ==</vt:lpwstr>
  </property>
</Properties>
</file>