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劳动保障守法诚信企业A级共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118</w:t>
      </w:r>
      <w:r>
        <w:rPr>
          <w:rFonts w:hint="eastAsia" w:ascii="黑体" w:hAnsi="黑体" w:eastAsia="黑体"/>
          <w:sz w:val="44"/>
          <w:szCs w:val="44"/>
        </w:rPr>
        <w:t>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山东瑞泰盖泽工程有限公司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山东深信节能环保科技有限公司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滕州深信机电工程有限公司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枣庄威高医药科技有限公司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山东圳诺化工有限公司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山东天瑞化工有限公司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联泓新材料科技股份有限公司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联泓格润（山东）新材料有限公司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联泓（山东）化学有限公司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山东国晖物流有限公司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山东速邦建设工程有限公司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山东鲁化天地物流有限公司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滕州鑫和生物科技有限公司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滕州市天水生物科技有限公司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威智医药股份有限公司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山东天祥食品配料有限公司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山东今缘春酒业有限公司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滕州市喆诚木业有限公司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山东博闻纸业有限责任公司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滕州市凤鸣化工有限公司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滕州瑞科天启能源科技有限公司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渤瑞环保股份有限公司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滕州市安泰建筑安装工程有限责任公司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枣庄市广厚商贸有限公司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滕州瑞元香料有限公司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高能时代环境（滕州）环保技术有限公司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滕州中鑫惠能热力有限公司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滕州市第一人民医院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鲁南中联水泥有限公司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滕州市中昆仑燃气销售有限公司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滕州市润隆香料有限公司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光大环保能源（滕州）有限公司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滕州市泰兴建筑安装工程有限公司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山东瑞滕食品加工有限公司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枣庄市弘大实业有限责任公司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滕州金晶玻璃有限公司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滕州金晶新材料有限公司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山东大明消毒科技有限公司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滕州市悟通香料有限责任公司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山东丰宝实业有限公司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山东吉田香料股份有限公司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正威华能（山东）新材料科技有限公司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滕州市张汪建筑安装工程公司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山东博伟电器有限公司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山东永乐机械制造有限公司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滕州市中天宏基建材有限公司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山东同得利集团滕州泰恒劳务服务有限公司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滕州三圣新型材料有限公司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山东同得利集团有限公司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山东海吉雅环保设备有限公司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滕州市测绘院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滕州杭氧气体有限公司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山东杭氧气体有限公司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山东美吉贸易有限公司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滕州天长快送服务有限公司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山东威达重工股份有限公司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山东骏源电气科技有限公司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滕州市工程建设监理技术服务中心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滕州市滨江国际大酒店有限公司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山东文隆化轻建材有限公司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滕州市再就业城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滕州市供销房地产综合开发有限公司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滕州市鹏翀商贸有限公司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山东辛诚硅业有限公司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幸福人大药房连锁（山东）有限公司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滕州市粮油贸易公司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滕州市东润工贸有限责任公司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山东三维钢结构股份有限公司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滕州市环球剪切设备有限公司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山东吉路尔轮胎有限公司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山东启腾生物科技有限公司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滕州银座商城有限公司大同路分公司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山东海风冠都食品有限公司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滕州市正和劳务有限公司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山东华东建设集团有限公司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山东华食汇食品有限公司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山东衡达有限责任公司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滕州建工建设集团有限公司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滕州市善源建筑设计咨询有限公司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山东密友机械有限公司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山东恒达品牌包装股份有限公司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滕州一二三联电器有限公司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山东飞华品牌管理有限公司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山东九月橙网络传媒有限公司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山东淳朵化妆品有限公司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山东尚秀化妆品有限公司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山东八月初网络科技有限公司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枣庄飞华电子商务有限公司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滕州市微山湖景坤板鸭有限责任公司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山东雄狮建筑装饰股份有限公司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山东益康药业股份有限公司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滕州市深水清河污水处理有限公司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滕州市深水深滕污水处理有限公司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滕州市宏天旋转接头厂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孟玄新材料有限公司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中峰化学有限公司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滕州市泰源电力设备制造有限公司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滕州市鑫浩粮油机械有限公司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兖矿鲁南化工有限公司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山东福德新能源设备有限公司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滕州市万合锻压机床有限公司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爱拉森医用品有限公司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山东光普太阳能工程有限公司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滕州宇宸商务宾馆有限公司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盛隆化工有限公司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山东得发环保设备有限公司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山东艾菲尔管业有限公司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滕州万达广场商业管理有限公司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枣庄和信汽车销售服务有限公司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滕州市鑫晟新型建材有限公司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山东通港商贸有限公司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滕州永喜无纺布股份有限公司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山东绿之能环保科技有限公司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滕州华润燃气有限公司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滕州鼎瑞汽车销售服务有限公司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山东三维重工有限公司</w:t>
      </w:r>
    </w:p>
    <w:p>
      <w:pPr>
        <w:spacing w:beforeLines="0" w:afterLines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山东祥泰物业管理有限公司</w:t>
      </w:r>
    </w:p>
    <w:p>
      <w:pPr>
        <w:spacing w:beforeLines="0" w:afterLines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滕州市盛泉工艺品有限责任公司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劳动保障守法诚信企业B级共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16</w:t>
      </w:r>
      <w:r>
        <w:rPr>
          <w:rFonts w:hint="eastAsia" w:ascii="黑体" w:hAnsi="黑体" w:eastAsia="黑体"/>
          <w:sz w:val="44"/>
          <w:szCs w:val="44"/>
        </w:rPr>
        <w:t>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滕州市博鸿快运服务有限公司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滕州赛阳橡胶工业有限公司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山东中科蓝天科技有限公司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山东佰佳兴实业有限公司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滕州市亿丰纺织有限公司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山东恒仁工贸有限公司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山东茁彼母婴用品有限公司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山东求实研学教育科技有限公司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山东威诺重工数控机床有限公司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滕州市泽润建材有限公司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山东绿江环保科技有限公司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滕州市宝利餐饮管理有限公司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山东东晟泓达能源科技有限公司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山东润德能源科技有限公司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滕州合易食品有限公司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滕州市信诚阳光康复医院有限公司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劳动保障守法诚信企业C级共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山东易新营销策划有限公司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滕州市金盾保安服务有限公司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滕州运城制版有限公司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滕州市龙泉滕喜大鹏龙虾店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枣庄市羽直健身服务有限公司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滕州市东郭镇创达机械厂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山东永鼎玻璃制品有限公司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山东美铭万家国际购物中心有限公司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滕州赛博商贸有限公司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滕州市达因数控机床厂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滕州市哈乐儿童游乐发展有限公司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山东鲁能力源电器设备有限公司滕州电力设备厂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滕州市大力建筑安装工程有限公司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9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4MmE5NmUyMWRhZTlhZjAyZWY1MmE0ZGU1OWFjNGUifQ=="/>
  </w:docVars>
  <w:rsids>
    <w:rsidRoot w:val="00F05F4A"/>
    <w:rsid w:val="00052AC4"/>
    <w:rsid w:val="002D2C8D"/>
    <w:rsid w:val="00550681"/>
    <w:rsid w:val="005C2686"/>
    <w:rsid w:val="007111C0"/>
    <w:rsid w:val="007144D5"/>
    <w:rsid w:val="007412DB"/>
    <w:rsid w:val="007454C8"/>
    <w:rsid w:val="00754867"/>
    <w:rsid w:val="007E7121"/>
    <w:rsid w:val="00A470D6"/>
    <w:rsid w:val="00BD580A"/>
    <w:rsid w:val="00D10E80"/>
    <w:rsid w:val="00F05F4A"/>
    <w:rsid w:val="00F74049"/>
    <w:rsid w:val="1AE60110"/>
    <w:rsid w:val="2F6C5BA8"/>
    <w:rsid w:val="3319216C"/>
    <w:rsid w:val="33257A5C"/>
    <w:rsid w:val="3C60136B"/>
    <w:rsid w:val="41B56C37"/>
    <w:rsid w:val="6BEC007D"/>
    <w:rsid w:val="784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1868</Words>
  <Characters>1872</Characters>
  <Lines>13</Lines>
  <Paragraphs>3</Paragraphs>
  <TotalTime>0</TotalTime>
  <ScaleCrop>false</ScaleCrop>
  <LinksUpToDate>false</LinksUpToDate>
  <CharactersWithSpaces>1873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2020-01-07T08:03:00Z</dcterms:created>
  <dc:creator>张萍萍</dc:creator>
  <cp:lastModifiedBy>DELL</cp:lastModifiedBy>
  <cp:lastPrinted>2023-07-31T01:57:00Z</cp:lastPrinted>
  <dcterms:modified xsi:type="dcterms:W3CDTF">2023-08-01T01:26:07Z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6E2796F6A461481488E4FB7179C2989B_12</vt:lpwstr>
  </property>
</Properties>
</file>