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方正小标宋简体" w:hAnsi="方正小标宋简体" w:eastAsia="方正小标宋简体" w:cs="方正小标宋简体"/>
          <w:color w:val="auto"/>
          <w:sz w:val="28"/>
          <w:szCs w:val="28"/>
          <w:lang w:val="en-US" w:eastAsia="zh-CN"/>
        </w:rPr>
      </w:pPr>
      <w:r>
        <w:rPr>
          <w:rFonts w:hint="eastAsia" w:ascii="方正小标宋简体" w:hAnsi="方正小标宋简体" w:eastAsia="方正小标宋简体" w:cs="方正小标宋简体"/>
          <w:color w:val="auto"/>
          <w:sz w:val="28"/>
          <w:szCs w:val="28"/>
          <w:lang w:val="en-US" w:eastAsia="zh-CN"/>
        </w:rPr>
        <w:t>失信行为纠正后的信用信息修复</w:t>
      </w:r>
      <w:r>
        <w:rPr>
          <w:rFonts w:hint="eastAsia" w:ascii="方正小标宋简体" w:hAnsi="方正小标宋简体" w:eastAsia="方正小标宋简体" w:cs="方正小标宋简体"/>
          <w:color w:val="auto"/>
          <w:sz w:val="28"/>
          <w:szCs w:val="28"/>
        </w:rPr>
        <w:t>工作</w:t>
      </w:r>
      <w:r>
        <w:rPr>
          <w:rFonts w:hint="eastAsia" w:ascii="方正小标宋简体" w:hAnsi="方正小标宋简体" w:eastAsia="方正小标宋简体" w:cs="方正小标宋简体"/>
          <w:color w:val="auto"/>
          <w:sz w:val="28"/>
          <w:szCs w:val="28"/>
          <w:lang w:val="en-US" w:eastAsia="zh-CN"/>
        </w:rPr>
        <w:t>指南</w:t>
      </w:r>
    </w:p>
    <w:p>
      <w:pPr>
        <w:keepNext w:val="0"/>
        <w:keepLines w:val="0"/>
        <w:pageBreakBefore w:val="0"/>
        <w:widowControl w:val="0"/>
        <w:kinsoku/>
        <w:wordWrap/>
        <w:overflowPunct/>
        <w:topLinePunct w:val="0"/>
        <w:autoSpaceDE/>
        <w:autoSpaceDN/>
        <w:bidi w:val="0"/>
        <w:adjustRightInd/>
        <w:snapToGrid/>
        <w:spacing w:line="360" w:lineRule="exact"/>
        <w:ind w:firstLine="480" w:firstLineChars="200"/>
        <w:jc w:val="both"/>
        <w:textAlignment w:val="auto"/>
        <w:rPr>
          <w:rFonts w:hint="eastAsia" w:ascii="黑体" w:hAnsi="黑体" w:eastAsia="黑体" w:cs="黑体"/>
          <w:sz w:val="24"/>
          <w:szCs w:val="24"/>
        </w:rPr>
      </w:pPr>
      <w:r>
        <w:rPr>
          <w:rFonts w:hint="eastAsia" w:ascii="黑体" w:hAnsi="黑体" w:eastAsia="黑体" w:cs="黑体"/>
          <w:sz w:val="24"/>
          <w:szCs w:val="24"/>
        </w:rPr>
        <w:t>一、行政处罚信息</w:t>
      </w:r>
      <w:r>
        <w:rPr>
          <w:rFonts w:hint="eastAsia" w:ascii="黑体" w:hAnsi="黑体" w:eastAsia="黑体" w:cs="黑体"/>
          <w:sz w:val="24"/>
          <w:szCs w:val="24"/>
          <w:lang w:val="en-US" w:eastAsia="zh-CN"/>
        </w:rPr>
        <w:t>公示</w:t>
      </w:r>
      <w:r>
        <w:rPr>
          <w:rFonts w:hint="eastAsia" w:ascii="黑体" w:hAnsi="黑体" w:eastAsia="黑体" w:cs="黑体"/>
          <w:sz w:val="24"/>
          <w:szCs w:val="24"/>
        </w:rPr>
        <w:t>范围和公示期限</w:t>
      </w:r>
    </w:p>
    <w:p>
      <w:pPr>
        <w:keepNext w:val="0"/>
        <w:keepLines w:val="0"/>
        <w:pageBreakBefore w:val="0"/>
        <w:widowControl w:val="0"/>
        <w:kinsoku/>
        <w:wordWrap/>
        <w:overflowPunct/>
        <w:topLinePunct w:val="0"/>
        <w:autoSpaceDE/>
        <w:autoSpaceDN/>
        <w:bidi w:val="0"/>
        <w:adjustRightInd/>
        <w:snapToGrid/>
        <w:spacing w:line="360" w:lineRule="exact"/>
        <w:ind w:firstLine="480" w:firstLineChars="200"/>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rPr>
        <w:t>以简易程序作出的对法人和非法人组织的行政处罚信息，信用平台网站不进行归集和公示。</w:t>
      </w:r>
    </w:p>
    <w:p>
      <w:pPr>
        <w:keepNext w:val="0"/>
        <w:keepLines w:val="0"/>
        <w:pageBreakBefore w:val="0"/>
        <w:widowControl w:val="0"/>
        <w:kinsoku/>
        <w:wordWrap/>
        <w:overflowPunct/>
        <w:topLinePunct w:val="0"/>
        <w:autoSpaceDE/>
        <w:autoSpaceDN/>
        <w:bidi w:val="0"/>
        <w:adjustRightInd/>
        <w:snapToGrid/>
        <w:spacing w:line="360" w:lineRule="exact"/>
        <w:ind w:firstLine="480" w:firstLineChars="200"/>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rPr>
        <w:t>以普通程序作出的对法人和非法人组织的行政处罚信息，信用平台网站应当进行归集和公示。被处以警告、通报批评的行政处罚信息，不予公示。其他行政处罚信息最短公示期为三个月，最长公示期为三年，其中涉及食品、药品、特种设备、安全生产、消防领域行政处罚信息最短公示期一年。最短公示期届满后，方可按规定申请提前终止公示。最长公示期届满后，相关信息自动停止公示。</w:t>
      </w:r>
    </w:p>
    <w:p>
      <w:pPr>
        <w:keepNext w:val="0"/>
        <w:keepLines w:val="0"/>
        <w:pageBreakBefore w:val="0"/>
        <w:widowControl w:val="0"/>
        <w:kinsoku/>
        <w:wordWrap/>
        <w:overflowPunct/>
        <w:topLinePunct w:val="0"/>
        <w:autoSpaceDE/>
        <w:autoSpaceDN/>
        <w:bidi w:val="0"/>
        <w:adjustRightInd/>
        <w:snapToGrid/>
        <w:spacing w:line="36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同一行政处罚决定涉及多种处罚类型的，其公示期限以期限最长的类型为准。</w:t>
      </w:r>
    </w:p>
    <w:p>
      <w:pPr>
        <w:keepNext w:val="0"/>
        <w:keepLines w:val="0"/>
        <w:pageBreakBefore w:val="0"/>
        <w:widowControl w:val="0"/>
        <w:kinsoku/>
        <w:wordWrap/>
        <w:overflowPunct/>
        <w:topLinePunct w:val="0"/>
        <w:autoSpaceDE/>
        <w:autoSpaceDN/>
        <w:bidi w:val="0"/>
        <w:adjustRightInd/>
        <w:snapToGrid/>
        <w:spacing w:line="360" w:lineRule="exact"/>
        <w:ind w:firstLine="480" w:firstLineChars="200"/>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rPr>
        <w:t>行政处罚信息的公示期限起点以行政处罚作出时间为准。</w:t>
      </w:r>
    </w:p>
    <w:p>
      <w:pPr>
        <w:keepNext w:val="0"/>
        <w:keepLines w:val="0"/>
        <w:pageBreakBefore w:val="0"/>
        <w:widowControl w:val="0"/>
        <w:kinsoku/>
        <w:wordWrap/>
        <w:overflowPunct/>
        <w:topLinePunct w:val="0"/>
        <w:autoSpaceDE/>
        <w:autoSpaceDN/>
        <w:bidi w:val="0"/>
        <w:adjustRightInd/>
        <w:snapToGrid/>
        <w:spacing w:line="36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对自然人的行政处罚信息，信用平台网站原则上不公示。</w:t>
      </w:r>
    </w:p>
    <w:p>
      <w:pPr>
        <w:keepNext w:val="0"/>
        <w:keepLines w:val="0"/>
        <w:pageBreakBefore w:val="0"/>
        <w:widowControl w:val="0"/>
        <w:kinsoku/>
        <w:wordWrap/>
        <w:overflowPunct/>
        <w:topLinePunct w:val="0"/>
        <w:autoSpaceDE/>
        <w:autoSpaceDN/>
        <w:bidi w:val="0"/>
        <w:adjustRightInd/>
        <w:snapToGrid/>
        <w:spacing w:line="360" w:lineRule="exact"/>
        <w:ind w:firstLine="480" w:firstLineChars="200"/>
        <w:jc w:val="both"/>
        <w:textAlignment w:val="auto"/>
        <w:rPr>
          <w:rFonts w:hint="eastAsia" w:ascii="黑体" w:hAnsi="黑体" w:eastAsia="黑体" w:cs="黑体"/>
          <w:sz w:val="24"/>
          <w:szCs w:val="24"/>
          <w:lang w:val="en-US" w:eastAsia="zh-CN"/>
        </w:rPr>
      </w:pPr>
      <w:r>
        <w:rPr>
          <w:rFonts w:hint="eastAsia" w:ascii="黑体" w:hAnsi="黑体" w:eastAsia="黑体" w:cs="黑体"/>
          <w:sz w:val="24"/>
          <w:szCs w:val="24"/>
          <w:lang w:val="en-US" w:eastAsia="zh-CN"/>
        </w:rPr>
        <w:t>二、特定领域行政处罚信息认定标准</w:t>
      </w:r>
    </w:p>
    <w:p>
      <w:pPr>
        <w:keepNext w:val="0"/>
        <w:keepLines w:val="0"/>
        <w:pageBreakBefore w:val="0"/>
        <w:widowControl w:val="0"/>
        <w:kinsoku/>
        <w:wordWrap/>
        <w:overflowPunct/>
        <w:topLinePunct w:val="0"/>
        <w:autoSpaceDE/>
        <w:autoSpaceDN/>
        <w:bidi w:val="0"/>
        <w:adjustRightInd/>
        <w:snapToGrid/>
        <w:spacing w:line="360" w:lineRule="exact"/>
        <w:ind w:firstLine="480" w:firstLineChars="200"/>
        <w:textAlignment w:val="auto"/>
        <w:rPr>
          <w:rFonts w:hint="eastAsia" w:ascii="仿宋_GB2312" w:eastAsia="仿宋_GB2312"/>
          <w:sz w:val="24"/>
          <w:szCs w:val="24"/>
          <w:lang w:val="en-US" w:eastAsia="zh-CN"/>
        </w:rPr>
      </w:pPr>
      <w:r>
        <w:rPr>
          <w:rFonts w:hint="eastAsia" w:ascii="仿宋_GB2312" w:eastAsia="仿宋_GB2312"/>
          <w:sz w:val="24"/>
          <w:szCs w:val="24"/>
          <w:lang w:val="en-US" w:eastAsia="zh-CN"/>
        </w:rPr>
        <w:t>1.关于食品、药品、特种设备领域行政处罚认定标准。</w:t>
      </w:r>
      <w:r>
        <w:rPr>
          <w:rFonts w:hint="eastAsia" w:ascii="仿宋_GB2312" w:hAnsi="仿宋_GB2312" w:eastAsia="仿宋_GB2312" w:cs="仿宋_GB2312"/>
          <w:sz w:val="24"/>
          <w:szCs w:val="24"/>
        </w:rPr>
        <w:t>市场监督管理部门在其食品、药品、特种设备监督管理职责范围内作出的行政处罚信息，目前认定为食品、药品、特种设备领域行政处罚信息</w:t>
      </w:r>
      <w:r>
        <w:rPr>
          <w:rFonts w:hint="eastAsia" w:ascii="仿宋_GB2312" w:eastAsia="仿宋_GB2312"/>
          <w:sz w:val="24"/>
          <w:szCs w:val="24"/>
          <w:lang w:val="en-US" w:eastAsia="zh-CN"/>
        </w:rPr>
        <w:t>。</w:t>
      </w:r>
    </w:p>
    <w:p>
      <w:pPr>
        <w:keepNext w:val="0"/>
        <w:keepLines w:val="0"/>
        <w:pageBreakBefore w:val="0"/>
        <w:widowControl w:val="0"/>
        <w:kinsoku/>
        <w:wordWrap/>
        <w:overflowPunct/>
        <w:topLinePunct w:val="0"/>
        <w:autoSpaceDE/>
        <w:autoSpaceDN/>
        <w:bidi w:val="0"/>
        <w:adjustRightInd/>
        <w:snapToGrid/>
        <w:spacing w:line="360" w:lineRule="exact"/>
        <w:ind w:firstLine="480" w:firstLineChars="200"/>
        <w:textAlignment w:val="auto"/>
        <w:rPr>
          <w:rFonts w:hint="eastAsia" w:ascii="仿宋_GB2312" w:eastAsia="仿宋_GB2312"/>
          <w:sz w:val="24"/>
          <w:szCs w:val="24"/>
          <w:lang w:val="en-US" w:eastAsia="zh-CN"/>
        </w:rPr>
      </w:pPr>
      <w:r>
        <w:rPr>
          <w:rFonts w:hint="eastAsia" w:ascii="仿宋_GB2312" w:eastAsia="仿宋_GB2312"/>
          <w:sz w:val="24"/>
          <w:szCs w:val="24"/>
          <w:lang w:val="en-US" w:eastAsia="zh-CN"/>
        </w:rPr>
        <w:t>2.关于安全生产领域行政处罚信息的认定标准。</w:t>
      </w:r>
      <w:r>
        <w:rPr>
          <w:rFonts w:hint="eastAsia" w:ascii="仿宋_GB2312" w:hAnsi="仿宋_GB2312" w:eastAsia="仿宋_GB2312" w:cs="仿宋_GB2312"/>
          <w:sz w:val="24"/>
          <w:szCs w:val="24"/>
        </w:rPr>
        <w:t>应急管理部门（含矿山安全监察机构）在其安全生产监督管理职责范围内，依据安全生产类法律法规作出的行政处罚，目前认定为安全生产领域行政处罚信息</w:t>
      </w:r>
      <w:r>
        <w:rPr>
          <w:rFonts w:hint="eastAsia" w:ascii="仿宋_GB2312" w:eastAsia="仿宋_GB2312"/>
          <w:sz w:val="24"/>
          <w:szCs w:val="24"/>
          <w:lang w:val="en-US" w:eastAsia="zh-CN"/>
        </w:rPr>
        <w:t>。</w:t>
      </w:r>
    </w:p>
    <w:p>
      <w:pPr>
        <w:keepNext w:val="0"/>
        <w:keepLines w:val="0"/>
        <w:pageBreakBefore w:val="0"/>
        <w:widowControl w:val="0"/>
        <w:kinsoku/>
        <w:wordWrap/>
        <w:overflowPunct/>
        <w:topLinePunct w:val="0"/>
        <w:autoSpaceDE/>
        <w:autoSpaceDN/>
        <w:bidi w:val="0"/>
        <w:adjustRightInd/>
        <w:snapToGrid/>
        <w:spacing w:line="360" w:lineRule="exact"/>
        <w:ind w:firstLine="480" w:firstLineChars="200"/>
        <w:textAlignment w:val="auto"/>
        <w:rPr>
          <w:rFonts w:hint="eastAsia" w:ascii="仿宋_GB2312" w:eastAsia="仿宋_GB2312"/>
          <w:sz w:val="24"/>
          <w:szCs w:val="24"/>
          <w:lang w:val="en-US" w:eastAsia="zh-CN"/>
        </w:rPr>
      </w:pPr>
      <w:r>
        <w:rPr>
          <w:rFonts w:hint="eastAsia" w:ascii="仿宋_GB2312" w:eastAsia="仿宋_GB2312"/>
          <w:sz w:val="24"/>
          <w:szCs w:val="24"/>
          <w:lang w:val="en-US" w:eastAsia="zh-CN"/>
        </w:rPr>
        <w:t>3.</w:t>
      </w:r>
      <w:r>
        <w:rPr>
          <w:rFonts w:hint="eastAsia" w:ascii="仿宋_GB2312" w:hAnsi="仿宋_GB2312" w:eastAsia="仿宋_GB2312" w:cs="仿宋_GB2312"/>
          <w:sz w:val="24"/>
          <w:szCs w:val="24"/>
        </w:rPr>
        <w:t>消防部门在其消防安全监督管理职责范围内作出的行政处罚信息，目前认定为消防领域行政处罚信息。</w:t>
      </w:r>
    </w:p>
    <w:p>
      <w:pPr>
        <w:keepNext w:val="0"/>
        <w:keepLines w:val="0"/>
        <w:pageBreakBefore w:val="0"/>
        <w:widowControl w:val="0"/>
        <w:kinsoku/>
        <w:wordWrap/>
        <w:overflowPunct/>
        <w:topLinePunct w:val="0"/>
        <w:autoSpaceDE/>
        <w:autoSpaceDN/>
        <w:bidi w:val="0"/>
        <w:adjustRightInd/>
        <w:snapToGrid/>
        <w:spacing w:line="360" w:lineRule="exact"/>
        <w:ind w:firstLine="480" w:firstLineChars="200"/>
        <w:jc w:val="both"/>
        <w:textAlignment w:val="auto"/>
        <w:rPr>
          <w:rFonts w:hint="eastAsia" w:ascii="黑体" w:hAnsi="黑体" w:eastAsia="黑体" w:cs="黑体"/>
          <w:sz w:val="24"/>
          <w:szCs w:val="24"/>
          <w:lang w:val="en-US" w:eastAsia="zh-CN"/>
        </w:rPr>
      </w:pPr>
      <w:r>
        <w:rPr>
          <w:rFonts w:hint="eastAsia" w:ascii="黑体" w:hAnsi="黑体" w:eastAsia="黑体" w:cs="黑体"/>
          <w:sz w:val="24"/>
          <w:szCs w:val="24"/>
          <w:lang w:val="en-US" w:eastAsia="zh-CN"/>
        </w:rPr>
        <w:t>三</w:t>
      </w:r>
      <w:r>
        <w:rPr>
          <w:rFonts w:hint="eastAsia" w:ascii="黑体" w:hAnsi="黑体" w:eastAsia="黑体" w:cs="黑体"/>
          <w:sz w:val="24"/>
          <w:szCs w:val="24"/>
        </w:rPr>
        <w:t>、行政处罚信息信用修复</w:t>
      </w:r>
      <w:r>
        <w:rPr>
          <w:rFonts w:hint="eastAsia" w:ascii="黑体" w:hAnsi="黑体" w:eastAsia="黑体" w:cs="黑体"/>
          <w:sz w:val="24"/>
          <w:szCs w:val="24"/>
          <w:lang w:val="en-US" w:eastAsia="zh-CN"/>
        </w:rPr>
        <w:t>流程</w:t>
      </w:r>
    </w:p>
    <w:p>
      <w:pPr>
        <w:keepNext w:val="0"/>
        <w:keepLines w:val="0"/>
        <w:pageBreakBefore w:val="0"/>
        <w:widowControl w:val="0"/>
        <w:kinsoku/>
        <w:wordWrap/>
        <w:overflowPunct/>
        <w:topLinePunct w:val="0"/>
        <w:autoSpaceDE/>
        <w:autoSpaceDN/>
        <w:bidi w:val="0"/>
        <w:adjustRightInd/>
        <w:snapToGrid/>
        <w:spacing w:line="360" w:lineRule="exact"/>
        <w:ind w:firstLine="480" w:firstLineChars="200"/>
        <w:jc w:val="both"/>
        <w:textAlignment w:val="auto"/>
        <w:rPr>
          <w:rFonts w:hint="default"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行政处罚信息信用修复通过</w:t>
      </w:r>
      <w:r>
        <w:rPr>
          <w:rFonts w:hint="eastAsia" w:ascii="仿宋_GB2312" w:hAnsi="仿宋_GB2312" w:eastAsia="仿宋_GB2312" w:cs="仿宋_GB2312"/>
          <w:sz w:val="24"/>
          <w:szCs w:val="24"/>
        </w:rPr>
        <w:t>国家协同修复系统</w:t>
      </w:r>
      <w:r>
        <w:rPr>
          <w:rFonts w:hint="eastAsia" w:ascii="仿宋_GB2312" w:hAnsi="仿宋_GB2312" w:eastAsia="仿宋_GB2312" w:cs="仿宋_GB2312"/>
          <w:sz w:val="24"/>
          <w:szCs w:val="24"/>
          <w:lang w:val="en-US" w:eastAsia="zh-CN"/>
        </w:rPr>
        <w:t>完成：在“</w:t>
      </w:r>
      <w:r>
        <w:rPr>
          <w:rFonts w:hint="eastAsia" w:ascii="仿宋_GB2312" w:hAnsi="仿宋_GB2312" w:eastAsia="仿宋_GB2312" w:cs="仿宋_GB2312"/>
          <w:sz w:val="24"/>
          <w:szCs w:val="24"/>
        </w:rPr>
        <w:t>信用中国</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网站提交</w:t>
      </w:r>
      <w:r>
        <w:rPr>
          <w:rFonts w:hint="eastAsia" w:ascii="仿宋_GB2312" w:hAnsi="仿宋_GB2312" w:eastAsia="仿宋_GB2312" w:cs="仿宋_GB2312"/>
          <w:sz w:val="24"/>
          <w:szCs w:val="24"/>
          <w:lang w:val="en-US" w:eastAsia="zh-CN"/>
        </w:rPr>
        <w:t>材料</w:t>
      </w:r>
      <w:r>
        <w:rPr>
          <w:rFonts w:hint="eastAsia" w:ascii="仿宋_GB2312" w:hAnsi="仿宋_GB2312" w:eastAsia="仿宋_GB2312" w:cs="仿宋_GB2312"/>
          <w:sz w:val="24"/>
          <w:szCs w:val="24"/>
        </w:rPr>
        <w:t>，经</w:t>
      </w:r>
      <w:r>
        <w:rPr>
          <w:rFonts w:hint="eastAsia" w:ascii="仿宋_GB2312" w:hAnsi="仿宋_GB2312" w:eastAsia="仿宋_GB2312" w:cs="仿宋_GB2312"/>
          <w:sz w:val="24"/>
          <w:szCs w:val="24"/>
          <w:lang w:val="en-US" w:eastAsia="zh-CN"/>
        </w:rPr>
        <w:t>枣庄</w:t>
      </w:r>
      <w:r>
        <w:rPr>
          <w:rFonts w:hint="eastAsia" w:ascii="仿宋_GB2312" w:hAnsi="仿宋_GB2312" w:eastAsia="仿宋_GB2312" w:cs="仿宋_GB2312"/>
          <w:sz w:val="24"/>
          <w:szCs w:val="24"/>
        </w:rPr>
        <w:t>初审、省级复审、国家终审</w:t>
      </w:r>
      <w:r>
        <w:rPr>
          <w:rFonts w:hint="eastAsia" w:ascii="仿宋_GB2312" w:hAnsi="仿宋_GB2312" w:eastAsia="仿宋_GB2312" w:cs="仿宋_GB2312"/>
          <w:sz w:val="24"/>
          <w:szCs w:val="24"/>
          <w:lang w:val="en-US" w:eastAsia="zh-CN"/>
        </w:rPr>
        <w:t>的联审</w:t>
      </w:r>
      <w:r>
        <w:rPr>
          <w:rFonts w:hint="eastAsia" w:ascii="仿宋_GB2312" w:hAnsi="仿宋_GB2312" w:eastAsia="仿宋_GB2312" w:cs="仿宋_GB2312"/>
          <w:sz w:val="24"/>
          <w:szCs w:val="24"/>
        </w:rPr>
        <w:t>机制，完成信用修复</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lang w:val="en-US" w:eastAsia="zh-CN"/>
        </w:rPr>
        <w:t>信用修复后，各级信用网站同步撤下相应的行政处罚信息。步骤如下：</w:t>
      </w:r>
    </w:p>
    <w:p>
      <w:pPr>
        <w:keepNext w:val="0"/>
        <w:keepLines w:val="0"/>
        <w:pageBreakBefore w:val="0"/>
        <w:widowControl w:val="0"/>
        <w:kinsoku/>
        <w:wordWrap/>
        <w:overflowPunct/>
        <w:topLinePunct w:val="0"/>
        <w:autoSpaceDE/>
        <w:autoSpaceDN/>
        <w:bidi w:val="0"/>
        <w:adjustRightInd/>
        <w:snapToGrid/>
        <w:spacing w:line="360" w:lineRule="exact"/>
        <w:ind w:firstLine="482" w:firstLineChars="200"/>
        <w:jc w:val="both"/>
        <w:textAlignment w:val="auto"/>
        <w:rPr>
          <w:rFonts w:hint="eastAsia" w:ascii="楷体_GB2312" w:hAnsi="楷体_GB2312" w:eastAsia="楷体_GB2312" w:cs="楷体_GB2312"/>
          <w:b/>
          <w:bCs/>
          <w:sz w:val="24"/>
          <w:szCs w:val="24"/>
          <w:lang w:eastAsia="zh-CN"/>
        </w:rPr>
      </w:pPr>
      <w:r>
        <w:rPr>
          <w:rFonts w:hint="eastAsia" w:ascii="楷体_GB2312" w:hAnsi="楷体_GB2312" w:eastAsia="楷体_GB2312" w:cs="楷体_GB2312"/>
          <w:b/>
          <w:bCs/>
          <w:sz w:val="24"/>
          <w:szCs w:val="24"/>
          <w:lang w:eastAsia="zh-CN"/>
        </w:rPr>
        <w:t>第一步：查看行政处罚信息是否达到最短公示期</w:t>
      </w:r>
    </w:p>
    <w:p>
      <w:pPr>
        <w:keepNext w:val="0"/>
        <w:keepLines w:val="0"/>
        <w:pageBreakBefore w:val="0"/>
        <w:widowControl w:val="0"/>
        <w:kinsoku/>
        <w:wordWrap/>
        <w:overflowPunct/>
        <w:topLinePunct w:val="0"/>
        <w:autoSpaceDE/>
        <w:autoSpaceDN/>
        <w:bidi w:val="0"/>
        <w:adjustRightInd/>
        <w:snapToGrid/>
        <w:spacing w:line="360" w:lineRule="exact"/>
        <w:ind w:firstLine="480" w:firstLineChars="200"/>
        <w:jc w:val="both"/>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1</w:t>
      </w:r>
      <w:r>
        <w:rPr>
          <w:rFonts w:hint="eastAsia" w:ascii="仿宋_GB2312" w:hAnsi="仿宋_GB2312" w:eastAsia="仿宋_GB2312" w:cs="仿宋_GB2312"/>
          <w:sz w:val="24"/>
          <w:szCs w:val="24"/>
          <w:lang w:val="en-US" w:eastAsia="zh-CN"/>
        </w:rPr>
        <w:t>.</w:t>
      </w:r>
      <w:r>
        <w:rPr>
          <w:rFonts w:hint="eastAsia" w:ascii="仿宋_GB2312" w:hAnsi="仿宋_GB2312" w:eastAsia="仿宋_GB2312" w:cs="仿宋_GB2312"/>
          <w:sz w:val="24"/>
          <w:szCs w:val="24"/>
          <w:lang w:eastAsia="zh-CN"/>
        </w:rPr>
        <w:t>输入主体名称或者统一社会信用代码，并点击“搜索”，找到主体。</w:t>
      </w: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sz w:val="24"/>
          <w:szCs w:val="24"/>
          <w:lang w:eastAsia="zh-CN"/>
        </w:rPr>
      </w:pPr>
      <w:r>
        <w:rPr>
          <w:rFonts w:ascii="宋体" w:hAnsi="宋体" w:eastAsia="宋体" w:cs="宋体"/>
          <w:sz w:val="24"/>
          <w:szCs w:val="24"/>
        </w:rPr>
        <w:drawing>
          <wp:inline distT="0" distB="0" distL="114300" distR="114300">
            <wp:extent cx="5552440" cy="1102360"/>
            <wp:effectExtent l="0" t="0" r="10160" b="2540"/>
            <wp:docPr id="1" name="图片 1"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IMG_256"/>
                    <pic:cNvPicPr>
                      <a:picLocks noChangeAspect="1"/>
                    </pic:cNvPicPr>
                  </pic:nvPicPr>
                  <pic:blipFill>
                    <a:blip r:embed="rId5"/>
                    <a:stretch>
                      <a:fillRect/>
                    </a:stretch>
                  </pic:blipFill>
                  <pic:spPr>
                    <a:xfrm>
                      <a:off x="0" y="0"/>
                      <a:ext cx="5552440" cy="1102360"/>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360" w:lineRule="exact"/>
        <w:ind w:firstLine="480" w:firstLineChars="200"/>
        <w:jc w:val="both"/>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2</w:t>
      </w:r>
      <w:r>
        <w:rPr>
          <w:rFonts w:hint="eastAsia" w:ascii="仿宋_GB2312" w:hAnsi="仿宋_GB2312" w:eastAsia="仿宋_GB2312" w:cs="仿宋_GB2312"/>
          <w:sz w:val="24"/>
          <w:szCs w:val="24"/>
          <w:lang w:val="en-US" w:eastAsia="zh-CN"/>
        </w:rPr>
        <w:t>.</w:t>
      </w:r>
      <w:r>
        <w:rPr>
          <w:rFonts w:hint="eastAsia" w:ascii="仿宋_GB2312" w:hAnsi="仿宋_GB2312" w:eastAsia="仿宋_GB2312" w:cs="仿宋_GB2312"/>
          <w:sz w:val="24"/>
          <w:szCs w:val="24"/>
          <w:lang w:eastAsia="zh-CN"/>
        </w:rPr>
        <w:t>找到“行政管理”，点击下方的“行政处罚”分类，可以看到该主体的相关行政处罚信息。</w:t>
      </w: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sz w:val="24"/>
          <w:szCs w:val="24"/>
          <w:lang w:eastAsia="zh-CN"/>
        </w:rPr>
      </w:pPr>
      <w:r>
        <w:rPr>
          <w:rFonts w:ascii="宋体" w:hAnsi="宋体" w:eastAsia="宋体" w:cs="宋体"/>
          <w:sz w:val="24"/>
          <w:szCs w:val="24"/>
        </w:rPr>
        <w:drawing>
          <wp:inline distT="0" distB="0" distL="114300" distR="114300">
            <wp:extent cx="5516880" cy="1756410"/>
            <wp:effectExtent l="0" t="0" r="7620" b="15240"/>
            <wp:docPr id="3" name="图片 2"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2" descr="IMG_256"/>
                    <pic:cNvPicPr>
                      <a:picLocks noChangeAspect="1"/>
                    </pic:cNvPicPr>
                  </pic:nvPicPr>
                  <pic:blipFill>
                    <a:blip r:embed="rId6"/>
                    <a:stretch>
                      <a:fillRect/>
                    </a:stretch>
                  </pic:blipFill>
                  <pic:spPr>
                    <a:xfrm>
                      <a:off x="0" y="0"/>
                      <a:ext cx="5516880" cy="1756410"/>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360" w:lineRule="exact"/>
        <w:ind w:firstLine="480" w:firstLineChars="200"/>
        <w:jc w:val="both"/>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3</w:t>
      </w:r>
      <w:r>
        <w:rPr>
          <w:rFonts w:hint="eastAsia" w:ascii="仿宋_GB2312" w:hAnsi="仿宋_GB2312" w:eastAsia="仿宋_GB2312" w:cs="仿宋_GB2312"/>
          <w:sz w:val="24"/>
          <w:szCs w:val="24"/>
          <w:lang w:val="en-US" w:eastAsia="zh-CN"/>
        </w:rPr>
        <w:t>.</w:t>
      </w:r>
      <w:r>
        <w:rPr>
          <w:rFonts w:hint="eastAsia" w:ascii="仿宋_GB2312" w:hAnsi="仿宋_GB2312" w:eastAsia="仿宋_GB2312" w:cs="仿宋_GB2312"/>
          <w:sz w:val="24"/>
          <w:szCs w:val="24"/>
          <w:lang w:eastAsia="zh-CN"/>
        </w:rPr>
        <w:t>查看行政处罚信息右上角的“在线申请修复”按钮。</w:t>
      </w:r>
    </w:p>
    <w:p>
      <w:pPr>
        <w:keepNext w:val="0"/>
        <w:keepLines w:val="0"/>
        <w:pageBreakBefore w:val="0"/>
        <w:widowControl w:val="0"/>
        <w:kinsoku/>
        <w:wordWrap/>
        <w:overflowPunct/>
        <w:topLinePunct w:val="0"/>
        <w:autoSpaceDE/>
        <w:autoSpaceDN/>
        <w:bidi w:val="0"/>
        <w:adjustRightInd/>
        <w:snapToGrid/>
        <w:spacing w:line="360" w:lineRule="exact"/>
        <w:ind w:firstLine="480" w:firstLineChars="200"/>
        <w:jc w:val="both"/>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lang w:val="en-US" w:eastAsia="zh-CN"/>
        </w:rPr>
        <w:t>1</w:t>
      </w:r>
      <w:r>
        <w:rPr>
          <w:rFonts w:hint="eastAsia" w:ascii="仿宋_GB2312" w:hAnsi="仿宋_GB2312" w:eastAsia="仿宋_GB2312" w:cs="仿宋_GB2312"/>
          <w:sz w:val="24"/>
          <w:szCs w:val="24"/>
          <w:lang w:eastAsia="zh-CN"/>
        </w:rPr>
        <w:t>）按钮为灰色，表示未达到政策规定的最短公示期。</w:t>
      </w:r>
    </w:p>
    <w:p>
      <w:pPr>
        <w:keepNext w:val="0"/>
        <w:keepLines w:val="0"/>
        <w:pageBreakBefore w:val="0"/>
        <w:widowControl w:val="0"/>
        <w:kinsoku/>
        <w:wordWrap/>
        <w:overflowPunct/>
        <w:topLinePunct w:val="0"/>
        <w:autoSpaceDE/>
        <w:autoSpaceDN/>
        <w:bidi w:val="0"/>
        <w:adjustRightInd/>
        <w:snapToGrid/>
        <w:spacing w:line="360" w:lineRule="exact"/>
        <w:ind w:firstLine="480" w:firstLineChars="200"/>
        <w:jc w:val="both"/>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lang w:val="en-US" w:eastAsia="zh-CN"/>
        </w:rPr>
        <w:t>2</w:t>
      </w:r>
      <w:r>
        <w:rPr>
          <w:rFonts w:hint="eastAsia" w:ascii="仿宋_GB2312" w:hAnsi="仿宋_GB2312" w:eastAsia="仿宋_GB2312" w:cs="仿宋_GB2312"/>
          <w:sz w:val="24"/>
          <w:szCs w:val="24"/>
          <w:lang w:eastAsia="zh-CN"/>
        </w:rPr>
        <w:t>）按钮为红色，表示已达到政策规定的最短公示期，具备信用信息修复申请条件。</w:t>
      </w:r>
    </w:p>
    <w:p>
      <w:pPr>
        <w:keepNext w:val="0"/>
        <w:keepLines w:val="0"/>
        <w:pageBreakBefore w:val="0"/>
        <w:widowControl w:val="0"/>
        <w:kinsoku/>
        <w:wordWrap/>
        <w:overflowPunct/>
        <w:topLinePunct w:val="0"/>
        <w:autoSpaceDE/>
        <w:autoSpaceDN/>
        <w:bidi w:val="0"/>
        <w:adjustRightInd/>
        <w:snapToGrid/>
        <w:spacing w:line="360" w:lineRule="exact"/>
        <w:ind w:firstLine="482" w:firstLineChars="200"/>
        <w:jc w:val="both"/>
        <w:textAlignment w:val="auto"/>
        <w:rPr>
          <w:rFonts w:hint="eastAsia" w:ascii="楷体_GB2312" w:hAnsi="楷体_GB2312" w:eastAsia="楷体_GB2312" w:cs="楷体_GB2312"/>
          <w:b/>
          <w:bCs/>
          <w:sz w:val="24"/>
          <w:szCs w:val="24"/>
          <w:lang w:eastAsia="zh-CN"/>
        </w:rPr>
      </w:pPr>
      <w:r>
        <w:rPr>
          <w:rFonts w:hint="eastAsia" w:ascii="楷体_GB2312" w:hAnsi="楷体_GB2312" w:eastAsia="楷体_GB2312" w:cs="楷体_GB2312"/>
          <w:b/>
          <w:bCs/>
          <w:sz w:val="24"/>
          <w:szCs w:val="24"/>
          <w:lang w:eastAsia="zh-CN"/>
        </w:rPr>
        <w:t>第二步：准备相关材料</w:t>
      </w:r>
    </w:p>
    <w:p>
      <w:pPr>
        <w:keepNext w:val="0"/>
        <w:keepLines w:val="0"/>
        <w:pageBreakBefore w:val="0"/>
        <w:widowControl w:val="0"/>
        <w:kinsoku/>
        <w:wordWrap/>
        <w:overflowPunct/>
        <w:topLinePunct w:val="0"/>
        <w:autoSpaceDE/>
        <w:autoSpaceDN/>
        <w:bidi w:val="0"/>
        <w:adjustRightInd/>
        <w:snapToGrid/>
        <w:spacing w:line="360" w:lineRule="exact"/>
        <w:ind w:firstLine="482" w:firstLineChars="200"/>
        <w:jc w:val="both"/>
        <w:textAlignment w:val="auto"/>
        <w:rPr>
          <w:rFonts w:hint="eastAsia" w:ascii="仿宋_GB2312" w:hAnsi="仿宋_GB2312" w:eastAsia="仿宋_GB2312" w:cs="仿宋_GB2312"/>
          <w:b/>
          <w:bCs/>
          <w:sz w:val="24"/>
          <w:szCs w:val="24"/>
          <w:lang w:eastAsia="zh-CN"/>
        </w:rPr>
      </w:pPr>
      <w:r>
        <w:rPr>
          <w:rFonts w:hint="eastAsia" w:ascii="仿宋_GB2312" w:hAnsi="仿宋_GB2312" w:eastAsia="仿宋_GB2312" w:cs="仿宋_GB2312"/>
          <w:b/>
          <w:bCs/>
          <w:sz w:val="24"/>
          <w:szCs w:val="24"/>
          <w:lang w:val="en-US" w:eastAsia="zh-CN"/>
        </w:rPr>
        <w:t>1.</w:t>
      </w:r>
      <w:r>
        <w:rPr>
          <w:rFonts w:hint="eastAsia" w:ascii="仿宋_GB2312" w:hAnsi="仿宋_GB2312" w:eastAsia="仿宋_GB2312" w:cs="仿宋_GB2312"/>
          <w:b/>
          <w:bCs/>
          <w:sz w:val="24"/>
          <w:szCs w:val="24"/>
          <w:lang w:eastAsia="zh-CN"/>
        </w:rPr>
        <w:t>材料一：</w:t>
      </w:r>
    </w:p>
    <w:p>
      <w:pPr>
        <w:keepNext w:val="0"/>
        <w:keepLines w:val="0"/>
        <w:pageBreakBefore w:val="0"/>
        <w:widowControl w:val="0"/>
        <w:kinsoku/>
        <w:wordWrap/>
        <w:overflowPunct/>
        <w:topLinePunct w:val="0"/>
        <w:autoSpaceDE/>
        <w:autoSpaceDN/>
        <w:bidi w:val="0"/>
        <w:adjustRightInd/>
        <w:snapToGrid/>
        <w:spacing w:line="360" w:lineRule="exact"/>
        <w:ind w:firstLine="480" w:firstLineChars="200"/>
        <w:jc w:val="both"/>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《失信行为纠正后的信用信息修复业务办理授权委托书》或者《法定代表人身份证明书》。</w:t>
      </w:r>
    </w:p>
    <w:p>
      <w:pPr>
        <w:keepNext w:val="0"/>
        <w:keepLines w:val="0"/>
        <w:pageBreakBefore w:val="0"/>
        <w:widowControl w:val="0"/>
        <w:kinsoku/>
        <w:wordWrap/>
        <w:overflowPunct/>
        <w:topLinePunct w:val="0"/>
        <w:autoSpaceDE/>
        <w:autoSpaceDN/>
        <w:bidi w:val="0"/>
        <w:adjustRightInd/>
        <w:snapToGrid/>
        <w:spacing w:line="360" w:lineRule="exact"/>
        <w:ind w:firstLine="480" w:firstLineChars="200"/>
        <w:jc w:val="both"/>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《法定代表人身份证明书》，仅限法定代表人申请行政处罚信息信用修复时使用。</w:t>
      </w:r>
    </w:p>
    <w:p>
      <w:pPr>
        <w:pStyle w:val="5"/>
        <w:keepNext w:val="0"/>
        <w:keepLines w:val="0"/>
        <w:pageBreakBefore w:val="0"/>
        <w:widowControl w:val="0"/>
        <w:kinsoku/>
        <w:wordWrap/>
        <w:overflowPunct/>
        <w:topLinePunct w:val="0"/>
        <w:autoSpaceDE/>
        <w:autoSpaceDN/>
        <w:bidi w:val="0"/>
        <w:adjustRightInd/>
        <w:snapToGrid/>
        <w:spacing w:line="360" w:lineRule="exact"/>
        <w:textAlignment w:val="auto"/>
        <w:rPr>
          <w:rFonts w:hint="default" w:ascii="楷体_GB2312" w:hAnsi="楷体_GB2312" w:eastAsia="楷体_GB2312" w:cs="楷体_GB2312"/>
          <w:sz w:val="24"/>
          <w:szCs w:val="24"/>
          <w:lang w:val="en-US" w:eastAsia="zh-CN"/>
        </w:rPr>
      </w:pPr>
      <w:r>
        <w:rPr>
          <w:rFonts w:hint="eastAsia" w:ascii="楷体_GB2312" w:hAnsi="楷体_GB2312" w:eastAsia="楷体_GB2312" w:cs="楷体_GB2312"/>
          <w:sz w:val="24"/>
          <w:szCs w:val="24"/>
          <w:lang w:val="en-US" w:eastAsia="zh-CN"/>
        </w:rPr>
        <w:t>说明：委托授权书授权期限的要求：当前对于授权委托书中“授权委托期限”只要求确保审核时在授权期限内，其他不做要求。如，授权委托日期2023年5月8日-5月9日，企业若在5月10日提交修复申请，则授权已经过期，不得作为有效材料。</w:t>
      </w:r>
    </w:p>
    <w:p>
      <w:pPr>
        <w:keepNext w:val="0"/>
        <w:keepLines w:val="0"/>
        <w:pageBreakBefore w:val="0"/>
        <w:widowControl w:val="0"/>
        <w:kinsoku/>
        <w:wordWrap/>
        <w:overflowPunct/>
        <w:topLinePunct w:val="0"/>
        <w:autoSpaceDE/>
        <w:autoSpaceDN/>
        <w:bidi w:val="0"/>
        <w:adjustRightInd/>
        <w:snapToGrid/>
        <w:spacing w:line="360" w:lineRule="exact"/>
        <w:ind w:firstLine="482" w:firstLineChars="200"/>
        <w:jc w:val="both"/>
        <w:textAlignment w:val="auto"/>
        <w:rPr>
          <w:rFonts w:hint="eastAsia" w:ascii="仿宋_GB2312" w:hAnsi="仿宋_GB2312" w:eastAsia="仿宋_GB2312" w:cs="仿宋_GB2312"/>
          <w:b/>
          <w:bCs/>
          <w:sz w:val="24"/>
          <w:szCs w:val="24"/>
          <w:lang w:val="en-US" w:eastAsia="zh-CN"/>
        </w:rPr>
      </w:pPr>
      <w:r>
        <w:rPr>
          <w:rFonts w:hint="eastAsia" w:ascii="仿宋_GB2312" w:hAnsi="仿宋_GB2312" w:eastAsia="仿宋_GB2312" w:cs="仿宋_GB2312"/>
          <w:b/>
          <w:bCs/>
          <w:sz w:val="24"/>
          <w:szCs w:val="24"/>
          <w:lang w:val="en-US" w:eastAsia="zh-CN"/>
        </w:rPr>
        <w:t>2.材料二：</w:t>
      </w:r>
    </w:p>
    <w:p>
      <w:pPr>
        <w:keepNext w:val="0"/>
        <w:keepLines w:val="0"/>
        <w:pageBreakBefore w:val="0"/>
        <w:widowControl w:val="0"/>
        <w:kinsoku/>
        <w:wordWrap/>
        <w:overflowPunct/>
        <w:topLinePunct w:val="0"/>
        <w:autoSpaceDE/>
        <w:autoSpaceDN/>
        <w:bidi w:val="0"/>
        <w:adjustRightInd/>
        <w:snapToGrid/>
        <w:spacing w:line="360" w:lineRule="exact"/>
        <w:ind w:firstLine="480" w:firstLineChars="200"/>
        <w:jc w:val="both"/>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lang w:val="en-US" w:eastAsia="zh-CN"/>
        </w:rPr>
        <w:t>1</w:t>
      </w:r>
      <w:r>
        <w:rPr>
          <w:rFonts w:hint="eastAsia" w:ascii="仿宋_GB2312" w:hAnsi="仿宋_GB2312" w:eastAsia="仿宋_GB2312" w:cs="仿宋_GB2312"/>
          <w:sz w:val="24"/>
          <w:szCs w:val="24"/>
          <w:lang w:eastAsia="zh-CN"/>
        </w:rPr>
        <w:t>）市场监督管理领域的行政处罚由市场监督管理部门出具《准予信用修复决定书》或者其他准予信用修复的证明材料等。</w:t>
      </w:r>
    </w:p>
    <w:p>
      <w:pPr>
        <w:pStyle w:val="5"/>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楷体_GB2312" w:hAnsi="楷体_GB2312" w:eastAsia="楷体_GB2312" w:cs="楷体_GB2312"/>
          <w:sz w:val="24"/>
          <w:szCs w:val="24"/>
          <w:lang w:val="en-US" w:eastAsia="zh-CN"/>
        </w:rPr>
      </w:pPr>
      <w:r>
        <w:rPr>
          <w:rFonts w:hint="eastAsia" w:ascii="楷体_GB2312" w:hAnsi="楷体_GB2312" w:eastAsia="楷体_GB2312" w:cs="楷体_GB2312"/>
          <w:sz w:val="24"/>
          <w:szCs w:val="24"/>
          <w:lang w:val="en-US" w:eastAsia="zh-CN"/>
        </w:rPr>
        <w:t>说明：</w:t>
      </w:r>
    </w:p>
    <w:p>
      <w:pPr>
        <w:pStyle w:val="5"/>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楷体_GB2312" w:hAnsi="楷体_GB2312" w:eastAsia="楷体_GB2312" w:cs="楷体_GB2312"/>
          <w:sz w:val="24"/>
          <w:szCs w:val="24"/>
          <w:lang w:eastAsia="zh-CN"/>
        </w:rPr>
      </w:pPr>
      <w:r>
        <w:rPr>
          <w:rFonts w:hint="eastAsia" w:ascii="楷体_GB2312" w:hAnsi="楷体_GB2312" w:eastAsia="楷体_GB2312" w:cs="楷体_GB2312"/>
          <w:sz w:val="24"/>
          <w:szCs w:val="24"/>
          <w:lang w:val="en-US" w:eastAsia="zh-CN"/>
        </w:rPr>
        <w:t>（a）</w:t>
      </w:r>
      <w:r>
        <w:rPr>
          <w:rFonts w:hint="eastAsia" w:ascii="楷体_GB2312" w:hAnsi="楷体_GB2312" w:eastAsia="楷体_GB2312" w:cs="楷体_GB2312"/>
          <w:sz w:val="24"/>
          <w:szCs w:val="24"/>
          <w:lang w:eastAsia="zh-CN"/>
        </w:rPr>
        <w:t>市场监管总局印发《市场监督管理信用修复管理办法》（国市监信规〔2021〕3号），规定涉及市场监管领域的失信信息信用修复管理工作由市场监督管理部门负责。如相关主体向“信用中国”网站申请修复市场监督管理领域的行政处罚信息时，需提交市场监管部门出具的《准予信用修复决定书》或者其他准予信用修复的证明材料。</w:t>
      </w:r>
    </w:p>
    <w:p>
      <w:pPr>
        <w:pStyle w:val="5"/>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楷体_GB2312" w:hAnsi="楷体_GB2312" w:eastAsia="楷体_GB2312" w:cs="楷体_GB2312"/>
          <w:sz w:val="24"/>
          <w:szCs w:val="24"/>
          <w:lang w:val="en-US" w:eastAsia="zh-CN"/>
        </w:rPr>
      </w:pPr>
      <w:r>
        <w:rPr>
          <w:rFonts w:hint="eastAsia" w:ascii="楷体_GB2312" w:hAnsi="楷体_GB2312" w:eastAsia="楷体_GB2312" w:cs="楷体_GB2312"/>
          <w:sz w:val="24"/>
          <w:szCs w:val="24"/>
          <w:lang w:val="en-US" w:eastAsia="zh-CN"/>
        </w:rPr>
        <w:t>（b）涉及市场监管（含食品、药品、特种设备）领域的行政处罚信息信用修复，应由各级市场监管局出具明确的修复意见，可以使用新版材料二《准予信用修复决定书》或《失信行为纠正后的信用信息修复申请表》以及其他形式准予修复的书面材料。市场监管局未明确修复意见的材料一律无效。</w:t>
      </w:r>
    </w:p>
    <w:p>
      <w:pPr>
        <w:keepNext w:val="0"/>
        <w:keepLines w:val="0"/>
        <w:pageBreakBefore w:val="0"/>
        <w:widowControl w:val="0"/>
        <w:kinsoku/>
        <w:wordWrap/>
        <w:overflowPunct/>
        <w:topLinePunct w:val="0"/>
        <w:autoSpaceDE/>
        <w:autoSpaceDN/>
        <w:bidi w:val="0"/>
        <w:adjustRightInd/>
        <w:snapToGrid/>
        <w:spacing w:line="360" w:lineRule="exact"/>
        <w:ind w:firstLine="480" w:firstLineChars="200"/>
        <w:jc w:val="both"/>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val="en-US" w:eastAsia="zh-CN"/>
        </w:rPr>
        <w:t>（2）</w:t>
      </w:r>
      <w:r>
        <w:rPr>
          <w:rFonts w:hint="eastAsia" w:ascii="仿宋_GB2312" w:hAnsi="仿宋_GB2312" w:eastAsia="仿宋_GB2312" w:cs="仿宋_GB2312"/>
          <w:sz w:val="24"/>
          <w:szCs w:val="24"/>
          <w:lang w:eastAsia="zh-CN"/>
        </w:rPr>
        <w:t>其他行政处罚由处罚机关出具《失信行为纠正后的信用信息修复申请表》，或者其他可说明相关责任义务已履行完毕的材料，如缴交罚款的收据、行政处罚机关出具的相关整改证明材料等（</w:t>
      </w:r>
      <w:r>
        <w:rPr>
          <w:rFonts w:hint="eastAsia" w:ascii="仿宋_GB2312" w:hAnsi="仿宋_GB2312" w:eastAsia="仿宋_GB2312" w:cs="仿宋_GB2312"/>
          <w:sz w:val="24"/>
          <w:szCs w:val="24"/>
          <w:lang w:val="en-US" w:eastAsia="zh-CN"/>
        </w:rPr>
        <w:t>重要补充说明详见附件</w:t>
      </w:r>
      <w:r>
        <w:rPr>
          <w:rFonts w:hint="eastAsia" w:ascii="仿宋_GB2312" w:hAnsi="仿宋_GB2312" w:eastAsia="仿宋_GB2312" w:cs="仿宋_GB2312"/>
          <w:sz w:val="24"/>
          <w:szCs w:val="24"/>
          <w:lang w:eastAsia="zh-CN"/>
        </w:rPr>
        <w:t>）。</w:t>
      </w:r>
    </w:p>
    <w:p>
      <w:pPr>
        <w:keepNext w:val="0"/>
        <w:keepLines w:val="0"/>
        <w:pageBreakBefore w:val="0"/>
        <w:widowControl w:val="0"/>
        <w:kinsoku/>
        <w:wordWrap/>
        <w:overflowPunct/>
        <w:topLinePunct w:val="0"/>
        <w:autoSpaceDE/>
        <w:autoSpaceDN/>
        <w:bidi w:val="0"/>
        <w:adjustRightInd/>
        <w:snapToGrid/>
        <w:spacing w:line="360" w:lineRule="exact"/>
        <w:ind w:firstLine="482" w:firstLineChars="200"/>
        <w:jc w:val="both"/>
        <w:textAlignment w:val="auto"/>
        <w:rPr>
          <w:rFonts w:hint="eastAsia" w:ascii="楷体_GB2312" w:hAnsi="楷体_GB2312" w:eastAsia="楷体_GB2312" w:cs="楷体_GB2312"/>
          <w:b/>
          <w:bCs/>
          <w:sz w:val="24"/>
          <w:szCs w:val="24"/>
          <w:lang w:val="en-US" w:eastAsia="zh-CN"/>
        </w:rPr>
      </w:pPr>
      <w:r>
        <w:rPr>
          <w:rFonts w:hint="eastAsia" w:ascii="楷体_GB2312" w:hAnsi="楷体_GB2312" w:eastAsia="楷体_GB2312" w:cs="楷体_GB2312"/>
          <w:b/>
          <w:bCs/>
          <w:sz w:val="24"/>
          <w:szCs w:val="24"/>
          <w:lang w:val="en-US" w:eastAsia="zh-CN"/>
        </w:rPr>
        <w:t>a.《失信行为纠正后的信用信息修复申请表》填写说明：</w:t>
      </w:r>
    </w:p>
    <w:p>
      <w:pPr>
        <w:keepNext w:val="0"/>
        <w:keepLines w:val="0"/>
        <w:pageBreakBefore w:val="0"/>
        <w:widowControl w:val="0"/>
        <w:kinsoku/>
        <w:wordWrap/>
        <w:overflowPunct/>
        <w:topLinePunct w:val="0"/>
        <w:autoSpaceDE/>
        <w:autoSpaceDN/>
        <w:bidi w:val="0"/>
        <w:adjustRightInd/>
        <w:snapToGrid/>
        <w:spacing w:line="360" w:lineRule="exact"/>
        <w:ind w:firstLine="480" w:firstLineChars="200"/>
        <w:jc w:val="both"/>
        <w:textAlignment w:val="auto"/>
        <w:rPr>
          <w:rFonts w:hint="eastAsia" w:ascii="楷体_GB2312" w:hAnsi="楷体_GB2312" w:eastAsia="楷体_GB2312" w:cs="楷体_GB2312"/>
          <w:sz w:val="24"/>
          <w:szCs w:val="24"/>
          <w:lang w:val="en-US" w:eastAsia="zh-CN"/>
        </w:rPr>
      </w:pPr>
      <w:r>
        <w:rPr>
          <w:rFonts w:hint="eastAsia" w:ascii="楷体_GB2312" w:hAnsi="楷体_GB2312" w:eastAsia="楷体_GB2312" w:cs="楷体_GB2312"/>
          <w:spacing w:val="0"/>
          <w:sz w:val="24"/>
          <w:szCs w:val="24"/>
          <w:lang w:val="en-US" w:eastAsia="zh-CN"/>
        </w:rPr>
        <w:t>（1）“申请单位名称”：按照</w:t>
      </w:r>
      <w:r>
        <w:rPr>
          <w:rFonts w:hint="eastAsia" w:ascii="楷体_GB2312" w:hAnsi="楷体_GB2312" w:eastAsia="楷体_GB2312" w:cs="楷体_GB2312"/>
          <w:sz w:val="24"/>
          <w:szCs w:val="24"/>
          <w:lang w:val="en-US" w:eastAsia="zh-CN"/>
        </w:rPr>
        <w:t>申请单位主要登记证照（包括工商营业执照、事业单位法人证书、社会团体法人登记证书、民办非企业单位登记证书、基金会法人登记证书等）填写，加盖申请单位公章。</w:t>
      </w:r>
    </w:p>
    <w:p>
      <w:pPr>
        <w:keepNext w:val="0"/>
        <w:keepLines w:val="0"/>
        <w:pageBreakBefore w:val="0"/>
        <w:widowControl w:val="0"/>
        <w:kinsoku/>
        <w:wordWrap/>
        <w:overflowPunct/>
        <w:topLinePunct w:val="0"/>
        <w:autoSpaceDE/>
        <w:autoSpaceDN/>
        <w:bidi w:val="0"/>
        <w:adjustRightInd/>
        <w:snapToGrid/>
        <w:spacing w:line="360" w:lineRule="exact"/>
        <w:ind w:firstLine="480" w:firstLineChars="200"/>
        <w:jc w:val="both"/>
        <w:textAlignment w:val="auto"/>
        <w:rPr>
          <w:rFonts w:hint="eastAsia" w:ascii="楷体_GB2312" w:hAnsi="楷体_GB2312" w:eastAsia="楷体_GB2312" w:cs="楷体_GB2312"/>
          <w:spacing w:val="0"/>
          <w:sz w:val="24"/>
          <w:szCs w:val="24"/>
          <w:lang w:val="en-US" w:eastAsia="zh-CN"/>
        </w:rPr>
      </w:pPr>
      <w:r>
        <w:rPr>
          <w:rFonts w:hint="eastAsia" w:ascii="楷体_GB2312" w:hAnsi="楷体_GB2312" w:eastAsia="楷体_GB2312" w:cs="楷体_GB2312"/>
          <w:spacing w:val="0"/>
          <w:sz w:val="24"/>
          <w:szCs w:val="24"/>
          <w:lang w:val="en-US" w:eastAsia="zh-CN"/>
        </w:rPr>
        <w:t>（2）“经办人姓名”：需与授权委托书一致。</w:t>
      </w:r>
    </w:p>
    <w:p>
      <w:pPr>
        <w:keepNext w:val="0"/>
        <w:keepLines w:val="0"/>
        <w:pageBreakBefore w:val="0"/>
        <w:widowControl w:val="0"/>
        <w:kinsoku/>
        <w:wordWrap/>
        <w:overflowPunct/>
        <w:topLinePunct w:val="0"/>
        <w:autoSpaceDE/>
        <w:autoSpaceDN/>
        <w:bidi w:val="0"/>
        <w:adjustRightInd/>
        <w:snapToGrid/>
        <w:spacing w:line="360" w:lineRule="exact"/>
        <w:ind w:firstLine="480" w:firstLineChars="200"/>
        <w:jc w:val="both"/>
        <w:textAlignment w:val="auto"/>
        <w:rPr>
          <w:rFonts w:hint="eastAsia" w:ascii="楷体_GB2312" w:hAnsi="楷体_GB2312" w:eastAsia="楷体_GB2312" w:cs="楷体_GB2312"/>
          <w:spacing w:val="0"/>
          <w:sz w:val="24"/>
          <w:szCs w:val="24"/>
          <w:lang w:val="en-US" w:eastAsia="zh-CN"/>
        </w:rPr>
      </w:pPr>
      <w:r>
        <w:rPr>
          <w:rFonts w:hint="eastAsia" w:ascii="楷体_GB2312" w:hAnsi="楷体_GB2312" w:eastAsia="楷体_GB2312" w:cs="楷体_GB2312"/>
          <w:spacing w:val="0"/>
          <w:sz w:val="24"/>
          <w:szCs w:val="24"/>
          <w:lang w:val="en-US" w:eastAsia="zh-CN"/>
        </w:rPr>
        <w:t>（3）“联系电话”：填写座机号码。</w:t>
      </w:r>
    </w:p>
    <w:p>
      <w:pPr>
        <w:pStyle w:val="5"/>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楷体_GB2312" w:hAnsi="楷体_GB2312" w:eastAsia="楷体_GB2312" w:cs="楷体_GB2312"/>
          <w:spacing w:val="0"/>
          <w:sz w:val="24"/>
          <w:szCs w:val="24"/>
          <w:lang w:val="en-US" w:eastAsia="zh-CN"/>
        </w:rPr>
      </w:pPr>
      <w:r>
        <w:rPr>
          <w:rFonts w:hint="eastAsia" w:ascii="楷体_GB2312" w:hAnsi="楷体_GB2312" w:eastAsia="楷体_GB2312" w:cs="楷体_GB2312"/>
          <w:spacing w:val="0"/>
          <w:sz w:val="24"/>
          <w:szCs w:val="24"/>
          <w:lang w:val="en-US" w:eastAsia="zh-CN"/>
        </w:rPr>
        <w:t>（4）“缴纳罚款情况”：如行政处罚决定书有罚款且已履行，同时勾选“有罚款”和“已缴纳”。如无罚款，勾选“无罚款”。</w:t>
      </w:r>
    </w:p>
    <w:p>
      <w:pPr>
        <w:pStyle w:val="5"/>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楷体_GB2312" w:hAnsi="楷体_GB2312" w:eastAsia="楷体_GB2312" w:cs="楷体_GB2312"/>
          <w:spacing w:val="0"/>
          <w:sz w:val="24"/>
          <w:szCs w:val="24"/>
          <w:lang w:val="en-US" w:eastAsia="zh-CN"/>
        </w:rPr>
      </w:pPr>
      <w:r>
        <w:rPr>
          <w:rFonts w:hint="eastAsia" w:ascii="楷体_GB2312" w:hAnsi="楷体_GB2312" w:eastAsia="楷体_GB2312" w:cs="楷体_GB2312"/>
          <w:spacing w:val="0"/>
          <w:sz w:val="24"/>
          <w:szCs w:val="24"/>
          <w:lang w:val="en-US" w:eastAsia="zh-CN"/>
        </w:rPr>
        <w:t>（5）“整改情况”：如行政处罚决定书有整改要求且已履行，同时勾选“有整改要求”和“已整改到位”。如无整改要求，勾选“无整改要求”。</w:t>
      </w:r>
    </w:p>
    <w:p>
      <w:pPr>
        <w:pStyle w:val="5"/>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楷体_GB2312" w:hAnsi="楷体_GB2312" w:eastAsia="楷体_GB2312" w:cs="楷体_GB2312"/>
          <w:spacing w:val="0"/>
          <w:sz w:val="24"/>
          <w:szCs w:val="24"/>
          <w:lang w:val="en-US" w:eastAsia="zh-CN"/>
        </w:rPr>
      </w:pPr>
      <w:r>
        <w:rPr>
          <w:rFonts w:hint="eastAsia" w:ascii="楷体_GB2312" w:hAnsi="楷体_GB2312" w:eastAsia="楷体_GB2312" w:cs="楷体_GB2312"/>
          <w:spacing w:val="0"/>
          <w:sz w:val="24"/>
          <w:szCs w:val="24"/>
          <w:lang w:val="en-US" w:eastAsia="zh-CN"/>
        </w:rPr>
        <w:t>（6）“处罚决定书明确的其他责任义务”：如行政处罚决定书存在其他责任义务且已履行，需勾选“有其他责任义务”，在横线处填写责任义务内容，同时勾选“已履行到位”。如不存在其他责任义务，勾选“无其他责任义务”。</w:t>
      </w:r>
    </w:p>
    <w:p>
      <w:pPr>
        <w:pStyle w:val="5"/>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楷体_GB2312" w:hAnsi="楷体_GB2312" w:eastAsia="楷体_GB2312" w:cs="楷体_GB2312"/>
          <w:spacing w:val="0"/>
          <w:sz w:val="24"/>
          <w:szCs w:val="24"/>
          <w:lang w:val="en-US" w:eastAsia="zh-CN"/>
        </w:rPr>
      </w:pPr>
      <w:r>
        <w:rPr>
          <w:rFonts w:hint="eastAsia" w:ascii="楷体_GB2312" w:hAnsi="楷体_GB2312" w:eastAsia="楷体_GB2312" w:cs="楷体_GB2312"/>
          <w:spacing w:val="0"/>
          <w:sz w:val="24"/>
          <w:szCs w:val="24"/>
          <w:lang w:val="en-US" w:eastAsia="zh-CN"/>
        </w:rPr>
        <w:t>注意：“缴纳罚款情况”“整改情况”“处罚决定书明确的其他责任义务”不得存在漏勾选情况。</w:t>
      </w:r>
    </w:p>
    <w:p>
      <w:pPr>
        <w:keepNext w:val="0"/>
        <w:keepLines w:val="0"/>
        <w:pageBreakBefore w:val="0"/>
        <w:widowControl w:val="0"/>
        <w:kinsoku/>
        <w:wordWrap/>
        <w:overflowPunct/>
        <w:topLinePunct w:val="0"/>
        <w:autoSpaceDE/>
        <w:autoSpaceDN/>
        <w:bidi w:val="0"/>
        <w:adjustRightInd/>
        <w:snapToGrid/>
        <w:spacing w:line="360" w:lineRule="exact"/>
        <w:ind w:firstLine="482" w:firstLineChars="200"/>
        <w:jc w:val="both"/>
        <w:textAlignment w:val="auto"/>
        <w:rPr>
          <w:rFonts w:hint="eastAsia" w:ascii="楷体_GB2312" w:hAnsi="楷体_GB2312" w:eastAsia="楷体_GB2312" w:cs="楷体_GB2312"/>
          <w:b/>
          <w:bCs/>
          <w:sz w:val="24"/>
          <w:szCs w:val="24"/>
          <w:lang w:val="en-US" w:eastAsia="zh-CN"/>
        </w:rPr>
      </w:pPr>
      <w:r>
        <w:rPr>
          <w:rFonts w:hint="eastAsia" w:ascii="楷体_GB2312" w:hAnsi="楷体_GB2312" w:eastAsia="楷体_GB2312" w:cs="楷体_GB2312"/>
          <w:b/>
          <w:bCs/>
          <w:sz w:val="24"/>
          <w:szCs w:val="24"/>
          <w:lang w:val="en-US" w:eastAsia="zh-CN"/>
        </w:rPr>
        <w:t>b.关于履行行政处罚义务证明材料的说明</w:t>
      </w:r>
    </w:p>
    <w:p>
      <w:pPr>
        <w:pStyle w:val="5"/>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楷体_GB2312" w:hAnsi="楷体_GB2312" w:eastAsia="楷体_GB2312" w:cs="楷体_GB2312"/>
          <w:spacing w:val="0"/>
          <w:sz w:val="24"/>
          <w:szCs w:val="24"/>
          <w:lang w:val="en-US" w:eastAsia="zh-CN"/>
        </w:rPr>
      </w:pPr>
      <w:r>
        <w:rPr>
          <w:rFonts w:hint="eastAsia" w:ascii="楷体_GB2312" w:hAnsi="楷体_GB2312" w:eastAsia="楷体_GB2312" w:cs="楷体_GB2312"/>
          <w:spacing w:val="0"/>
          <w:sz w:val="24"/>
          <w:szCs w:val="24"/>
          <w:lang w:val="en-US" w:eastAsia="zh-CN"/>
        </w:rPr>
        <w:t>（1）涉及缴纳罚款的证明材料类型主要为“地方政府机关出具的收缴罚款的单据或发票（收款单位应盖章、缴费单对应内容应与处罚信息一致、若为复印件需加盖企业公章）”，若无法提供缴费单据或发票的，应由处罚机关按新政策要求出具材料二《失信行为纠正后的信用信息修复申请表》。</w:t>
      </w:r>
    </w:p>
    <w:p>
      <w:pPr>
        <w:pStyle w:val="5"/>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楷体_GB2312" w:hAnsi="楷体_GB2312" w:eastAsia="楷体_GB2312" w:cs="楷体_GB2312"/>
          <w:spacing w:val="0"/>
          <w:sz w:val="24"/>
          <w:szCs w:val="24"/>
          <w:lang w:val="en-US" w:eastAsia="zh-CN"/>
        </w:rPr>
      </w:pPr>
      <w:r>
        <w:rPr>
          <w:rFonts w:hint="eastAsia" w:ascii="楷体_GB2312" w:hAnsi="楷体_GB2312" w:eastAsia="楷体_GB2312" w:cs="楷体_GB2312"/>
          <w:spacing w:val="0"/>
          <w:sz w:val="24"/>
          <w:szCs w:val="24"/>
          <w:lang w:val="en-US" w:eastAsia="zh-CN"/>
        </w:rPr>
        <w:t>微信截图、银行回单属于企业自行准备的材料，无法核实其有效性，不得单独作为履行处罚义务的证明材料。</w:t>
      </w:r>
    </w:p>
    <w:p>
      <w:pPr>
        <w:pStyle w:val="5"/>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楷体_GB2312" w:hAnsi="楷体_GB2312" w:eastAsia="楷体_GB2312" w:cs="楷体_GB2312"/>
          <w:spacing w:val="0"/>
          <w:sz w:val="24"/>
          <w:szCs w:val="24"/>
          <w:lang w:val="en-US" w:eastAsia="zh-CN"/>
        </w:rPr>
      </w:pPr>
      <w:r>
        <w:rPr>
          <w:rFonts w:hint="eastAsia" w:ascii="楷体_GB2312" w:hAnsi="楷体_GB2312" w:eastAsia="楷体_GB2312" w:cs="楷体_GB2312"/>
          <w:spacing w:val="0"/>
          <w:sz w:val="24"/>
          <w:szCs w:val="24"/>
          <w:lang w:val="en-US" w:eastAsia="zh-CN"/>
        </w:rPr>
        <w:t>（2）涉及整改或其他处罚义务的履行证明材料，应由处罚机关出具书面整改意见或材料二《失信行为纠正后的信用信息修复申请表》。企业自行说明的整改情况不予认可。</w:t>
      </w:r>
    </w:p>
    <w:p>
      <w:pPr>
        <w:pStyle w:val="5"/>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楷体_GB2312" w:hAnsi="楷体_GB2312" w:eastAsia="楷体_GB2312" w:cs="楷体_GB2312"/>
          <w:spacing w:val="0"/>
          <w:sz w:val="24"/>
          <w:szCs w:val="24"/>
          <w:lang w:val="en-US" w:eastAsia="zh-CN"/>
        </w:rPr>
      </w:pPr>
      <w:r>
        <w:rPr>
          <w:rFonts w:hint="eastAsia" w:ascii="楷体_GB2312" w:hAnsi="楷体_GB2312" w:eastAsia="楷体_GB2312" w:cs="楷体_GB2312"/>
          <w:spacing w:val="0"/>
          <w:sz w:val="24"/>
          <w:szCs w:val="24"/>
          <w:lang w:val="en-US" w:eastAsia="zh-CN"/>
        </w:rPr>
        <w:t>（3）涉及交通领域行政处罚缴纳罚款单据丢失的情况。在交管局官网查询交通处罚履行情况，截图作为履行处罚的证明材料并由企业盖章，同时由审核人员与处罚机关或交管局官网进行核实。企业自行说明处罚已缴纳的材料不予认可。</w:t>
      </w:r>
    </w:p>
    <w:p>
      <w:pPr>
        <w:keepNext w:val="0"/>
        <w:keepLines w:val="0"/>
        <w:pageBreakBefore w:val="0"/>
        <w:widowControl w:val="0"/>
        <w:kinsoku/>
        <w:wordWrap/>
        <w:overflowPunct/>
        <w:topLinePunct w:val="0"/>
        <w:autoSpaceDE/>
        <w:autoSpaceDN/>
        <w:bidi w:val="0"/>
        <w:adjustRightInd/>
        <w:snapToGrid/>
        <w:spacing w:line="360" w:lineRule="exact"/>
        <w:ind w:firstLine="482" w:firstLineChars="200"/>
        <w:jc w:val="both"/>
        <w:textAlignment w:val="auto"/>
        <w:rPr>
          <w:rFonts w:hint="eastAsia" w:ascii="仿宋_GB2312" w:hAnsi="仿宋_GB2312" w:eastAsia="仿宋_GB2312" w:cs="仿宋_GB2312"/>
          <w:b/>
          <w:bCs/>
          <w:sz w:val="24"/>
          <w:szCs w:val="24"/>
          <w:lang w:val="en-US" w:eastAsia="zh-CN"/>
        </w:rPr>
      </w:pPr>
      <w:r>
        <w:rPr>
          <w:rFonts w:hint="eastAsia" w:ascii="仿宋_GB2312" w:hAnsi="仿宋_GB2312" w:eastAsia="仿宋_GB2312" w:cs="仿宋_GB2312"/>
          <w:b/>
          <w:bCs/>
          <w:sz w:val="24"/>
          <w:szCs w:val="24"/>
          <w:lang w:val="en-US" w:eastAsia="zh-CN"/>
        </w:rPr>
        <w:t>3.材料三：</w:t>
      </w:r>
    </w:p>
    <w:p>
      <w:pPr>
        <w:keepNext w:val="0"/>
        <w:keepLines w:val="0"/>
        <w:pageBreakBefore w:val="0"/>
        <w:widowControl w:val="0"/>
        <w:kinsoku/>
        <w:wordWrap/>
        <w:overflowPunct/>
        <w:topLinePunct w:val="0"/>
        <w:autoSpaceDE/>
        <w:autoSpaceDN/>
        <w:bidi w:val="0"/>
        <w:adjustRightInd/>
        <w:snapToGrid/>
        <w:spacing w:line="360" w:lineRule="exact"/>
        <w:ind w:firstLine="480" w:firstLineChars="200"/>
        <w:jc w:val="both"/>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《失信行为纠正后的信用信息修复承诺书》。</w:t>
      </w:r>
    </w:p>
    <w:p>
      <w:pPr>
        <w:pStyle w:val="5"/>
        <w:keepNext w:val="0"/>
        <w:keepLines w:val="0"/>
        <w:pageBreakBefore w:val="0"/>
        <w:widowControl w:val="0"/>
        <w:kinsoku/>
        <w:wordWrap/>
        <w:overflowPunct/>
        <w:topLinePunct w:val="0"/>
        <w:autoSpaceDE/>
        <w:autoSpaceDN/>
        <w:bidi w:val="0"/>
        <w:adjustRightInd/>
        <w:snapToGrid/>
        <w:spacing w:line="360" w:lineRule="exact"/>
        <w:textAlignment w:val="auto"/>
        <w:rPr>
          <w:rFonts w:hint="default" w:ascii="楷体_GB2312" w:hAnsi="楷体_GB2312" w:eastAsia="楷体_GB2312" w:cs="楷体_GB2312"/>
          <w:sz w:val="24"/>
          <w:szCs w:val="24"/>
          <w:lang w:val="en-US" w:eastAsia="zh-CN"/>
        </w:rPr>
      </w:pPr>
      <w:r>
        <w:rPr>
          <w:rFonts w:hint="eastAsia" w:ascii="楷体_GB2312" w:hAnsi="楷体_GB2312" w:eastAsia="楷体_GB2312" w:cs="楷体_GB2312"/>
          <w:sz w:val="24"/>
          <w:szCs w:val="24"/>
          <w:lang w:val="en-US" w:eastAsia="zh-CN"/>
        </w:rPr>
        <w:t>说明：提交</w:t>
      </w:r>
      <w:r>
        <w:rPr>
          <w:rFonts w:hint="eastAsia" w:ascii="楷体_GB2312" w:hAnsi="楷体_GB2312" w:eastAsia="楷体_GB2312" w:cs="楷体_GB2312"/>
          <w:sz w:val="24"/>
          <w:szCs w:val="24"/>
          <w:lang w:eastAsia="zh-CN"/>
        </w:rPr>
        <w:t>《失信行为纠正后的信用信息修复承诺书》</w:t>
      </w:r>
      <w:r>
        <w:rPr>
          <w:rFonts w:hint="default" w:ascii="楷体_GB2312" w:hAnsi="楷体_GB2312" w:eastAsia="楷体_GB2312" w:cs="楷体_GB2312"/>
          <w:sz w:val="24"/>
          <w:szCs w:val="24"/>
          <w:lang w:val="en-US" w:eastAsia="zh-CN"/>
        </w:rPr>
        <w:t>原件照片</w:t>
      </w:r>
      <w:r>
        <w:rPr>
          <w:rFonts w:hint="eastAsia" w:ascii="楷体_GB2312" w:hAnsi="楷体_GB2312" w:eastAsia="楷体_GB2312" w:cs="楷体_GB2312"/>
          <w:sz w:val="24"/>
          <w:szCs w:val="24"/>
          <w:lang w:val="en-US" w:eastAsia="zh-CN"/>
        </w:rPr>
        <w:t>或者</w:t>
      </w:r>
      <w:r>
        <w:rPr>
          <w:rFonts w:hint="default" w:ascii="楷体_GB2312" w:hAnsi="楷体_GB2312" w:eastAsia="楷体_GB2312" w:cs="楷体_GB2312"/>
          <w:sz w:val="24"/>
          <w:szCs w:val="24"/>
          <w:lang w:val="en-US" w:eastAsia="zh-CN"/>
        </w:rPr>
        <w:t>扫描件，须加盖申请单位公章</w:t>
      </w:r>
      <w:r>
        <w:rPr>
          <w:rFonts w:hint="eastAsia" w:ascii="楷体_GB2312" w:hAnsi="楷体_GB2312" w:eastAsia="楷体_GB2312" w:cs="楷体_GB2312"/>
          <w:sz w:val="24"/>
          <w:szCs w:val="24"/>
          <w:lang w:val="en-US" w:eastAsia="zh-CN"/>
        </w:rPr>
        <w:t>。每条行政处罚申请修复时均须单独出具《</w:t>
      </w:r>
      <w:r>
        <w:rPr>
          <w:rFonts w:hint="eastAsia" w:ascii="楷体_GB2312" w:hAnsi="楷体_GB2312" w:eastAsia="楷体_GB2312" w:cs="楷体_GB2312"/>
          <w:sz w:val="24"/>
          <w:szCs w:val="24"/>
          <w:lang w:eastAsia="zh-CN"/>
        </w:rPr>
        <w:t>失信行为纠正后的信用信息修复承诺书</w:t>
      </w:r>
      <w:r>
        <w:rPr>
          <w:rFonts w:hint="eastAsia" w:ascii="楷体_GB2312" w:hAnsi="楷体_GB2312" w:eastAsia="楷体_GB2312" w:cs="楷体_GB2312"/>
          <w:sz w:val="24"/>
          <w:szCs w:val="24"/>
          <w:lang w:val="en-US" w:eastAsia="zh-CN"/>
        </w:rPr>
        <w:t>》，时间落款提交当天。</w:t>
      </w:r>
    </w:p>
    <w:p>
      <w:pPr>
        <w:keepNext w:val="0"/>
        <w:keepLines w:val="0"/>
        <w:pageBreakBefore w:val="0"/>
        <w:widowControl w:val="0"/>
        <w:kinsoku/>
        <w:wordWrap/>
        <w:overflowPunct/>
        <w:topLinePunct w:val="0"/>
        <w:autoSpaceDE/>
        <w:autoSpaceDN/>
        <w:bidi w:val="0"/>
        <w:adjustRightInd/>
        <w:snapToGrid/>
        <w:spacing w:line="360" w:lineRule="exact"/>
        <w:ind w:firstLine="482" w:firstLineChars="200"/>
        <w:jc w:val="both"/>
        <w:textAlignment w:val="auto"/>
        <w:rPr>
          <w:rFonts w:hint="eastAsia" w:ascii="楷体_GB2312" w:hAnsi="楷体_GB2312" w:eastAsia="楷体_GB2312" w:cs="楷体_GB2312"/>
          <w:b/>
          <w:bCs/>
          <w:sz w:val="24"/>
          <w:szCs w:val="24"/>
          <w:lang w:eastAsia="zh-CN"/>
        </w:rPr>
      </w:pPr>
      <w:r>
        <w:rPr>
          <w:rFonts w:hint="eastAsia" w:ascii="楷体_GB2312" w:hAnsi="楷体_GB2312" w:eastAsia="楷体_GB2312" w:cs="楷体_GB2312"/>
          <w:b/>
          <w:bCs/>
          <w:sz w:val="24"/>
          <w:szCs w:val="24"/>
          <w:lang w:eastAsia="zh-CN"/>
        </w:rPr>
        <w:t>第三步：提交修复申请</w:t>
      </w:r>
    </w:p>
    <w:p>
      <w:pPr>
        <w:keepNext w:val="0"/>
        <w:keepLines w:val="0"/>
        <w:pageBreakBefore w:val="0"/>
        <w:widowControl w:val="0"/>
        <w:kinsoku/>
        <w:wordWrap/>
        <w:overflowPunct/>
        <w:topLinePunct w:val="0"/>
        <w:autoSpaceDE/>
        <w:autoSpaceDN/>
        <w:bidi w:val="0"/>
        <w:adjustRightInd/>
        <w:snapToGrid/>
        <w:spacing w:line="360" w:lineRule="exact"/>
        <w:ind w:firstLine="480" w:firstLineChars="200"/>
        <w:jc w:val="both"/>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1</w:t>
      </w:r>
      <w:r>
        <w:rPr>
          <w:rFonts w:hint="eastAsia" w:ascii="仿宋_GB2312" w:hAnsi="仿宋_GB2312" w:eastAsia="仿宋_GB2312" w:cs="仿宋_GB2312"/>
          <w:sz w:val="24"/>
          <w:szCs w:val="24"/>
          <w:lang w:val="en-US" w:eastAsia="zh-CN"/>
        </w:rPr>
        <w:t>.</w:t>
      </w:r>
      <w:r>
        <w:rPr>
          <w:rFonts w:hint="eastAsia" w:ascii="仿宋_GB2312" w:hAnsi="仿宋_GB2312" w:eastAsia="仿宋_GB2312" w:cs="仿宋_GB2312"/>
          <w:sz w:val="24"/>
          <w:szCs w:val="24"/>
          <w:lang w:eastAsia="zh-CN"/>
        </w:rPr>
        <w:t>点击“在线申请修复”按钮</w:t>
      </w: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sz w:val="24"/>
          <w:szCs w:val="24"/>
          <w:lang w:eastAsia="zh-CN"/>
        </w:rPr>
      </w:pPr>
      <w:r>
        <w:rPr>
          <w:rFonts w:ascii="宋体" w:hAnsi="宋体" w:eastAsia="宋体" w:cs="宋体"/>
          <w:sz w:val="24"/>
          <w:szCs w:val="24"/>
        </w:rPr>
        <w:drawing>
          <wp:inline distT="0" distB="0" distL="114300" distR="114300">
            <wp:extent cx="5728335" cy="1314450"/>
            <wp:effectExtent l="0" t="0" r="5715" b="0"/>
            <wp:docPr id="4" name="图片 3"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3" descr="IMG_256"/>
                    <pic:cNvPicPr>
                      <a:picLocks noChangeAspect="1"/>
                    </pic:cNvPicPr>
                  </pic:nvPicPr>
                  <pic:blipFill>
                    <a:blip r:embed="rId7"/>
                    <a:stretch>
                      <a:fillRect/>
                    </a:stretch>
                  </pic:blipFill>
                  <pic:spPr>
                    <a:xfrm>
                      <a:off x="0" y="0"/>
                      <a:ext cx="5728335" cy="1314450"/>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360" w:lineRule="exact"/>
        <w:ind w:firstLine="480" w:firstLineChars="200"/>
        <w:jc w:val="both"/>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2</w:t>
      </w:r>
      <w:r>
        <w:rPr>
          <w:rFonts w:hint="eastAsia" w:ascii="仿宋_GB2312" w:hAnsi="仿宋_GB2312" w:eastAsia="仿宋_GB2312" w:cs="仿宋_GB2312"/>
          <w:sz w:val="24"/>
          <w:szCs w:val="24"/>
          <w:lang w:val="en-US" w:eastAsia="zh-CN"/>
        </w:rPr>
        <w:t>.</w:t>
      </w:r>
      <w:r>
        <w:rPr>
          <w:rFonts w:hint="eastAsia" w:ascii="仿宋_GB2312" w:hAnsi="仿宋_GB2312" w:eastAsia="仿宋_GB2312" w:cs="仿宋_GB2312"/>
          <w:sz w:val="24"/>
          <w:szCs w:val="24"/>
          <w:lang w:eastAsia="zh-CN"/>
        </w:rPr>
        <w:t>根据页面引导填报信息</w:t>
      </w:r>
    </w:p>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sz w:val="24"/>
          <w:szCs w:val="24"/>
        </w:rPr>
      </w:pPr>
      <w:r>
        <w:rPr>
          <w:sz w:val="24"/>
          <w:szCs w:val="24"/>
        </w:rPr>
        <w:drawing>
          <wp:inline distT="0" distB="0" distL="114300" distR="114300">
            <wp:extent cx="5675630" cy="3266440"/>
            <wp:effectExtent l="0" t="0" r="1270" b="10160"/>
            <wp:docPr id="8"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7"/>
                    <pic:cNvPicPr>
                      <a:picLocks noChangeAspect="1"/>
                    </pic:cNvPicPr>
                  </pic:nvPicPr>
                  <pic:blipFill>
                    <a:blip r:embed="rId8"/>
                    <a:srcRect r="307" b="5190"/>
                    <a:stretch>
                      <a:fillRect/>
                    </a:stretch>
                  </pic:blipFill>
                  <pic:spPr>
                    <a:xfrm>
                      <a:off x="0" y="0"/>
                      <a:ext cx="5675630" cy="3266440"/>
                    </a:xfrm>
                    <a:prstGeom prst="rect">
                      <a:avLst/>
                    </a:prstGeom>
                    <a:noFill/>
                    <a:ln>
                      <a:noFill/>
                    </a:ln>
                  </pic:spPr>
                </pic:pic>
              </a:graphicData>
            </a:graphic>
          </wp:inline>
        </w:drawing>
      </w:r>
    </w:p>
    <w:p>
      <w:pPr>
        <w:pStyle w:val="5"/>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楷体_GB2312" w:hAnsi="楷体_GB2312" w:eastAsia="楷体_GB2312" w:cs="楷体_GB2312"/>
          <w:sz w:val="24"/>
          <w:szCs w:val="24"/>
          <w:lang w:val="en-US" w:eastAsia="zh-CN"/>
        </w:rPr>
      </w:pPr>
      <w:r>
        <w:rPr>
          <w:rFonts w:hint="eastAsia" w:ascii="楷体_GB2312" w:hAnsi="楷体_GB2312" w:eastAsia="楷体_GB2312" w:cs="楷体_GB2312"/>
          <w:sz w:val="24"/>
          <w:szCs w:val="24"/>
          <w:lang w:val="en-US" w:eastAsia="zh-CN"/>
        </w:rPr>
        <w:t>说明：</w:t>
      </w:r>
    </w:p>
    <w:p>
      <w:pPr>
        <w:pStyle w:val="5"/>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楷体_GB2312" w:hAnsi="楷体_GB2312" w:eastAsia="楷体_GB2312" w:cs="楷体_GB2312"/>
          <w:sz w:val="24"/>
          <w:szCs w:val="24"/>
          <w:lang w:val="en-US" w:eastAsia="zh-CN"/>
        </w:rPr>
      </w:pPr>
      <w:r>
        <w:rPr>
          <w:rFonts w:hint="eastAsia" w:ascii="楷体_GB2312" w:hAnsi="楷体_GB2312" w:eastAsia="楷体_GB2312" w:cs="楷体_GB2312"/>
          <w:sz w:val="24"/>
          <w:szCs w:val="24"/>
          <w:lang w:val="en-US" w:eastAsia="zh-CN"/>
        </w:rPr>
        <w:t>（1）受理地点，务必按照行政处罚机关所在地选择受理地点，受理地点选择错误，修复申请将被退回。</w:t>
      </w:r>
    </w:p>
    <w:p>
      <w:pPr>
        <w:pStyle w:val="5"/>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楷体_GB2312" w:hAnsi="楷体_GB2312" w:eastAsia="楷体_GB2312" w:cs="楷体_GB2312"/>
          <w:sz w:val="24"/>
          <w:szCs w:val="24"/>
          <w:lang w:val="en-US" w:eastAsia="zh-CN"/>
        </w:rPr>
      </w:pPr>
      <w:r>
        <w:rPr>
          <w:rFonts w:hint="eastAsia" w:ascii="楷体_GB2312" w:hAnsi="楷体_GB2312" w:eastAsia="楷体_GB2312" w:cs="楷体_GB2312"/>
          <w:sz w:val="24"/>
          <w:szCs w:val="24"/>
          <w:lang w:val="en-US" w:eastAsia="zh-CN"/>
        </w:rPr>
        <w:t>（2）企业经办人信息，需与授权委托书一致。</w:t>
      </w:r>
    </w:p>
    <w:p>
      <w:pPr>
        <w:keepNext w:val="0"/>
        <w:keepLines w:val="0"/>
        <w:pageBreakBefore w:val="0"/>
        <w:widowControl w:val="0"/>
        <w:kinsoku/>
        <w:wordWrap/>
        <w:overflowPunct/>
        <w:topLinePunct w:val="0"/>
        <w:autoSpaceDE/>
        <w:autoSpaceDN/>
        <w:bidi w:val="0"/>
        <w:adjustRightInd/>
        <w:snapToGrid/>
        <w:spacing w:line="400" w:lineRule="exact"/>
        <w:ind w:firstLine="482" w:firstLineChars="200"/>
        <w:jc w:val="both"/>
        <w:textAlignment w:val="auto"/>
        <w:rPr>
          <w:rFonts w:hint="eastAsia" w:ascii="楷体_GB2312" w:hAnsi="楷体_GB2312" w:eastAsia="楷体_GB2312" w:cs="楷体_GB2312"/>
          <w:b/>
          <w:bCs/>
          <w:sz w:val="24"/>
          <w:szCs w:val="24"/>
          <w:lang w:eastAsia="zh-CN"/>
        </w:rPr>
      </w:pPr>
      <w:r>
        <w:rPr>
          <w:rFonts w:hint="eastAsia" w:ascii="楷体_GB2312" w:hAnsi="楷体_GB2312" w:eastAsia="楷体_GB2312" w:cs="楷体_GB2312"/>
          <w:b/>
          <w:bCs/>
          <w:sz w:val="24"/>
          <w:szCs w:val="24"/>
          <w:lang w:eastAsia="zh-CN"/>
        </w:rPr>
        <w:t>第四步：查看修复申请</w:t>
      </w:r>
    </w:p>
    <w:p>
      <w:pPr>
        <w:keepNext w:val="0"/>
        <w:keepLines w:val="0"/>
        <w:pageBreakBefore w:val="0"/>
        <w:widowControl w:val="0"/>
        <w:kinsoku/>
        <w:wordWrap/>
        <w:overflowPunct/>
        <w:topLinePunct w:val="0"/>
        <w:autoSpaceDE/>
        <w:autoSpaceDN/>
        <w:bidi w:val="0"/>
        <w:adjustRightInd/>
        <w:snapToGrid/>
        <w:spacing w:line="400" w:lineRule="exact"/>
        <w:ind w:firstLine="480" w:firstLineChars="200"/>
        <w:jc w:val="both"/>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可通过通知短信中的“办理进度查询码”在线查看受理情况、审核进度和审核结果。</w:t>
      </w:r>
    </w:p>
    <w:p>
      <w:pPr>
        <w:keepNext w:val="0"/>
        <w:keepLines w:val="0"/>
        <w:pageBreakBefore w:val="0"/>
        <w:widowControl w:val="0"/>
        <w:kinsoku/>
        <w:wordWrap/>
        <w:overflowPunct/>
        <w:topLinePunct w:val="0"/>
        <w:autoSpaceDE/>
        <w:autoSpaceDN/>
        <w:bidi w:val="0"/>
        <w:adjustRightInd/>
        <w:snapToGrid/>
        <w:spacing w:line="400" w:lineRule="exact"/>
        <w:ind w:firstLine="480" w:firstLineChars="200"/>
        <w:jc w:val="both"/>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查询地址:</w:t>
      </w:r>
      <w:r>
        <w:rPr>
          <w:rFonts w:hint="eastAsia" w:ascii="仿宋_GB2312" w:hAnsi="仿宋_GB2312" w:eastAsia="仿宋_GB2312" w:cs="仿宋_GB2312"/>
          <w:spacing w:val="-17"/>
          <w:w w:val="80"/>
          <w:sz w:val="24"/>
          <w:szCs w:val="24"/>
          <w:lang w:eastAsia="zh-CN"/>
        </w:rPr>
        <w:t>https://public.creditchina.gov.cn/htmls/repair3/repairSearch.html</w:t>
      </w: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sz w:val="24"/>
          <w:szCs w:val="24"/>
          <w:lang w:eastAsia="zh-CN"/>
        </w:rPr>
      </w:pPr>
      <w:r>
        <w:rPr>
          <w:rFonts w:ascii="宋体" w:hAnsi="宋体" w:eastAsia="宋体" w:cs="宋体"/>
          <w:sz w:val="24"/>
          <w:szCs w:val="24"/>
        </w:rPr>
        <w:drawing>
          <wp:inline distT="0" distB="0" distL="114300" distR="114300">
            <wp:extent cx="5297170" cy="2657475"/>
            <wp:effectExtent l="0" t="0" r="17780" b="9525"/>
            <wp:docPr id="6" name="图片 5"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5" descr="IMG_256"/>
                    <pic:cNvPicPr>
                      <a:picLocks noChangeAspect="1"/>
                    </pic:cNvPicPr>
                  </pic:nvPicPr>
                  <pic:blipFill>
                    <a:blip r:embed="rId9"/>
                    <a:stretch>
                      <a:fillRect/>
                    </a:stretch>
                  </pic:blipFill>
                  <pic:spPr>
                    <a:xfrm>
                      <a:off x="0" y="0"/>
                      <a:ext cx="5297170" cy="2657475"/>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400" w:lineRule="exact"/>
        <w:ind w:firstLine="482" w:firstLineChars="200"/>
        <w:jc w:val="both"/>
        <w:textAlignment w:val="auto"/>
        <w:rPr>
          <w:rFonts w:hint="default" w:ascii="楷体_GB2312" w:hAnsi="楷体_GB2312" w:eastAsia="楷体_GB2312" w:cs="楷体_GB2312"/>
          <w:b/>
          <w:bCs/>
          <w:sz w:val="24"/>
          <w:szCs w:val="24"/>
          <w:lang w:val="en-US" w:eastAsia="zh-CN"/>
        </w:rPr>
      </w:pPr>
      <w:r>
        <w:rPr>
          <w:rFonts w:hint="eastAsia" w:ascii="楷体_GB2312" w:hAnsi="楷体_GB2312" w:eastAsia="楷体_GB2312" w:cs="楷体_GB2312"/>
          <w:b/>
          <w:bCs/>
          <w:sz w:val="24"/>
          <w:szCs w:val="24"/>
          <w:lang w:eastAsia="zh-CN"/>
        </w:rPr>
        <w:t>第五步：</w:t>
      </w:r>
      <w:r>
        <w:rPr>
          <w:rFonts w:hint="eastAsia" w:ascii="楷体_GB2312" w:hAnsi="楷体_GB2312" w:eastAsia="楷体_GB2312" w:cs="楷体_GB2312"/>
          <w:b/>
          <w:bCs/>
          <w:sz w:val="24"/>
          <w:szCs w:val="24"/>
          <w:lang w:val="en-US" w:eastAsia="zh-CN"/>
        </w:rPr>
        <w:t>结果反馈</w:t>
      </w: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sz w:val="24"/>
          <w:szCs w:val="24"/>
          <w:lang w:eastAsia="zh-CN"/>
        </w:rPr>
      </w:pPr>
      <w:r>
        <w:rPr>
          <w:rFonts w:ascii="宋体" w:hAnsi="宋体" w:eastAsia="宋体" w:cs="宋体"/>
          <w:sz w:val="24"/>
          <w:szCs w:val="24"/>
        </w:rPr>
        <w:drawing>
          <wp:inline distT="0" distB="0" distL="114300" distR="114300">
            <wp:extent cx="5112385" cy="1187450"/>
            <wp:effectExtent l="0" t="0" r="12065" b="12700"/>
            <wp:docPr id="7" name="图片 6"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6" descr="IMG_256"/>
                    <pic:cNvPicPr>
                      <a:picLocks noChangeAspect="1"/>
                    </pic:cNvPicPr>
                  </pic:nvPicPr>
                  <pic:blipFill>
                    <a:blip r:embed="rId10"/>
                    <a:stretch>
                      <a:fillRect/>
                    </a:stretch>
                  </pic:blipFill>
                  <pic:spPr>
                    <a:xfrm>
                      <a:off x="0" y="0"/>
                      <a:ext cx="5112385" cy="1187450"/>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400" w:lineRule="exact"/>
        <w:ind w:firstLine="480" w:firstLineChars="200"/>
        <w:jc w:val="both"/>
        <w:textAlignment w:val="auto"/>
        <w:rPr>
          <w:rFonts w:hint="eastAsia" w:ascii="黑体" w:hAnsi="黑体" w:eastAsia="黑体" w:cs="黑体"/>
          <w:sz w:val="24"/>
          <w:szCs w:val="24"/>
        </w:rPr>
      </w:pPr>
      <w:r>
        <w:rPr>
          <w:rFonts w:hint="eastAsia" w:ascii="黑体" w:hAnsi="黑体" w:eastAsia="黑体" w:cs="黑体"/>
          <w:sz w:val="24"/>
          <w:szCs w:val="24"/>
          <w:lang w:val="en-US" w:eastAsia="zh-CN"/>
        </w:rPr>
        <w:t>四、</w:t>
      </w:r>
      <w:r>
        <w:rPr>
          <w:rFonts w:hint="eastAsia" w:ascii="黑体" w:hAnsi="黑体" w:eastAsia="黑体" w:cs="黑体"/>
          <w:sz w:val="24"/>
          <w:szCs w:val="24"/>
        </w:rPr>
        <w:t>严重失信主体名单信息信用修复</w:t>
      </w:r>
    </w:p>
    <w:p>
      <w:pPr>
        <w:keepNext w:val="0"/>
        <w:keepLines w:val="0"/>
        <w:pageBreakBefore w:val="0"/>
        <w:widowControl w:val="0"/>
        <w:kinsoku/>
        <w:wordWrap/>
        <w:overflowPunct/>
        <w:topLinePunct w:val="0"/>
        <w:autoSpaceDE/>
        <w:autoSpaceDN/>
        <w:bidi w:val="0"/>
        <w:adjustRightInd/>
        <w:snapToGrid/>
        <w:spacing w:line="400" w:lineRule="exact"/>
        <w:ind w:firstLine="480" w:firstLineChars="200"/>
        <w:jc w:val="both"/>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rPr>
        <w:t>根据《失信行为纠正后的信用信息修复管理办法（试行）》（国家发展改革委令第58号）相关规定，信用主体应向相关严重失信主体名单认定单位申请信用修复</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认定单位按照已建立的严重失信主体名单制度规定，决定是否同意将信用主体移出名单。“信用中国”网站自收到认定单位共享的移出名单之日起三个工作日内终止公示严重失信主体名单信息。“信用中国”网站暂不直接受理信用主</w:t>
      </w:r>
      <w:bookmarkStart w:id="0" w:name="_GoBack"/>
      <w:bookmarkEnd w:id="0"/>
      <w:r>
        <w:rPr>
          <w:rFonts w:hint="eastAsia" w:ascii="仿宋_GB2312" w:hAnsi="仿宋_GB2312" w:eastAsia="仿宋_GB2312" w:cs="仿宋_GB2312"/>
          <w:sz w:val="24"/>
          <w:szCs w:val="24"/>
        </w:rPr>
        <w:t>体移出严重失信主体名单的申请。</w:t>
      </w:r>
    </w:p>
    <w:sectPr>
      <w:footerReference r:id="rId3" w:type="default"/>
      <w:pgSz w:w="23811" w:h="16838" w:orient="landscape"/>
      <w:pgMar w:top="1134" w:right="1440" w:bottom="1134" w:left="1440" w:header="851" w:footer="992" w:gutter="0"/>
      <w:pgNumType w:fmt="numberInDash"/>
      <w:cols w:equalWidth="0" w:num="2">
        <w:col w:w="10253" w:space="1050"/>
        <w:col w:w="9628"/>
      </w:cols>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5" name="文本框 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H+OrREyAgAAYQQAAA4AAABkcnMvZTJvRG9jLnhtbK1UzY7TMBC+I/EO&#10;lu80aVFX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3k7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f46tETICAABhBAAADgAAAAAAAAABACAAAAAfAQAAZHJzL2Uyb0RvYy54bWxQSwUG&#10;AAAAAAYABgBZAQAAwwUAAAAA&#10;">
              <v:fill on="f" focussize="0,0"/>
              <v:stroke on="f" weight="0.5pt"/>
              <v:imagedata o:title=""/>
              <o:lock v:ext="edit" aspectratio="f"/>
              <v:textbox inset="0mm,0mm,0mm,0mm" style="mso-fit-shape-to-text:t;">
                <w:txbxContent>
                  <w:p>
                    <w:pPr>
                      <w:pStyle w:val="2"/>
                    </w:pPr>
                    <w:r>
                      <w:fldChar w:fldCharType="begin"/>
                    </w:r>
                    <w:r>
                      <w:instrText xml:space="preserve"> PAGE  \* MERGEFORMAT </w:instrText>
                    </w:r>
                    <w:r>
                      <w:fldChar w:fldCharType="separate"/>
                    </w:r>
                    <w:r>
                      <w:t>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IwMTVlYTc3ZDk0MjhiMzY4NjU3YzI1NTdhZDMwYTUifQ=="/>
    <w:docVar w:name="KSO_WPS_MARK_KEY" w:val="61d5c055-aaf4-4541-afbc-ef5d9ceb1ca8"/>
  </w:docVars>
  <w:rsids>
    <w:rsidRoot w:val="76D066E0"/>
    <w:rsid w:val="001E15A7"/>
    <w:rsid w:val="02F77114"/>
    <w:rsid w:val="03880536"/>
    <w:rsid w:val="055338B6"/>
    <w:rsid w:val="058E5F1A"/>
    <w:rsid w:val="06482E0D"/>
    <w:rsid w:val="073047FD"/>
    <w:rsid w:val="09331D7A"/>
    <w:rsid w:val="09F32173"/>
    <w:rsid w:val="0A413F70"/>
    <w:rsid w:val="0AB970DD"/>
    <w:rsid w:val="0ADA2520"/>
    <w:rsid w:val="0B0E7DCA"/>
    <w:rsid w:val="0C664D5C"/>
    <w:rsid w:val="10716312"/>
    <w:rsid w:val="10BA7B47"/>
    <w:rsid w:val="10D14A45"/>
    <w:rsid w:val="12261C10"/>
    <w:rsid w:val="12E62ECD"/>
    <w:rsid w:val="12F946DA"/>
    <w:rsid w:val="135C2645"/>
    <w:rsid w:val="13EB4B69"/>
    <w:rsid w:val="15321CB8"/>
    <w:rsid w:val="183B33F2"/>
    <w:rsid w:val="1894705F"/>
    <w:rsid w:val="193A3B90"/>
    <w:rsid w:val="1BDD12F4"/>
    <w:rsid w:val="1C04550D"/>
    <w:rsid w:val="1CD529E2"/>
    <w:rsid w:val="1CD96B74"/>
    <w:rsid w:val="1F971518"/>
    <w:rsid w:val="23EC39A2"/>
    <w:rsid w:val="26C84ED9"/>
    <w:rsid w:val="27567951"/>
    <w:rsid w:val="28B90505"/>
    <w:rsid w:val="2A674216"/>
    <w:rsid w:val="2BFE0108"/>
    <w:rsid w:val="2FE70989"/>
    <w:rsid w:val="315C1BDF"/>
    <w:rsid w:val="32497562"/>
    <w:rsid w:val="33E370B9"/>
    <w:rsid w:val="34241074"/>
    <w:rsid w:val="3570137B"/>
    <w:rsid w:val="37C56475"/>
    <w:rsid w:val="38E605FF"/>
    <w:rsid w:val="38EC4A67"/>
    <w:rsid w:val="3B021773"/>
    <w:rsid w:val="3C330428"/>
    <w:rsid w:val="3CAF707B"/>
    <w:rsid w:val="3E3F2B7A"/>
    <w:rsid w:val="3F07750B"/>
    <w:rsid w:val="3F483810"/>
    <w:rsid w:val="3F863392"/>
    <w:rsid w:val="41FA33B7"/>
    <w:rsid w:val="42063DFC"/>
    <w:rsid w:val="46F01AEE"/>
    <w:rsid w:val="479455DB"/>
    <w:rsid w:val="48087C73"/>
    <w:rsid w:val="48DB4321"/>
    <w:rsid w:val="4B7429B1"/>
    <w:rsid w:val="4CBD1FFE"/>
    <w:rsid w:val="504F3A4A"/>
    <w:rsid w:val="519B579E"/>
    <w:rsid w:val="53056BBE"/>
    <w:rsid w:val="543206C5"/>
    <w:rsid w:val="54490C71"/>
    <w:rsid w:val="55C40805"/>
    <w:rsid w:val="59E63CC1"/>
    <w:rsid w:val="5D9416E5"/>
    <w:rsid w:val="5E466A2A"/>
    <w:rsid w:val="60F96A63"/>
    <w:rsid w:val="613258FC"/>
    <w:rsid w:val="616D34F6"/>
    <w:rsid w:val="62180576"/>
    <w:rsid w:val="64B074AA"/>
    <w:rsid w:val="679309B7"/>
    <w:rsid w:val="67B2795B"/>
    <w:rsid w:val="6B736104"/>
    <w:rsid w:val="6CEB2B23"/>
    <w:rsid w:val="6EEB2388"/>
    <w:rsid w:val="707744CD"/>
    <w:rsid w:val="76D066E0"/>
    <w:rsid w:val="77277621"/>
    <w:rsid w:val="7B2A1CC4"/>
    <w:rsid w:val="7B9B2256"/>
    <w:rsid w:val="7C356F1F"/>
    <w:rsid w:val="7CA35634"/>
    <w:rsid w:val="7E1C1339"/>
    <w:rsid w:val="7E97116E"/>
    <w:rsid w:val="7F2D3FB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customStyle="1" w:styleId="5">
    <w:name w:val="列出段落1"/>
    <w:basedOn w:val="1"/>
    <w:qFormat/>
    <w:uiPriority w:val="34"/>
    <w:pPr>
      <w:ind w:firstLine="420" w:firstLineChars="200"/>
    </w:pPr>
    <w:rPr>
      <w:rFonts w:ascii="Calibri" w:hAnsi="Calibri"/>
      <w:szCs w:val="22"/>
    </w:rPr>
  </w:style>
</w:styles>
</file>

<file path=word/_rels/document.xml.rels><?xml version="1.0" encoding="UTF-8" standalone="yes"?>
<Relationships xmlns="http://schemas.openxmlformats.org/package/2006/relationships"><Relationship Id="rId9" Type="http://schemas.openxmlformats.org/officeDocument/2006/relationships/image" Target="media/image5.png"/><Relationship Id="rId8" Type="http://schemas.openxmlformats.org/officeDocument/2006/relationships/image" Target="media/image4.png"/><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customXml" Target="../customXml/item1.xml"/><Relationship Id="rId10" Type="http://schemas.openxmlformats.org/officeDocument/2006/relationships/image" Target="media/image6.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2778</Words>
  <Characters>2865</Characters>
  <Lines>0</Lines>
  <Paragraphs>0</Paragraphs>
  <TotalTime>17</TotalTime>
  <ScaleCrop>false</ScaleCrop>
  <LinksUpToDate>false</LinksUpToDate>
  <CharactersWithSpaces>2865</CharactersWithSpaces>
  <Application>WPS Office_11.1.0.12651_F1E327BC-269C-435d-A152-05C5408002CA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2023-05-11T08:33:00Z</dcterms:created>
  <dc:creator>XYB</dc:creator>
  <cp:lastModifiedBy>XYB</cp:lastModifiedBy>
  <dcterms:modified xsi:type="dcterms:W3CDTF">2023-05-16T08:33:40Z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2052-11.1.0.12651</vt:lpwstr>
  </property>
  <property fmtid="{D5CDD505-2E9C-101B-9397-08002B2CF9AE}" pid="3" name="ICV">
    <vt:lpwstr>216C8D9412FA413EB583D2EA2F9D8293</vt:lpwstr>
  </property>
</Properties>
</file>