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rPr>
          <w:rFonts w:hint="eastAsia"/>
          <w:sz w:val="36"/>
          <w:szCs w:val="36"/>
          <w:lang w:val="en-US" w:eastAsia="zh-CN"/>
        </w:rPr>
      </w:pPr>
      <w:r>
        <w:rPr>
          <w:rFonts w:hint="eastAsia"/>
          <w:sz w:val="36"/>
          <w:szCs w:val="36"/>
          <w:lang w:val="en-US" w:eastAsia="zh-CN"/>
        </w:rPr>
        <w:t>1、打开IE浏览器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038350" cy="39052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输入url：</w:t>
      </w:r>
      <w:r>
        <w:rPr>
          <w:rFonts w:hint="eastAsia"/>
          <w:sz w:val="32"/>
          <w:szCs w:val="32"/>
          <w:lang w:val="en-US" w:eastAsia="zh-CN"/>
        </w:rPr>
        <w:fldChar w:fldCharType="begin"/>
      </w:r>
      <w:r>
        <w:rPr>
          <w:rFonts w:hint="eastAsia"/>
          <w:sz w:val="32"/>
          <w:szCs w:val="32"/>
          <w:lang w:val="en-US" w:eastAsia="zh-CN"/>
        </w:rPr>
        <w:instrText xml:space="preserve"> HYPERLINK "http://zzhrss.zaozhuang.gov.cn/hso/logonDialog_116_with_key.jsp" </w:instrText>
      </w:r>
      <w:r>
        <w:rPr>
          <w:rFonts w:hint="eastAsia"/>
          <w:sz w:val="32"/>
          <w:szCs w:val="32"/>
          <w:lang w:val="en-US" w:eastAsia="zh-CN"/>
        </w:rPr>
        <w:fldChar w:fldCharType="separate"/>
      </w:r>
      <w:r>
        <w:rPr>
          <w:rStyle w:val="4"/>
          <w:rFonts w:hint="eastAsia"/>
          <w:sz w:val="32"/>
          <w:szCs w:val="32"/>
          <w:lang w:val="en-US" w:eastAsia="zh-CN"/>
        </w:rPr>
        <w:t>http://zzhrss.zaozhuang.gov.cn/hso/logonDialog_116_with_key.jsp</w:t>
      </w:r>
      <w:r>
        <w:rPr>
          <w:rFonts w:hint="eastAsia"/>
          <w:sz w:val="32"/>
          <w:szCs w:val="32"/>
          <w:lang w:val="en-US" w:eastAsia="zh-CN"/>
        </w:rPr>
        <w:fldChar w:fldCharType="end"/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或者搜索枣庄市人力资源和社会保障局官网，然后选择“网上申报”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3515" cy="2630805"/>
            <wp:effectExtent l="0" t="0" r="1333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30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添加到收藏夹，用于以后到收藏夹直接打开系统，方便进入系统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8595" cy="2218690"/>
            <wp:effectExtent l="0" t="0" r="825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INTERNET选项设置</w:t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点击小齿轮--internet选项</w:t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310130"/>
            <wp:effectExtent l="0" t="0" r="6985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信任站点设置</w:t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选择安全</w:t>
      </w:r>
      <w:r>
        <w:rPr>
          <w:rFonts w:hint="eastAsia"/>
          <w:sz w:val="32"/>
          <w:szCs w:val="32"/>
          <w:lang w:val="en-US" w:eastAsia="zh-CN"/>
        </w:rPr>
        <w:t>-受信任站点--站点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050415" cy="2460625"/>
            <wp:effectExtent l="0" t="0" r="6985" b="158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246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位置“</w:t>
      </w:r>
      <w:r>
        <w:rPr>
          <w:rFonts w:hint="eastAsia"/>
          <w:sz w:val="32"/>
          <w:szCs w:val="32"/>
          <w:lang w:val="en-US" w:eastAsia="zh-CN"/>
        </w:rPr>
        <w:t>1</w:t>
      </w:r>
      <w:r>
        <w:rPr>
          <w:rFonts w:hint="eastAsia"/>
          <w:sz w:val="32"/>
          <w:szCs w:val="32"/>
          <w:lang w:eastAsia="zh-CN"/>
        </w:rPr>
        <w:t>”去掉勾选掉，然后点击“</w:t>
      </w:r>
      <w:r>
        <w:rPr>
          <w:rFonts w:hint="eastAsia"/>
          <w:sz w:val="32"/>
          <w:szCs w:val="32"/>
          <w:lang w:val="en-US" w:eastAsia="zh-CN"/>
        </w:rPr>
        <w:t>2</w:t>
      </w:r>
      <w:r>
        <w:rPr>
          <w:rFonts w:hint="eastAsia"/>
          <w:sz w:val="32"/>
          <w:szCs w:val="32"/>
          <w:lang w:eastAsia="zh-CN"/>
        </w:rPr>
        <w:t>”</w:t>
      </w:r>
      <w:r>
        <w:rPr>
          <w:rFonts w:hint="eastAsia"/>
          <w:sz w:val="32"/>
          <w:szCs w:val="32"/>
          <w:lang w:val="en-US" w:eastAsia="zh-CN"/>
        </w:rPr>
        <w:t>添加地址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93290" cy="1843405"/>
            <wp:effectExtent l="0" t="0" r="1651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93290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点选“自定义级别”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2179320" cy="2619375"/>
            <wp:effectExtent l="0" t="0" r="1143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7932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将</w:t>
      </w:r>
      <w:r>
        <w:rPr>
          <w:rFonts w:hint="eastAsia"/>
          <w:sz w:val="32"/>
          <w:szCs w:val="32"/>
          <w:lang w:val="en-US" w:eastAsia="zh-CN"/>
        </w:rPr>
        <w:t>activx下的选项全部点选为启用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888490" cy="1988820"/>
            <wp:effectExtent l="0" t="0" r="1651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98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1852930" cy="2218690"/>
            <wp:effectExtent l="0" t="0" r="13970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52930" cy="221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Chars="0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完成启用后点击确定，然后重启电脑，再次通过IE进入系统即可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12DB08"/>
    <w:multiLevelType w:val="singleLevel"/>
    <w:tmpl w:val="1612DB08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zZTQzZTU4NDcyNmE0MGU0ODA2ODJhMTg1MDRhZGYifQ=="/>
  </w:docVars>
  <w:rsids>
    <w:rsidRoot w:val="00000000"/>
    <w:rsid w:val="52450B60"/>
    <w:rsid w:val="637C5D8F"/>
    <w:rsid w:val="70187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175</Words>
  <Characters>263</Characters>
  <Lines>0</Lines>
  <Paragraphs>0</Paragraphs>
  <TotalTime>5</TotalTime>
  <ScaleCrop>false</ScaleCrop>
  <LinksUpToDate>false</LinksUpToDate>
  <CharactersWithSpaces>263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2023-04-21T03:04:32Z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E0D98E8E5A6D45CABCAB8A09732FA62A</vt:lpwstr>
  </property>
</Properties>
</file>