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073" w:rsidRPr="00F56073" w:rsidRDefault="00F56073" w:rsidP="00F56073">
      <w:pPr>
        <w:pStyle w:val="1"/>
        <w:rPr>
          <w:rFonts w:hint="eastAsia"/>
          <w:sz w:val="36"/>
          <w:szCs w:val="36"/>
        </w:rPr>
      </w:pPr>
      <w:r w:rsidRPr="00F56073">
        <w:rPr>
          <w:rFonts w:hint="eastAsia"/>
          <w:sz w:val="36"/>
          <w:szCs w:val="36"/>
        </w:rPr>
        <w:t>（分级诊疗）滕州市</w:t>
      </w:r>
      <w:r>
        <w:rPr>
          <w:rFonts w:hint="eastAsia"/>
          <w:sz w:val="36"/>
          <w:szCs w:val="36"/>
        </w:rPr>
        <w:t>滨湖镇</w:t>
      </w:r>
      <w:r w:rsidRPr="00F56073">
        <w:rPr>
          <w:rFonts w:hint="eastAsia"/>
          <w:sz w:val="36"/>
          <w:szCs w:val="36"/>
        </w:rPr>
        <w:t>卫生院医共体服务</w:t>
      </w:r>
    </w:p>
    <w:p w:rsidR="00F56073" w:rsidRDefault="00F56073" w:rsidP="00F56073">
      <w:pPr>
        <w:rPr>
          <w:rFonts w:hint="eastAsia"/>
        </w:rPr>
      </w:pPr>
    </w:p>
    <w:p w:rsidR="00F56073" w:rsidRDefault="00F56073" w:rsidP="00F56073">
      <w:pPr>
        <w:ind w:firstLineChars="50" w:firstLine="105"/>
        <w:rPr>
          <w:rFonts w:hint="eastAsia"/>
        </w:rPr>
      </w:pPr>
      <w:r>
        <w:rPr>
          <w:rFonts w:hint="eastAsia"/>
        </w:rPr>
        <w:t>我院医共体合作单位为滕州市中心人民医院，服务范围：</w:t>
      </w:r>
    </w:p>
    <w:p w:rsidR="00F56073" w:rsidRDefault="00F56073" w:rsidP="00F56073"/>
    <w:p w:rsidR="00F56073" w:rsidRDefault="00F56073" w:rsidP="00F56073">
      <w:pPr>
        <w:rPr>
          <w:rFonts w:hint="eastAsia"/>
        </w:rPr>
      </w:pPr>
      <w:r>
        <w:rPr>
          <w:rFonts w:hint="eastAsia"/>
        </w:rPr>
        <w:t>1</w:t>
      </w:r>
      <w:r>
        <w:rPr>
          <w:rFonts w:hint="eastAsia"/>
        </w:rPr>
        <w:t>、放射科与医共体单位建立远程疑难病例会诊，可实现网上疑难病例会诊。</w:t>
      </w:r>
    </w:p>
    <w:p w:rsidR="00F56073" w:rsidRDefault="00F56073" w:rsidP="00F56073"/>
    <w:p w:rsidR="00F56073" w:rsidRDefault="00F56073" w:rsidP="00F56073">
      <w:pPr>
        <w:rPr>
          <w:rFonts w:hint="eastAsia"/>
        </w:rPr>
      </w:pPr>
      <w:r>
        <w:rPr>
          <w:rFonts w:hint="eastAsia"/>
        </w:rPr>
        <w:t>2</w:t>
      </w:r>
      <w:r>
        <w:rPr>
          <w:rFonts w:hint="eastAsia"/>
        </w:rPr>
        <w:t>、心电图室与医共体单位建立远程心电图会诊，针对疑难病例实现线上交流。</w:t>
      </w:r>
    </w:p>
    <w:p w:rsidR="00F56073" w:rsidRDefault="00F56073" w:rsidP="00F56073"/>
    <w:p w:rsidR="00F56073" w:rsidRDefault="00F56073" w:rsidP="00F56073">
      <w:pPr>
        <w:rPr>
          <w:rFonts w:hint="eastAsia"/>
        </w:rPr>
      </w:pPr>
      <w:r>
        <w:rPr>
          <w:rFonts w:hint="eastAsia"/>
        </w:rPr>
        <w:t>3</w:t>
      </w:r>
      <w:r>
        <w:rPr>
          <w:rFonts w:hint="eastAsia"/>
        </w:rPr>
        <w:t>、内科住院系统可与医共体单位进行网上申请滕州市中心人民医院化验单，实现三级医院化验单，网上申请查阅。</w:t>
      </w:r>
    </w:p>
    <w:p w:rsidR="00F77CCC" w:rsidRPr="00F56073" w:rsidRDefault="00F77CCC"/>
    <w:sectPr w:rsidR="00F77CCC" w:rsidRPr="00F560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CCC" w:rsidRDefault="00F77CCC" w:rsidP="00F56073">
      <w:r>
        <w:separator/>
      </w:r>
    </w:p>
  </w:endnote>
  <w:endnote w:type="continuationSeparator" w:id="1">
    <w:p w:rsidR="00F77CCC" w:rsidRDefault="00F77CCC" w:rsidP="00F560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CCC" w:rsidRDefault="00F77CCC" w:rsidP="00F56073">
      <w:r>
        <w:separator/>
      </w:r>
    </w:p>
  </w:footnote>
  <w:footnote w:type="continuationSeparator" w:id="1">
    <w:p w:rsidR="00F77CCC" w:rsidRDefault="00F77CCC" w:rsidP="00F560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6073"/>
    <w:rsid w:val="00F56073"/>
    <w:rsid w:val="00F77C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5607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60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6073"/>
    <w:rPr>
      <w:sz w:val="18"/>
      <w:szCs w:val="18"/>
    </w:rPr>
  </w:style>
  <w:style w:type="paragraph" w:styleId="a4">
    <w:name w:val="footer"/>
    <w:basedOn w:val="a"/>
    <w:link w:val="Char0"/>
    <w:uiPriority w:val="99"/>
    <w:semiHidden/>
    <w:unhideWhenUsed/>
    <w:rsid w:val="00F560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6073"/>
    <w:rPr>
      <w:sz w:val="18"/>
      <w:szCs w:val="18"/>
    </w:rPr>
  </w:style>
  <w:style w:type="character" w:customStyle="1" w:styleId="1Char">
    <w:name w:val="标题 1 Char"/>
    <w:basedOn w:val="a0"/>
    <w:link w:val="1"/>
    <w:uiPriority w:val="9"/>
    <w:rsid w:val="00F56073"/>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863859789">
      <w:bodyDiv w:val="1"/>
      <w:marLeft w:val="0"/>
      <w:marRight w:val="0"/>
      <w:marTop w:val="0"/>
      <w:marBottom w:val="0"/>
      <w:divBdr>
        <w:top w:val="none" w:sz="0" w:space="0" w:color="auto"/>
        <w:left w:val="none" w:sz="0" w:space="0" w:color="auto"/>
        <w:bottom w:val="none" w:sz="0" w:space="0" w:color="auto"/>
        <w:right w:val="none" w:sz="0" w:space="0" w:color="auto"/>
      </w:divBdr>
    </w:div>
    <w:div w:id="190829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Words>
  <Characters>149</Characters>
  <Application>Microsoft Office Word</Application>
  <DocSecurity>0</DocSecurity>
  <Lines>1</Lines>
  <Paragraphs>1</Paragraphs>
  <ScaleCrop>false</ScaleCrop>
  <Company/>
  <LinksUpToDate>false</LinksUpToDate>
  <CharactersWithSpaces>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2023-07-19T06:28:00Z</dcterms:created>
  <dcterms:modified xsi:type="dcterms:W3CDTF">2023-07-19T06:30:00Z</dcterms:modified>
</cp:coreProperties>
</file>