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02" w:rsidRPr="00275F64" w:rsidRDefault="00997302">
      <w:pPr>
        <w:spacing w:line="40" w:lineRule="atLeast"/>
        <w:jc w:val="center"/>
        <w:rPr>
          <w:rFonts w:ascii="黑体" w:eastAsia="黑体" w:hAnsi="宋体"/>
          <w:b/>
          <w:sz w:val="32"/>
          <w:szCs w:val="32"/>
        </w:rPr>
      </w:pPr>
    </w:p>
    <w:p w:rsidR="00997302" w:rsidRPr="00275F64" w:rsidRDefault="005B379B">
      <w:pPr>
        <w:spacing w:line="40" w:lineRule="atLeast"/>
        <w:jc w:val="center"/>
        <w:rPr>
          <w:rFonts w:ascii="黑体" w:eastAsia="黑体" w:hAnsi="宋体"/>
          <w:b/>
          <w:sz w:val="32"/>
          <w:szCs w:val="32"/>
        </w:rPr>
      </w:pPr>
      <w:r w:rsidRPr="00275F64">
        <w:rPr>
          <w:rFonts w:ascii="黑体" w:eastAsia="黑体" w:hAnsi="宋体" w:hint="eastAsia"/>
          <w:b/>
          <w:sz w:val="32"/>
          <w:szCs w:val="32"/>
        </w:rPr>
        <w:t>滕州一中</w:t>
      </w:r>
      <w:r w:rsidR="00FB63C7">
        <w:rPr>
          <w:rFonts w:ascii="黑体" w:eastAsia="黑体" w:hAnsi="宋体" w:hint="eastAsia"/>
          <w:b/>
          <w:sz w:val="32"/>
          <w:szCs w:val="32"/>
        </w:rPr>
        <w:t>2023</w:t>
      </w:r>
      <w:r w:rsidRPr="00275F64">
        <w:rPr>
          <w:rFonts w:ascii="黑体" w:eastAsia="黑体" w:hAnsi="宋体" w:hint="eastAsia"/>
          <w:b/>
          <w:sz w:val="32"/>
          <w:szCs w:val="32"/>
        </w:rPr>
        <w:t>届高三复习备考方案</w:t>
      </w:r>
    </w:p>
    <w:p w:rsidR="00997302" w:rsidRPr="00275F64" w:rsidRDefault="00997302">
      <w:pPr>
        <w:spacing w:line="40" w:lineRule="atLeast"/>
        <w:rPr>
          <w:rFonts w:ascii="黑体" w:eastAsia="黑体" w:hAnsi="宋体"/>
          <w:b/>
          <w:sz w:val="24"/>
          <w:szCs w:val="24"/>
        </w:rPr>
      </w:pPr>
    </w:p>
    <w:p w:rsidR="00997302" w:rsidRPr="00275F64" w:rsidRDefault="005B379B">
      <w:pPr>
        <w:spacing w:line="40" w:lineRule="atLeast"/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为科学、高效、务实做好202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3</w:t>
      </w:r>
      <w:r w:rsidRPr="00275F64">
        <w:rPr>
          <w:rFonts w:ascii="仿宋" w:eastAsia="仿宋" w:hAnsi="仿宋" w:hint="eastAsia"/>
          <w:b/>
          <w:sz w:val="28"/>
          <w:szCs w:val="28"/>
        </w:rPr>
        <w:t>届高三复习备考工作，本着“以生为本、因材施教、激发潜能、分层培养”的育人策略和“凝心聚力、求真务实、精耕细作、久久为功”备考原则，以针对性、实操性为基本要求，</w:t>
      </w:r>
      <w:r w:rsidR="001C52C3" w:rsidRPr="00275F64">
        <w:rPr>
          <w:rFonts w:ascii="仿宋" w:eastAsia="仿宋" w:hAnsi="仿宋" w:hint="eastAsia"/>
          <w:b/>
          <w:sz w:val="28"/>
          <w:szCs w:val="28"/>
        </w:rPr>
        <w:t>瞄准新高考，新课标、新教材，特</w:t>
      </w:r>
      <w:r w:rsidRPr="00275F64">
        <w:rPr>
          <w:rFonts w:ascii="仿宋" w:eastAsia="仿宋" w:hAnsi="仿宋" w:hint="eastAsia"/>
          <w:b/>
          <w:sz w:val="28"/>
          <w:szCs w:val="28"/>
        </w:rPr>
        <w:t>制定</w:t>
      </w:r>
      <w:r w:rsidR="001C52C3" w:rsidRPr="00275F64">
        <w:rPr>
          <w:rFonts w:ascii="仿宋" w:eastAsia="仿宋" w:hAnsi="仿宋" w:hint="eastAsia"/>
          <w:b/>
          <w:sz w:val="28"/>
          <w:szCs w:val="28"/>
        </w:rPr>
        <w:t>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3</w:t>
      </w:r>
      <w:r w:rsidR="001C52C3" w:rsidRPr="00275F64">
        <w:rPr>
          <w:rFonts w:ascii="仿宋" w:eastAsia="仿宋" w:hAnsi="仿宋" w:hint="eastAsia"/>
          <w:b/>
          <w:sz w:val="28"/>
          <w:szCs w:val="28"/>
        </w:rPr>
        <w:t>届</w:t>
      </w:r>
      <w:r w:rsidRPr="00275F64">
        <w:rPr>
          <w:rFonts w:ascii="仿宋" w:eastAsia="仿宋" w:hAnsi="仿宋" w:hint="eastAsia"/>
          <w:b/>
          <w:sz w:val="28"/>
          <w:szCs w:val="28"/>
        </w:rPr>
        <w:t>高三复习备考方案，确保我校</w:t>
      </w:r>
      <w:r w:rsidRPr="00275F64">
        <w:rPr>
          <w:rFonts w:ascii="仿宋" w:eastAsia="仿宋" w:hAnsi="仿宋"/>
          <w:b/>
          <w:sz w:val="28"/>
          <w:szCs w:val="28"/>
        </w:rPr>
        <w:t>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3</w:t>
      </w:r>
      <w:r w:rsidRPr="00275F64">
        <w:rPr>
          <w:rFonts w:ascii="仿宋" w:eastAsia="仿宋" w:hAnsi="仿宋" w:hint="eastAsia"/>
          <w:b/>
          <w:sz w:val="28"/>
          <w:szCs w:val="28"/>
        </w:rPr>
        <w:t>年高考续写新辉煌、再谱新篇章。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8"/>
          <w:szCs w:val="28"/>
        </w:rPr>
      </w:pPr>
      <w:r w:rsidRPr="00275F64">
        <w:rPr>
          <w:rFonts w:ascii="黑体" w:eastAsia="黑体" w:hAnsi="黑体" w:hint="eastAsia"/>
          <w:b/>
          <w:sz w:val="28"/>
          <w:szCs w:val="28"/>
        </w:rPr>
        <w:t>一、目标：科学分析，理性定位，目标清晰，指向明确。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r w:rsidRPr="00275F64">
        <w:rPr>
          <w:rFonts w:ascii="黑体" w:eastAsia="黑体" w:hAnsi="黑体" w:hint="eastAsia"/>
          <w:b/>
          <w:sz w:val="24"/>
          <w:szCs w:val="24"/>
        </w:rPr>
        <w:t>（一）目标制定</w:t>
      </w:r>
    </w:p>
    <w:p w:rsidR="00997302" w:rsidRPr="00275F64" w:rsidRDefault="005B379B">
      <w:pPr>
        <w:spacing w:line="40" w:lineRule="atLeast"/>
        <w:jc w:val="left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1.</w:t>
      </w:r>
      <w:r w:rsidRPr="00275F64">
        <w:rPr>
          <w:rFonts w:ascii="仿宋" w:eastAsia="仿宋" w:hAnsi="仿宋" w:hint="eastAsia"/>
          <w:b/>
          <w:sz w:val="28"/>
          <w:szCs w:val="28"/>
        </w:rPr>
        <w:t>文化课：</w:t>
      </w:r>
    </w:p>
    <w:p w:rsidR="00997302" w:rsidRPr="00275F64" w:rsidRDefault="005B379B">
      <w:pPr>
        <w:spacing w:line="40" w:lineRule="atLeast"/>
        <w:ind w:firstLineChars="100" w:firstLine="281"/>
        <w:jc w:val="left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（1</w:t>
      </w:r>
      <w:r w:rsidR="00DA1992" w:rsidRPr="00275F64">
        <w:rPr>
          <w:rFonts w:ascii="仿宋" w:eastAsia="仿宋" w:hAnsi="仿宋" w:hint="eastAsia"/>
          <w:b/>
          <w:sz w:val="28"/>
          <w:szCs w:val="28"/>
        </w:rPr>
        <w:t>）</w:t>
      </w:r>
      <w:r w:rsidR="00831758" w:rsidRPr="00275F64">
        <w:rPr>
          <w:rFonts w:ascii="仿宋" w:eastAsia="仿宋" w:hAnsi="仿宋" w:hint="eastAsia"/>
          <w:b/>
          <w:sz w:val="28"/>
          <w:szCs w:val="28"/>
        </w:rPr>
        <w:t>清华北大</w:t>
      </w:r>
      <w:r w:rsidR="001C52C3" w:rsidRPr="00275F64">
        <w:rPr>
          <w:rFonts w:ascii="仿宋" w:eastAsia="仿宋" w:hAnsi="仿宋" w:hint="eastAsia"/>
          <w:b/>
          <w:sz w:val="28"/>
          <w:szCs w:val="28"/>
        </w:rPr>
        <w:t>：腾云部</w:t>
      </w:r>
      <w:r w:rsidR="00DA1992" w:rsidRPr="00275F64">
        <w:rPr>
          <w:rFonts w:ascii="仿宋" w:eastAsia="仿宋" w:hAnsi="仿宋" w:hint="eastAsia"/>
          <w:b/>
          <w:sz w:val="28"/>
          <w:szCs w:val="28"/>
        </w:rPr>
        <w:t>4人，</w:t>
      </w:r>
      <w:r w:rsidR="00831758" w:rsidRPr="00275F64">
        <w:rPr>
          <w:rFonts w:ascii="仿宋" w:eastAsia="仿宋" w:hAnsi="仿宋" w:hint="eastAsia"/>
          <w:b/>
          <w:sz w:val="28"/>
          <w:szCs w:val="28"/>
        </w:rPr>
        <w:t>各教学部1人</w:t>
      </w:r>
      <w:r w:rsidRPr="00275F64">
        <w:rPr>
          <w:rFonts w:ascii="仿宋" w:eastAsia="仿宋" w:hAnsi="仿宋" w:hint="eastAsia"/>
          <w:b/>
          <w:sz w:val="28"/>
          <w:szCs w:val="28"/>
        </w:rPr>
        <w:t>。</w:t>
      </w:r>
    </w:p>
    <w:p w:rsidR="00997302" w:rsidRPr="00275F64" w:rsidRDefault="005B379B">
      <w:pPr>
        <w:spacing w:line="40" w:lineRule="atLeast"/>
        <w:ind w:firstLineChars="100" w:firstLine="281"/>
        <w:jc w:val="left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（2</w:t>
      </w:r>
      <w:r w:rsidR="00DA1992" w:rsidRPr="00275F64">
        <w:rPr>
          <w:rFonts w:ascii="仿宋" w:eastAsia="仿宋" w:hAnsi="仿宋" w:hint="eastAsia"/>
          <w:b/>
          <w:sz w:val="28"/>
          <w:szCs w:val="28"/>
        </w:rPr>
        <w:t>）</w:t>
      </w:r>
      <w:r w:rsidR="00831758" w:rsidRPr="00275F64">
        <w:rPr>
          <w:rFonts w:ascii="仿宋" w:eastAsia="仿宋" w:hAnsi="仿宋" w:hint="eastAsia"/>
          <w:b/>
          <w:sz w:val="28"/>
          <w:szCs w:val="28"/>
        </w:rPr>
        <w:t>名牌生</w:t>
      </w:r>
      <w:r w:rsidRPr="00275F64">
        <w:rPr>
          <w:rFonts w:ascii="仿宋" w:eastAsia="仿宋" w:hAnsi="仿宋" w:hint="eastAsia"/>
          <w:b/>
          <w:sz w:val="28"/>
          <w:szCs w:val="28"/>
        </w:rPr>
        <w:t>：</w:t>
      </w:r>
      <w:r w:rsidR="00831758" w:rsidRPr="00275F64">
        <w:rPr>
          <w:rFonts w:ascii="仿宋" w:eastAsia="仿宋" w:hAnsi="仿宋"/>
          <w:b/>
          <w:sz w:val="28"/>
          <w:szCs w:val="28"/>
        </w:rPr>
        <w:t xml:space="preserve"> C9</w:t>
      </w:r>
      <w:r w:rsidR="00831758" w:rsidRPr="00275F64">
        <w:rPr>
          <w:rFonts w:ascii="仿宋" w:eastAsia="仿宋" w:hAnsi="仿宋" w:hint="eastAsia"/>
          <w:b/>
          <w:sz w:val="28"/>
          <w:szCs w:val="28"/>
        </w:rPr>
        <w:t>联盟50人</w:t>
      </w:r>
      <w:r w:rsidR="00DA1992" w:rsidRPr="00275F64">
        <w:rPr>
          <w:rFonts w:ascii="仿宋" w:eastAsia="仿宋" w:hAnsi="仿宋" w:hint="eastAsia"/>
          <w:b/>
          <w:sz w:val="28"/>
          <w:szCs w:val="28"/>
        </w:rPr>
        <w:t>，</w:t>
      </w:r>
      <w:r w:rsidRPr="00275F64">
        <w:rPr>
          <w:rFonts w:ascii="仿宋" w:eastAsia="仿宋" w:hAnsi="仿宋" w:hint="eastAsia"/>
          <w:b/>
          <w:sz w:val="28"/>
          <w:szCs w:val="28"/>
        </w:rPr>
        <w:t>原</w:t>
      </w:r>
      <w:r w:rsidRPr="00275F64">
        <w:rPr>
          <w:rFonts w:ascii="仿宋" w:eastAsia="仿宋" w:hAnsi="仿宋"/>
          <w:b/>
          <w:sz w:val="28"/>
          <w:szCs w:val="28"/>
        </w:rPr>
        <w:t>985</w:t>
      </w:r>
      <w:r w:rsidR="00831758" w:rsidRPr="00275F64">
        <w:rPr>
          <w:rFonts w:ascii="仿宋" w:eastAsia="仿宋" w:hAnsi="仿宋"/>
          <w:b/>
          <w:sz w:val="28"/>
          <w:szCs w:val="28"/>
        </w:rPr>
        <w:t>大学</w:t>
      </w:r>
      <w:r w:rsidR="00831758" w:rsidRPr="00275F64">
        <w:rPr>
          <w:rFonts w:ascii="仿宋" w:eastAsia="仿宋" w:hAnsi="仿宋" w:hint="eastAsia"/>
          <w:b/>
          <w:sz w:val="28"/>
          <w:szCs w:val="28"/>
        </w:rPr>
        <w:t>300人，原</w:t>
      </w:r>
      <w:r w:rsidRPr="00275F64">
        <w:rPr>
          <w:rFonts w:ascii="仿宋" w:eastAsia="仿宋" w:hAnsi="仿宋" w:hint="eastAsia"/>
          <w:b/>
          <w:sz w:val="28"/>
          <w:szCs w:val="28"/>
        </w:rPr>
        <w:t>2</w:t>
      </w:r>
      <w:r w:rsidRPr="00275F64">
        <w:rPr>
          <w:rFonts w:ascii="仿宋" w:eastAsia="仿宋" w:hAnsi="仿宋"/>
          <w:b/>
          <w:sz w:val="28"/>
          <w:szCs w:val="28"/>
        </w:rPr>
        <w:t>11</w:t>
      </w:r>
      <w:r w:rsidR="00831758" w:rsidRPr="00275F64">
        <w:rPr>
          <w:rFonts w:ascii="仿宋" w:eastAsia="仿宋" w:hAnsi="仿宋"/>
          <w:b/>
          <w:sz w:val="28"/>
          <w:szCs w:val="28"/>
        </w:rPr>
        <w:t>大学</w:t>
      </w:r>
      <w:r w:rsidR="00831758" w:rsidRPr="00275F64">
        <w:rPr>
          <w:rFonts w:ascii="仿宋" w:eastAsia="仿宋" w:hAnsi="仿宋" w:hint="eastAsia"/>
          <w:b/>
          <w:sz w:val="28"/>
          <w:szCs w:val="28"/>
        </w:rPr>
        <w:t>600人</w:t>
      </w:r>
      <w:r w:rsidRPr="00275F64">
        <w:rPr>
          <w:rFonts w:ascii="仿宋" w:eastAsia="仿宋" w:hAnsi="仿宋" w:hint="eastAsia"/>
          <w:b/>
          <w:sz w:val="28"/>
          <w:szCs w:val="28"/>
        </w:rPr>
        <w:t>。</w:t>
      </w:r>
    </w:p>
    <w:p w:rsidR="00997302" w:rsidRPr="00275F64" w:rsidRDefault="005B379B">
      <w:pPr>
        <w:spacing w:line="40" w:lineRule="atLeast"/>
        <w:ind w:firstLineChars="100" w:firstLine="281"/>
        <w:jc w:val="left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（3）</w:t>
      </w:r>
      <w:r w:rsidR="00831758" w:rsidRPr="00275F64">
        <w:rPr>
          <w:rFonts w:ascii="仿宋" w:eastAsia="仿宋" w:hAnsi="仿宋" w:hint="eastAsia"/>
          <w:b/>
          <w:sz w:val="28"/>
          <w:szCs w:val="28"/>
        </w:rPr>
        <w:t>普通生</w:t>
      </w:r>
      <w:r w:rsidRPr="00275F64">
        <w:rPr>
          <w:rFonts w:ascii="仿宋" w:eastAsia="仿宋" w:hAnsi="仿宋" w:hint="eastAsia"/>
          <w:b/>
          <w:sz w:val="28"/>
          <w:szCs w:val="28"/>
        </w:rPr>
        <w:t>：</w:t>
      </w:r>
      <w:r w:rsidR="00831758" w:rsidRPr="00275F64">
        <w:rPr>
          <w:rFonts w:ascii="仿宋" w:eastAsia="仿宋" w:hAnsi="仿宋" w:hint="eastAsia"/>
          <w:b/>
          <w:sz w:val="28"/>
          <w:szCs w:val="28"/>
        </w:rPr>
        <w:t>特殊类型线上</w:t>
      </w:r>
      <w:r w:rsidRPr="00275F64">
        <w:rPr>
          <w:rFonts w:ascii="仿宋" w:eastAsia="仿宋" w:hAnsi="仿宋" w:hint="eastAsia"/>
          <w:b/>
          <w:sz w:val="28"/>
          <w:szCs w:val="28"/>
        </w:rPr>
        <w:t>1</w:t>
      </w:r>
      <w:r w:rsidR="00DA1992" w:rsidRPr="00275F64">
        <w:rPr>
          <w:rFonts w:ascii="仿宋" w:eastAsia="仿宋" w:hAnsi="仿宋" w:hint="eastAsia"/>
          <w:b/>
          <w:sz w:val="28"/>
          <w:szCs w:val="28"/>
        </w:rPr>
        <w:t>5</w:t>
      </w:r>
      <w:r w:rsidRPr="00275F64">
        <w:rPr>
          <w:rFonts w:ascii="仿宋" w:eastAsia="仿宋" w:hAnsi="仿宋" w:hint="eastAsia"/>
          <w:b/>
          <w:sz w:val="28"/>
          <w:szCs w:val="28"/>
        </w:rPr>
        <w:t>00人，</w:t>
      </w:r>
      <w:r w:rsidR="00DA1992" w:rsidRPr="00275F64">
        <w:rPr>
          <w:rFonts w:ascii="仿宋" w:eastAsia="仿宋" w:hAnsi="仿宋" w:hint="eastAsia"/>
          <w:b/>
          <w:sz w:val="28"/>
          <w:szCs w:val="28"/>
        </w:rPr>
        <w:t>一段</w:t>
      </w:r>
      <w:r w:rsidRPr="00275F64">
        <w:rPr>
          <w:rFonts w:ascii="仿宋" w:eastAsia="仿宋" w:hAnsi="仿宋" w:hint="eastAsia"/>
          <w:b/>
          <w:sz w:val="28"/>
          <w:szCs w:val="28"/>
        </w:rPr>
        <w:t>线</w:t>
      </w:r>
      <w:r w:rsidR="00831758" w:rsidRPr="00275F64">
        <w:rPr>
          <w:rFonts w:ascii="仿宋" w:eastAsia="仿宋" w:hAnsi="仿宋" w:hint="eastAsia"/>
          <w:b/>
          <w:sz w:val="28"/>
          <w:szCs w:val="28"/>
        </w:rPr>
        <w:t>上</w:t>
      </w:r>
      <w:r w:rsidRPr="00275F64">
        <w:rPr>
          <w:rFonts w:ascii="仿宋" w:eastAsia="仿宋" w:hAnsi="仿宋" w:hint="eastAsia"/>
          <w:b/>
          <w:sz w:val="28"/>
          <w:szCs w:val="28"/>
        </w:rPr>
        <w:t>2600人。</w:t>
      </w:r>
    </w:p>
    <w:p w:rsidR="00997302" w:rsidRPr="00275F64" w:rsidRDefault="005B379B">
      <w:pPr>
        <w:spacing w:line="40" w:lineRule="atLeast"/>
        <w:jc w:val="left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2.</w:t>
      </w:r>
      <w:r w:rsidRPr="00275F64">
        <w:rPr>
          <w:rFonts w:ascii="仿宋" w:eastAsia="仿宋" w:hAnsi="仿宋" w:hint="eastAsia"/>
          <w:b/>
          <w:sz w:val="28"/>
          <w:szCs w:val="28"/>
        </w:rPr>
        <w:t>艺体生：</w:t>
      </w:r>
    </w:p>
    <w:p w:rsidR="00997302" w:rsidRPr="00275F64" w:rsidRDefault="005B379B">
      <w:pPr>
        <w:spacing w:line="40" w:lineRule="atLeast"/>
        <w:ind w:firstLineChars="100" w:firstLine="281"/>
        <w:jc w:val="left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清华目标</w:t>
      </w:r>
      <w:r w:rsidR="00DA1992" w:rsidRPr="00275F64">
        <w:rPr>
          <w:rFonts w:ascii="仿宋" w:eastAsia="仿宋" w:hAnsi="仿宋" w:hint="eastAsia"/>
          <w:b/>
          <w:sz w:val="28"/>
          <w:szCs w:val="28"/>
        </w:rPr>
        <w:t>1</w:t>
      </w:r>
      <w:r w:rsidRPr="00275F64">
        <w:rPr>
          <w:rFonts w:ascii="仿宋" w:eastAsia="仿宋" w:hAnsi="仿宋" w:hint="eastAsia"/>
          <w:b/>
          <w:sz w:val="28"/>
          <w:szCs w:val="28"/>
        </w:rPr>
        <w:t>人，全部艺体学生考入本科院校。</w:t>
      </w:r>
    </w:p>
    <w:p w:rsidR="00997302" w:rsidRPr="00275F64" w:rsidRDefault="005B379B">
      <w:pPr>
        <w:spacing w:line="40" w:lineRule="atLeast"/>
        <w:jc w:val="left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3.</w:t>
      </w:r>
      <w:r w:rsidRPr="00275F64">
        <w:rPr>
          <w:rFonts w:ascii="仿宋" w:eastAsia="仿宋" w:hAnsi="仿宋" w:hint="eastAsia"/>
          <w:b/>
          <w:sz w:val="28"/>
          <w:szCs w:val="28"/>
        </w:rPr>
        <w:t>飞行员培养：</w:t>
      </w:r>
    </w:p>
    <w:p w:rsidR="00997302" w:rsidRPr="00275F64" w:rsidRDefault="005B379B">
      <w:pPr>
        <w:spacing w:line="40" w:lineRule="atLeast"/>
        <w:ind w:firstLineChars="100" w:firstLine="281"/>
        <w:jc w:val="left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有</w:t>
      </w:r>
      <w:r w:rsidR="00831758" w:rsidRPr="00275F64">
        <w:rPr>
          <w:rFonts w:ascii="仿宋" w:eastAsia="仿宋" w:hAnsi="仿宋" w:hint="eastAsia"/>
          <w:b/>
          <w:sz w:val="28"/>
          <w:szCs w:val="28"/>
        </w:rPr>
        <w:t>2人</w:t>
      </w:r>
      <w:r w:rsidRPr="00275F64">
        <w:rPr>
          <w:rFonts w:ascii="仿宋" w:eastAsia="仿宋" w:hAnsi="仿宋" w:hint="eastAsia"/>
          <w:b/>
          <w:sz w:val="28"/>
          <w:szCs w:val="28"/>
        </w:rPr>
        <w:t>通过飞行员招飞进入名校学习。</w:t>
      </w:r>
    </w:p>
    <w:p w:rsidR="00997302" w:rsidRPr="00275F64" w:rsidRDefault="005B379B">
      <w:pPr>
        <w:spacing w:line="40" w:lineRule="atLeast"/>
        <w:jc w:val="left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4</w:t>
      </w:r>
      <w:r w:rsidRPr="00275F64">
        <w:rPr>
          <w:rFonts w:ascii="仿宋" w:eastAsia="仿宋" w:hAnsi="仿宋"/>
          <w:b/>
          <w:sz w:val="28"/>
          <w:szCs w:val="28"/>
        </w:rPr>
        <w:t>.</w:t>
      </w:r>
      <w:r w:rsidRPr="00275F64">
        <w:rPr>
          <w:rFonts w:ascii="仿宋" w:eastAsia="仿宋" w:hAnsi="仿宋" w:hint="eastAsia"/>
          <w:b/>
          <w:sz w:val="28"/>
          <w:szCs w:val="28"/>
        </w:rPr>
        <w:t>艺术史论：</w:t>
      </w:r>
    </w:p>
    <w:p w:rsidR="00997302" w:rsidRPr="00275F64" w:rsidRDefault="005B379B">
      <w:pPr>
        <w:spacing w:line="40" w:lineRule="atLeast"/>
        <w:ind w:firstLineChars="100" w:firstLine="281"/>
        <w:jc w:val="left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力争</w:t>
      </w:r>
      <w:r w:rsidRPr="00275F64">
        <w:rPr>
          <w:rFonts w:ascii="仿宋" w:eastAsia="仿宋" w:hAnsi="仿宋"/>
          <w:b/>
          <w:sz w:val="28"/>
          <w:szCs w:val="28"/>
        </w:rPr>
        <w:t>1</w:t>
      </w:r>
      <w:r w:rsidRPr="00275F64">
        <w:rPr>
          <w:rFonts w:ascii="仿宋" w:eastAsia="仿宋" w:hAnsi="仿宋" w:hint="eastAsia"/>
          <w:b/>
          <w:sz w:val="28"/>
          <w:szCs w:val="28"/>
        </w:rPr>
        <w:t>名学生通过艺术史论</w:t>
      </w:r>
      <w:r w:rsidR="00831758" w:rsidRPr="00275F64">
        <w:rPr>
          <w:rFonts w:ascii="仿宋" w:eastAsia="仿宋" w:hAnsi="仿宋" w:hint="eastAsia"/>
          <w:b/>
          <w:sz w:val="28"/>
          <w:szCs w:val="28"/>
        </w:rPr>
        <w:t>考</w:t>
      </w:r>
      <w:r w:rsidRPr="00275F64">
        <w:rPr>
          <w:rFonts w:ascii="仿宋" w:eastAsia="仿宋" w:hAnsi="仿宋" w:hint="eastAsia"/>
          <w:b/>
          <w:sz w:val="28"/>
          <w:szCs w:val="28"/>
        </w:rPr>
        <w:t>入清华。</w:t>
      </w:r>
    </w:p>
    <w:p w:rsidR="00997302" w:rsidRPr="00275F64" w:rsidRDefault="005B379B">
      <w:pPr>
        <w:spacing w:line="40" w:lineRule="atLeast"/>
        <w:jc w:val="left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5</w:t>
      </w:r>
      <w:r w:rsidRPr="00275F64">
        <w:rPr>
          <w:rFonts w:ascii="仿宋" w:eastAsia="仿宋" w:hAnsi="仿宋"/>
          <w:b/>
          <w:sz w:val="28"/>
          <w:szCs w:val="28"/>
        </w:rPr>
        <w:t>.</w:t>
      </w:r>
      <w:r w:rsidRPr="00275F64">
        <w:rPr>
          <w:rFonts w:ascii="仿宋" w:eastAsia="仿宋" w:hAnsi="仿宋" w:hint="eastAsia"/>
          <w:b/>
          <w:sz w:val="28"/>
          <w:szCs w:val="28"/>
        </w:rPr>
        <w:t>强基计划：</w:t>
      </w:r>
    </w:p>
    <w:p w:rsidR="00997302" w:rsidRPr="00275F64" w:rsidRDefault="005B379B">
      <w:pPr>
        <w:spacing w:line="40" w:lineRule="atLeast"/>
        <w:ind w:firstLineChars="100" w:firstLine="281"/>
        <w:jc w:val="left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力争2</w:t>
      </w:r>
      <w:r w:rsidRPr="00275F64">
        <w:rPr>
          <w:rFonts w:ascii="仿宋" w:eastAsia="仿宋" w:hAnsi="仿宋"/>
          <w:b/>
          <w:sz w:val="28"/>
          <w:szCs w:val="28"/>
        </w:rPr>
        <w:t>-</w:t>
      </w:r>
      <w:r w:rsidRPr="00275F64">
        <w:rPr>
          <w:rFonts w:ascii="仿宋" w:eastAsia="仿宋" w:hAnsi="仿宋" w:hint="eastAsia"/>
          <w:b/>
          <w:sz w:val="28"/>
          <w:szCs w:val="28"/>
        </w:rPr>
        <w:t>3名学生通过强基计划进入清北。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r w:rsidRPr="00275F64">
        <w:rPr>
          <w:rFonts w:ascii="黑体" w:eastAsia="黑体" w:hAnsi="黑体" w:hint="eastAsia"/>
          <w:b/>
          <w:sz w:val="24"/>
          <w:szCs w:val="24"/>
        </w:rPr>
        <w:t>（二）目标分解：</w:t>
      </w:r>
    </w:p>
    <w:p w:rsidR="00997302" w:rsidRPr="00275F64" w:rsidRDefault="005B379B">
      <w:pPr>
        <w:spacing w:line="40" w:lineRule="atLeast"/>
        <w:ind w:firstLineChars="100" w:firstLine="281"/>
        <w:jc w:val="left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1</w:t>
      </w:r>
      <w:r w:rsidRPr="00275F64">
        <w:rPr>
          <w:rFonts w:ascii="仿宋" w:eastAsia="仿宋" w:hAnsi="仿宋"/>
          <w:b/>
          <w:sz w:val="28"/>
          <w:szCs w:val="28"/>
        </w:rPr>
        <w:t>.</w:t>
      </w:r>
      <w:r w:rsidR="00DA1992" w:rsidRPr="00275F64">
        <w:rPr>
          <w:rFonts w:ascii="仿宋" w:eastAsia="仿宋" w:hAnsi="仿宋" w:hint="eastAsia"/>
          <w:b/>
          <w:sz w:val="28"/>
          <w:szCs w:val="28"/>
        </w:rPr>
        <w:t>以教学班为单位确定班级</w:t>
      </w:r>
      <w:r w:rsidRPr="00275F64">
        <w:rPr>
          <w:rFonts w:ascii="仿宋" w:eastAsia="仿宋" w:hAnsi="仿宋" w:hint="eastAsia"/>
          <w:b/>
          <w:sz w:val="28"/>
          <w:szCs w:val="28"/>
        </w:rPr>
        <w:t>及任课教师的各类任务指标。</w:t>
      </w:r>
    </w:p>
    <w:p w:rsidR="00997302" w:rsidRPr="00275F64" w:rsidRDefault="005B379B">
      <w:pPr>
        <w:spacing w:line="40" w:lineRule="atLeast"/>
        <w:ind w:firstLineChars="100" w:firstLine="281"/>
        <w:jc w:val="left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lastRenderedPageBreak/>
        <w:t>2</w:t>
      </w:r>
      <w:r w:rsidRPr="00275F64">
        <w:rPr>
          <w:rFonts w:ascii="仿宋" w:eastAsia="仿宋" w:hAnsi="仿宋"/>
          <w:b/>
          <w:sz w:val="28"/>
          <w:szCs w:val="28"/>
        </w:rPr>
        <w:t>.</w:t>
      </w:r>
      <w:r w:rsidR="00DA1992" w:rsidRPr="00275F64">
        <w:rPr>
          <w:rFonts w:ascii="仿宋" w:eastAsia="仿宋" w:hAnsi="仿宋" w:hint="eastAsia"/>
          <w:b/>
          <w:sz w:val="28"/>
          <w:szCs w:val="28"/>
        </w:rPr>
        <w:t>腾云部</w:t>
      </w:r>
      <w:r w:rsidRPr="00275F64">
        <w:rPr>
          <w:rFonts w:ascii="仿宋" w:eastAsia="仿宋" w:hAnsi="仿宋" w:hint="eastAsia"/>
          <w:b/>
          <w:sz w:val="28"/>
          <w:szCs w:val="28"/>
        </w:rPr>
        <w:t>着力特尖学生培养。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r w:rsidRPr="00275F64">
        <w:rPr>
          <w:rFonts w:ascii="黑体" w:eastAsia="黑体" w:hAnsi="黑体" w:hint="eastAsia"/>
          <w:b/>
          <w:sz w:val="24"/>
          <w:szCs w:val="24"/>
        </w:rPr>
        <w:t>（三）时间安排：</w:t>
      </w:r>
    </w:p>
    <w:p w:rsidR="00997302" w:rsidRPr="00275F64" w:rsidRDefault="005B379B" w:rsidP="00DA1992">
      <w:pPr>
        <w:spacing w:line="40" w:lineRule="atLeas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一轮复习时间为：</w:t>
      </w:r>
      <w:r w:rsidRPr="00275F64">
        <w:rPr>
          <w:rFonts w:ascii="仿宋" w:eastAsia="仿宋" w:hAnsi="仿宋"/>
          <w:b/>
          <w:sz w:val="28"/>
          <w:szCs w:val="28"/>
        </w:rPr>
        <w:t>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2</w:t>
      </w:r>
      <w:r w:rsidRPr="00275F64">
        <w:rPr>
          <w:rFonts w:ascii="仿宋" w:eastAsia="仿宋" w:hAnsi="仿宋" w:hint="eastAsia"/>
          <w:b/>
          <w:sz w:val="28"/>
          <w:szCs w:val="28"/>
        </w:rPr>
        <w:t>年8月9日</w:t>
      </w:r>
      <w:r w:rsidRPr="00275F64">
        <w:rPr>
          <w:rFonts w:ascii="仿宋" w:eastAsia="仿宋" w:hAnsi="仿宋"/>
          <w:b/>
          <w:sz w:val="28"/>
          <w:szCs w:val="28"/>
        </w:rPr>
        <w:t>—202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3</w:t>
      </w:r>
      <w:r w:rsidRPr="00275F64">
        <w:rPr>
          <w:rFonts w:ascii="仿宋" w:eastAsia="仿宋" w:hAnsi="仿宋" w:hint="eastAsia"/>
          <w:b/>
          <w:sz w:val="28"/>
          <w:szCs w:val="28"/>
        </w:rPr>
        <w:t>年</w:t>
      </w:r>
      <w:r w:rsidRPr="00275F64">
        <w:rPr>
          <w:rFonts w:ascii="仿宋" w:eastAsia="仿宋" w:hAnsi="仿宋"/>
          <w:b/>
          <w:sz w:val="28"/>
          <w:szCs w:val="28"/>
        </w:rPr>
        <w:t>1</w:t>
      </w:r>
      <w:r w:rsidRPr="00275F64">
        <w:rPr>
          <w:rFonts w:ascii="仿宋" w:eastAsia="仿宋" w:hAnsi="仿宋" w:hint="eastAsia"/>
          <w:b/>
          <w:sz w:val="28"/>
          <w:szCs w:val="28"/>
        </w:rPr>
        <w:t>月</w:t>
      </w:r>
      <w:r w:rsidRPr="00275F64">
        <w:rPr>
          <w:rFonts w:ascii="仿宋" w:eastAsia="仿宋" w:hAnsi="仿宋"/>
          <w:b/>
          <w:sz w:val="28"/>
          <w:szCs w:val="28"/>
        </w:rPr>
        <w:t>18</w:t>
      </w:r>
      <w:r w:rsidRPr="00275F64">
        <w:rPr>
          <w:rFonts w:ascii="仿宋" w:eastAsia="仿宋" w:hAnsi="仿宋" w:hint="eastAsia"/>
          <w:b/>
          <w:sz w:val="28"/>
          <w:szCs w:val="28"/>
        </w:rPr>
        <w:t>日。</w:t>
      </w:r>
    </w:p>
    <w:p w:rsidR="00997302" w:rsidRPr="00275F64" w:rsidRDefault="005B379B" w:rsidP="00DA1992">
      <w:pPr>
        <w:spacing w:line="40" w:lineRule="atLeas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二轮复习时间为：</w:t>
      </w:r>
      <w:r w:rsidRPr="00275F64">
        <w:rPr>
          <w:rFonts w:ascii="仿宋" w:eastAsia="仿宋" w:hAnsi="仿宋"/>
          <w:b/>
          <w:sz w:val="28"/>
          <w:szCs w:val="28"/>
        </w:rPr>
        <w:t>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3</w:t>
      </w:r>
      <w:r w:rsidRPr="00275F64">
        <w:rPr>
          <w:rFonts w:ascii="仿宋" w:eastAsia="仿宋" w:hAnsi="仿宋" w:hint="eastAsia"/>
          <w:b/>
          <w:sz w:val="28"/>
          <w:szCs w:val="28"/>
        </w:rPr>
        <w:t>年</w:t>
      </w:r>
      <w:r w:rsidRPr="00275F64">
        <w:rPr>
          <w:rFonts w:ascii="仿宋" w:eastAsia="仿宋" w:hAnsi="仿宋"/>
          <w:b/>
          <w:sz w:val="28"/>
          <w:szCs w:val="28"/>
        </w:rPr>
        <w:t>1</w:t>
      </w:r>
      <w:r w:rsidRPr="00275F64">
        <w:rPr>
          <w:rFonts w:ascii="仿宋" w:eastAsia="仿宋" w:hAnsi="仿宋" w:hint="eastAsia"/>
          <w:b/>
          <w:sz w:val="28"/>
          <w:szCs w:val="28"/>
        </w:rPr>
        <w:t>月22日</w:t>
      </w:r>
      <w:r w:rsidRPr="00275F64">
        <w:rPr>
          <w:rFonts w:ascii="仿宋" w:eastAsia="仿宋" w:hAnsi="仿宋"/>
          <w:b/>
          <w:sz w:val="28"/>
          <w:szCs w:val="28"/>
        </w:rPr>
        <w:t>-202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3</w:t>
      </w:r>
      <w:r w:rsidRPr="00275F64">
        <w:rPr>
          <w:rFonts w:ascii="仿宋" w:eastAsia="仿宋" w:hAnsi="仿宋" w:hint="eastAsia"/>
          <w:b/>
          <w:sz w:val="28"/>
          <w:szCs w:val="28"/>
        </w:rPr>
        <w:t>年5月6日。</w:t>
      </w:r>
    </w:p>
    <w:p w:rsidR="00997302" w:rsidRPr="00275F64" w:rsidRDefault="005B379B" w:rsidP="00DA1992">
      <w:pPr>
        <w:spacing w:line="40" w:lineRule="atLeas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三轮复习</w:t>
      </w:r>
      <w:r w:rsidR="008548CC" w:rsidRPr="00275F64">
        <w:rPr>
          <w:rFonts w:ascii="仿宋" w:eastAsia="仿宋" w:hAnsi="仿宋" w:hint="eastAsia"/>
          <w:b/>
          <w:sz w:val="28"/>
          <w:szCs w:val="28"/>
        </w:rPr>
        <w:t>时间为</w:t>
      </w:r>
      <w:r w:rsidRPr="00275F64">
        <w:rPr>
          <w:rFonts w:ascii="仿宋" w:eastAsia="仿宋" w:hAnsi="仿宋" w:hint="eastAsia"/>
          <w:b/>
          <w:sz w:val="28"/>
          <w:szCs w:val="28"/>
        </w:rPr>
        <w:t>：</w:t>
      </w:r>
      <w:r w:rsidRPr="00275F64">
        <w:rPr>
          <w:rFonts w:ascii="仿宋" w:eastAsia="仿宋" w:hAnsi="仿宋"/>
          <w:b/>
          <w:sz w:val="28"/>
          <w:szCs w:val="28"/>
        </w:rPr>
        <w:t>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3</w:t>
      </w:r>
      <w:r w:rsidRPr="00275F64">
        <w:rPr>
          <w:rFonts w:ascii="仿宋" w:eastAsia="仿宋" w:hAnsi="仿宋" w:hint="eastAsia"/>
          <w:b/>
          <w:sz w:val="28"/>
          <w:szCs w:val="28"/>
        </w:rPr>
        <w:t>年5月10日</w:t>
      </w:r>
      <w:r w:rsidRPr="00275F64">
        <w:rPr>
          <w:rFonts w:ascii="仿宋" w:eastAsia="仿宋" w:hAnsi="仿宋"/>
          <w:b/>
          <w:sz w:val="28"/>
          <w:szCs w:val="28"/>
        </w:rPr>
        <w:t>-202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3</w:t>
      </w:r>
      <w:r w:rsidRPr="00275F64">
        <w:rPr>
          <w:rFonts w:ascii="仿宋" w:eastAsia="仿宋" w:hAnsi="仿宋" w:hint="eastAsia"/>
          <w:b/>
          <w:sz w:val="28"/>
          <w:szCs w:val="28"/>
        </w:rPr>
        <w:t>年6月初。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8"/>
          <w:szCs w:val="28"/>
        </w:rPr>
      </w:pPr>
      <w:r w:rsidRPr="00275F64">
        <w:rPr>
          <w:rFonts w:ascii="黑体" w:eastAsia="黑体" w:hAnsi="黑体" w:hint="eastAsia"/>
          <w:b/>
          <w:sz w:val="28"/>
          <w:szCs w:val="28"/>
        </w:rPr>
        <w:t>二、计划：计划先行，科学管理，环环相扣，循序提升。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r w:rsidRPr="00275F64">
        <w:rPr>
          <w:rFonts w:ascii="黑体" w:eastAsia="黑体" w:hAnsi="黑体" w:hint="eastAsia"/>
          <w:b/>
          <w:sz w:val="24"/>
          <w:szCs w:val="24"/>
        </w:rPr>
        <w:t>（一）三个轮次推进，分段实施落实。</w:t>
      </w:r>
    </w:p>
    <w:p w:rsidR="00997302" w:rsidRPr="00275F64" w:rsidRDefault="005B379B">
      <w:pPr>
        <w:pStyle w:val="p0"/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1</w:t>
      </w:r>
      <w:r w:rsidRPr="00275F64">
        <w:rPr>
          <w:rFonts w:ascii="仿宋" w:eastAsia="仿宋" w:hAnsi="仿宋" w:hint="eastAsia"/>
          <w:b/>
          <w:sz w:val="28"/>
          <w:szCs w:val="28"/>
        </w:rPr>
        <w:t>．三轮推进。坚持传统的“三个轮次”复习模式。</w:t>
      </w:r>
    </w:p>
    <w:p w:rsidR="00997302" w:rsidRPr="00275F64" w:rsidRDefault="005B379B" w:rsidP="00DA1992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一轮复习：（</w:t>
      </w:r>
      <w:r w:rsidRPr="00275F64">
        <w:rPr>
          <w:rFonts w:ascii="仿宋" w:eastAsia="仿宋" w:hAnsi="仿宋"/>
          <w:b/>
          <w:sz w:val="28"/>
          <w:szCs w:val="28"/>
        </w:rPr>
        <w:t>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2</w:t>
      </w:r>
      <w:r w:rsidRPr="00275F64">
        <w:rPr>
          <w:rFonts w:ascii="仿宋" w:eastAsia="仿宋" w:hAnsi="仿宋" w:hint="eastAsia"/>
          <w:b/>
          <w:sz w:val="28"/>
          <w:szCs w:val="28"/>
        </w:rPr>
        <w:t>年8月初</w:t>
      </w:r>
      <w:r w:rsidRPr="00275F64">
        <w:rPr>
          <w:rFonts w:ascii="仿宋" w:eastAsia="仿宋" w:hAnsi="仿宋"/>
          <w:b/>
          <w:sz w:val="28"/>
          <w:szCs w:val="28"/>
        </w:rPr>
        <w:t>—202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3</w:t>
      </w:r>
      <w:r w:rsidRPr="00275F64">
        <w:rPr>
          <w:rFonts w:ascii="仿宋" w:eastAsia="仿宋" w:hAnsi="仿宋" w:hint="eastAsia"/>
          <w:b/>
          <w:sz w:val="28"/>
          <w:szCs w:val="28"/>
        </w:rPr>
        <w:t>年</w:t>
      </w:r>
      <w:r w:rsidRPr="00275F64">
        <w:rPr>
          <w:rFonts w:ascii="仿宋" w:eastAsia="仿宋" w:hAnsi="仿宋"/>
          <w:b/>
          <w:sz w:val="28"/>
          <w:szCs w:val="28"/>
        </w:rPr>
        <w:t>1</w:t>
      </w:r>
      <w:r w:rsidRPr="00275F64">
        <w:rPr>
          <w:rFonts w:ascii="仿宋" w:eastAsia="仿宋" w:hAnsi="仿宋" w:hint="eastAsia"/>
          <w:b/>
          <w:sz w:val="28"/>
          <w:szCs w:val="28"/>
        </w:rPr>
        <w:t>月</w:t>
      </w:r>
      <w:r w:rsidRPr="00275F64">
        <w:rPr>
          <w:rFonts w:ascii="仿宋" w:eastAsia="仿宋" w:hAnsi="仿宋"/>
          <w:b/>
          <w:sz w:val="28"/>
          <w:szCs w:val="28"/>
        </w:rPr>
        <w:t>18</w:t>
      </w:r>
      <w:r w:rsidRPr="00275F64">
        <w:rPr>
          <w:rFonts w:ascii="仿宋" w:eastAsia="仿宋" w:hAnsi="仿宋" w:hint="eastAsia"/>
          <w:b/>
          <w:sz w:val="28"/>
          <w:szCs w:val="28"/>
        </w:rPr>
        <w:t>日（枣庄一调统考）。本轮复习的指导思想是</w:t>
      </w:r>
      <w:r w:rsidR="00DA1992" w:rsidRPr="00275F64">
        <w:rPr>
          <w:rFonts w:ascii="仿宋" w:eastAsia="仿宋" w:hAnsi="仿宋" w:hint="eastAsia"/>
          <w:b/>
          <w:sz w:val="28"/>
          <w:szCs w:val="28"/>
        </w:rPr>
        <w:t>完善、整合、拓展、迁移</w:t>
      </w:r>
      <w:r w:rsidRPr="00275F64">
        <w:rPr>
          <w:rFonts w:ascii="仿宋" w:eastAsia="仿宋" w:hAnsi="仿宋" w:hint="eastAsia"/>
          <w:b/>
          <w:sz w:val="28"/>
          <w:szCs w:val="28"/>
        </w:rPr>
        <w:t>。</w:t>
      </w:r>
      <w:r w:rsidR="00710AB2" w:rsidRPr="00275F64">
        <w:rPr>
          <w:rFonts w:ascii="仿宋" w:eastAsia="仿宋" w:hAnsi="仿宋"/>
          <w:b/>
          <w:sz w:val="28"/>
          <w:szCs w:val="28"/>
        </w:rPr>
        <w:t>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3</w:t>
      </w:r>
      <w:r w:rsidR="00710AB2" w:rsidRPr="00275F64">
        <w:rPr>
          <w:rFonts w:ascii="仿宋" w:eastAsia="仿宋" w:hAnsi="仿宋" w:hint="eastAsia"/>
          <w:b/>
          <w:sz w:val="28"/>
          <w:szCs w:val="28"/>
        </w:rPr>
        <w:t>年</w:t>
      </w:r>
      <w:r w:rsidR="00710AB2" w:rsidRPr="00275F64">
        <w:rPr>
          <w:rFonts w:ascii="仿宋" w:eastAsia="仿宋" w:hAnsi="仿宋"/>
          <w:b/>
          <w:sz w:val="28"/>
          <w:szCs w:val="28"/>
        </w:rPr>
        <w:t>1</w:t>
      </w:r>
      <w:r w:rsidR="00710AB2" w:rsidRPr="00275F64">
        <w:rPr>
          <w:rFonts w:ascii="仿宋" w:eastAsia="仿宋" w:hAnsi="仿宋" w:hint="eastAsia"/>
          <w:b/>
          <w:sz w:val="28"/>
          <w:szCs w:val="28"/>
        </w:rPr>
        <w:t>月10日前所有学科完成高三一轮复习，期间11月10日--12日期中考试。2</w:t>
      </w:r>
      <w:r w:rsidR="00710AB2" w:rsidRPr="00275F64">
        <w:rPr>
          <w:rFonts w:ascii="仿宋" w:eastAsia="仿宋" w:hAnsi="仿宋"/>
          <w:b/>
          <w:sz w:val="28"/>
          <w:szCs w:val="28"/>
        </w:rPr>
        <w:t>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3</w:t>
      </w:r>
      <w:r w:rsidR="00710AB2" w:rsidRPr="00275F64">
        <w:rPr>
          <w:rFonts w:ascii="仿宋" w:eastAsia="仿宋" w:hAnsi="仿宋" w:hint="eastAsia"/>
          <w:b/>
          <w:sz w:val="28"/>
          <w:szCs w:val="28"/>
        </w:rPr>
        <w:t>年</w:t>
      </w:r>
      <w:r w:rsidR="00710AB2" w:rsidRPr="00275F64">
        <w:rPr>
          <w:rFonts w:ascii="仿宋" w:eastAsia="仿宋" w:hAnsi="仿宋"/>
          <w:b/>
          <w:sz w:val="28"/>
          <w:szCs w:val="28"/>
        </w:rPr>
        <w:t>1</w:t>
      </w:r>
      <w:r w:rsidR="00710AB2" w:rsidRPr="00275F64">
        <w:rPr>
          <w:rFonts w:ascii="仿宋" w:eastAsia="仿宋" w:hAnsi="仿宋" w:hint="eastAsia"/>
          <w:b/>
          <w:sz w:val="28"/>
          <w:szCs w:val="28"/>
        </w:rPr>
        <w:t>月</w:t>
      </w:r>
      <w:r w:rsidR="00710AB2" w:rsidRPr="00275F64">
        <w:rPr>
          <w:rFonts w:ascii="仿宋" w:eastAsia="仿宋" w:hAnsi="仿宋"/>
          <w:b/>
          <w:sz w:val="28"/>
          <w:szCs w:val="28"/>
        </w:rPr>
        <w:t>1</w:t>
      </w:r>
      <w:r w:rsidR="00710AB2" w:rsidRPr="00275F64">
        <w:rPr>
          <w:rFonts w:ascii="仿宋" w:eastAsia="仿宋" w:hAnsi="仿宋" w:hint="eastAsia"/>
          <w:b/>
          <w:sz w:val="28"/>
          <w:szCs w:val="28"/>
        </w:rPr>
        <w:t>9日--21日枣庄一调统考，一调统考之后正常转入高三二轮复习。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/>
          <w:b/>
          <w:sz w:val="28"/>
          <w:szCs w:val="28"/>
        </w:rPr>
        <w:t>1</w:t>
      </w:r>
      <w:r w:rsidRPr="00275F64">
        <w:rPr>
          <w:rFonts w:ascii="仿宋" w:eastAsia="仿宋" w:hAnsi="仿宋" w:hint="eastAsia"/>
          <w:b/>
          <w:sz w:val="28"/>
          <w:szCs w:val="28"/>
        </w:rPr>
        <w:t>）各学科进入一轮复习的时间：语文</w:t>
      </w:r>
      <w:r w:rsidR="00DA1992" w:rsidRPr="00275F64">
        <w:rPr>
          <w:rFonts w:ascii="仿宋" w:eastAsia="仿宋" w:hAnsi="仿宋" w:hint="eastAsia"/>
          <w:b/>
          <w:sz w:val="28"/>
          <w:szCs w:val="28"/>
        </w:rPr>
        <w:t>、</w:t>
      </w:r>
      <w:r w:rsidRPr="00275F64">
        <w:rPr>
          <w:rFonts w:ascii="仿宋" w:eastAsia="仿宋" w:hAnsi="仿宋" w:hint="eastAsia"/>
          <w:b/>
          <w:sz w:val="28"/>
          <w:szCs w:val="28"/>
        </w:rPr>
        <w:t>数学</w:t>
      </w:r>
      <w:r w:rsidR="00DA1992" w:rsidRPr="00275F64">
        <w:rPr>
          <w:rFonts w:ascii="仿宋" w:eastAsia="仿宋" w:hAnsi="仿宋" w:hint="eastAsia"/>
          <w:b/>
          <w:sz w:val="28"/>
          <w:szCs w:val="28"/>
        </w:rPr>
        <w:t>、</w:t>
      </w:r>
      <w:r w:rsidRPr="00275F64">
        <w:rPr>
          <w:rFonts w:ascii="仿宋" w:eastAsia="仿宋" w:hAnsi="仿宋" w:hint="eastAsia"/>
          <w:b/>
          <w:sz w:val="28"/>
          <w:szCs w:val="28"/>
        </w:rPr>
        <w:t>英语</w:t>
      </w:r>
      <w:r w:rsidR="00DA1992" w:rsidRPr="00275F64">
        <w:rPr>
          <w:rFonts w:ascii="仿宋" w:eastAsia="仿宋" w:hAnsi="仿宋" w:hint="eastAsia"/>
          <w:b/>
          <w:sz w:val="28"/>
          <w:szCs w:val="28"/>
        </w:rPr>
        <w:t>、</w:t>
      </w:r>
      <w:r w:rsidRPr="00275F64">
        <w:rPr>
          <w:rFonts w:ascii="仿宋" w:eastAsia="仿宋" w:hAnsi="仿宋" w:hint="eastAsia"/>
          <w:b/>
          <w:sz w:val="28"/>
          <w:szCs w:val="28"/>
        </w:rPr>
        <w:t>物理、化学、政治、地理8</w:t>
      </w:r>
      <w:r w:rsidR="00DA1992" w:rsidRPr="00275F64">
        <w:rPr>
          <w:rFonts w:ascii="仿宋" w:eastAsia="仿宋" w:hAnsi="仿宋" w:hint="eastAsia"/>
          <w:b/>
          <w:sz w:val="28"/>
          <w:szCs w:val="28"/>
        </w:rPr>
        <w:t>月</w:t>
      </w:r>
      <w:r w:rsidRPr="00275F64">
        <w:rPr>
          <w:rFonts w:ascii="仿宋" w:eastAsia="仿宋" w:hAnsi="仿宋" w:hint="eastAsia"/>
          <w:b/>
          <w:sz w:val="28"/>
          <w:szCs w:val="28"/>
        </w:rPr>
        <w:t>开始进入一轮复习；生物</w:t>
      </w:r>
      <w:r w:rsidR="00DA1992" w:rsidRPr="00275F64">
        <w:rPr>
          <w:rFonts w:ascii="仿宋" w:eastAsia="仿宋" w:hAnsi="仿宋" w:hint="eastAsia"/>
          <w:b/>
          <w:sz w:val="28"/>
          <w:szCs w:val="28"/>
        </w:rPr>
        <w:t>、</w:t>
      </w:r>
      <w:r w:rsidRPr="00275F64">
        <w:rPr>
          <w:rFonts w:ascii="仿宋" w:eastAsia="仿宋" w:hAnsi="仿宋" w:hint="eastAsia"/>
          <w:b/>
          <w:sz w:val="28"/>
          <w:szCs w:val="28"/>
        </w:rPr>
        <w:t>历史5月开始进入一轮复习。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/>
          <w:b/>
          <w:sz w:val="28"/>
          <w:szCs w:val="28"/>
        </w:rPr>
        <w:t>2</w:t>
      </w:r>
      <w:r w:rsidRPr="00275F64">
        <w:rPr>
          <w:rFonts w:ascii="仿宋" w:eastAsia="仿宋" w:hAnsi="仿宋" w:hint="eastAsia"/>
          <w:b/>
          <w:sz w:val="28"/>
          <w:szCs w:val="28"/>
        </w:rPr>
        <w:t>）英语听力高考：</w:t>
      </w:r>
      <w:r w:rsidRPr="00275F64">
        <w:rPr>
          <w:rFonts w:ascii="仿宋" w:eastAsia="仿宋" w:hAnsi="仿宋"/>
          <w:b/>
          <w:sz w:val="28"/>
          <w:szCs w:val="28"/>
        </w:rPr>
        <w:t>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3</w:t>
      </w:r>
      <w:r w:rsidRPr="00275F64">
        <w:rPr>
          <w:rFonts w:ascii="仿宋" w:eastAsia="仿宋" w:hAnsi="仿宋" w:hint="eastAsia"/>
          <w:b/>
          <w:sz w:val="28"/>
          <w:szCs w:val="28"/>
        </w:rPr>
        <w:t>年</w:t>
      </w:r>
      <w:r w:rsidRPr="00275F64">
        <w:rPr>
          <w:rFonts w:ascii="仿宋" w:eastAsia="仿宋" w:hAnsi="仿宋"/>
          <w:b/>
          <w:sz w:val="28"/>
          <w:szCs w:val="28"/>
        </w:rPr>
        <w:t>1</w:t>
      </w:r>
      <w:r w:rsidRPr="00275F64">
        <w:rPr>
          <w:rFonts w:ascii="仿宋" w:eastAsia="仿宋" w:hAnsi="仿宋" w:hint="eastAsia"/>
          <w:b/>
          <w:sz w:val="28"/>
          <w:szCs w:val="28"/>
        </w:rPr>
        <w:t>月</w:t>
      </w:r>
      <w:r w:rsidRPr="00275F64">
        <w:rPr>
          <w:rFonts w:ascii="仿宋" w:eastAsia="仿宋" w:hAnsi="仿宋"/>
          <w:b/>
          <w:sz w:val="28"/>
          <w:szCs w:val="28"/>
        </w:rPr>
        <w:t>8</w:t>
      </w:r>
      <w:r w:rsidR="00DA1992" w:rsidRPr="00275F64">
        <w:rPr>
          <w:rFonts w:ascii="仿宋" w:eastAsia="仿宋" w:hAnsi="仿宋" w:hint="eastAsia"/>
          <w:b/>
          <w:sz w:val="28"/>
          <w:szCs w:val="28"/>
        </w:rPr>
        <w:t>日考试，考前坚持强化听力训练，力争取得优异成绩。</w:t>
      </w:r>
    </w:p>
    <w:p w:rsidR="00997302" w:rsidRPr="00275F64" w:rsidRDefault="005B379B" w:rsidP="00DA1992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二轮复习：（</w:t>
      </w:r>
      <w:r w:rsidRPr="00275F64">
        <w:rPr>
          <w:rFonts w:ascii="仿宋" w:eastAsia="仿宋" w:hAnsi="仿宋"/>
          <w:b/>
          <w:sz w:val="28"/>
          <w:szCs w:val="28"/>
        </w:rPr>
        <w:t>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3</w:t>
      </w:r>
      <w:r w:rsidRPr="00275F64">
        <w:rPr>
          <w:rFonts w:ascii="仿宋" w:eastAsia="仿宋" w:hAnsi="仿宋" w:hint="eastAsia"/>
          <w:b/>
          <w:sz w:val="28"/>
          <w:szCs w:val="28"/>
        </w:rPr>
        <w:t>年1月22日</w:t>
      </w:r>
      <w:r w:rsidRPr="00275F64">
        <w:rPr>
          <w:rFonts w:ascii="仿宋" w:eastAsia="仿宋" w:hAnsi="仿宋"/>
          <w:b/>
          <w:sz w:val="28"/>
          <w:szCs w:val="28"/>
        </w:rPr>
        <w:t>—202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3</w:t>
      </w:r>
      <w:r w:rsidRPr="00275F64">
        <w:rPr>
          <w:rFonts w:ascii="仿宋" w:eastAsia="仿宋" w:hAnsi="仿宋" w:hint="eastAsia"/>
          <w:b/>
          <w:sz w:val="28"/>
          <w:szCs w:val="28"/>
        </w:rPr>
        <w:t>年5月6日）。复习指导思想是综合、</w:t>
      </w:r>
      <w:r w:rsidR="00DA1992" w:rsidRPr="00275F64">
        <w:rPr>
          <w:rFonts w:ascii="仿宋" w:eastAsia="仿宋" w:hAnsi="仿宋" w:hint="eastAsia"/>
          <w:b/>
          <w:sz w:val="28"/>
          <w:szCs w:val="28"/>
        </w:rPr>
        <w:t>强化</w:t>
      </w:r>
      <w:r w:rsidRPr="00275F64">
        <w:rPr>
          <w:rFonts w:ascii="仿宋" w:eastAsia="仿宋" w:hAnsi="仿宋" w:hint="eastAsia"/>
          <w:b/>
          <w:sz w:val="28"/>
          <w:szCs w:val="28"/>
        </w:rPr>
        <w:t>、</w:t>
      </w:r>
      <w:r w:rsidR="00DA1992" w:rsidRPr="00275F64">
        <w:rPr>
          <w:rFonts w:ascii="仿宋" w:eastAsia="仿宋" w:hAnsi="仿宋" w:hint="eastAsia"/>
          <w:b/>
          <w:sz w:val="28"/>
          <w:szCs w:val="28"/>
        </w:rPr>
        <w:t>应用</w:t>
      </w:r>
      <w:r w:rsidRPr="00275F64">
        <w:rPr>
          <w:rFonts w:ascii="仿宋" w:eastAsia="仿宋" w:hAnsi="仿宋" w:hint="eastAsia"/>
          <w:b/>
          <w:sz w:val="28"/>
          <w:szCs w:val="28"/>
        </w:rPr>
        <w:t>、提高。</w:t>
      </w:r>
      <w:r w:rsidR="00710AB2" w:rsidRPr="00275F64">
        <w:rPr>
          <w:rFonts w:ascii="仿宋" w:eastAsia="仿宋" w:hAnsi="仿宋" w:hint="eastAsia"/>
          <w:b/>
          <w:sz w:val="28"/>
          <w:szCs w:val="28"/>
        </w:rPr>
        <w:t>二轮复习的过程中包含寒假，要把寒假统筹到二轮复习的过程中，</w:t>
      </w:r>
      <w:r w:rsidR="008548CC" w:rsidRPr="00275F64">
        <w:rPr>
          <w:rFonts w:ascii="仿宋" w:eastAsia="仿宋" w:hAnsi="仿宋" w:hint="eastAsia"/>
          <w:b/>
          <w:sz w:val="28"/>
          <w:szCs w:val="28"/>
        </w:rPr>
        <w:t>指导学生</w:t>
      </w:r>
      <w:r w:rsidRPr="00275F64">
        <w:rPr>
          <w:rFonts w:ascii="仿宋" w:eastAsia="仿宋" w:hAnsi="仿宋" w:hint="eastAsia"/>
          <w:b/>
          <w:sz w:val="28"/>
          <w:szCs w:val="28"/>
        </w:rPr>
        <w:t>自主提升，主要任务是对之前进行的</w:t>
      </w:r>
      <w:r w:rsidR="00DA1992" w:rsidRPr="00275F64">
        <w:rPr>
          <w:rFonts w:ascii="仿宋" w:eastAsia="仿宋" w:hAnsi="仿宋" w:hint="eastAsia"/>
          <w:b/>
          <w:sz w:val="28"/>
          <w:szCs w:val="28"/>
        </w:rPr>
        <w:t>一</w:t>
      </w:r>
      <w:r w:rsidRPr="00275F64">
        <w:rPr>
          <w:rFonts w:ascii="仿宋" w:eastAsia="仿宋" w:hAnsi="仿宋" w:hint="eastAsia"/>
          <w:b/>
          <w:sz w:val="28"/>
          <w:szCs w:val="28"/>
        </w:rPr>
        <w:t>轮复习查缺补漏，通过强化训练，增强补弱，迎接枣庄二调统考。2</w:t>
      </w:r>
      <w:r w:rsidRPr="00275F64">
        <w:rPr>
          <w:rFonts w:ascii="仿宋" w:eastAsia="仿宋" w:hAnsi="仿宋"/>
          <w:b/>
          <w:sz w:val="28"/>
          <w:szCs w:val="28"/>
        </w:rPr>
        <w:t>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3</w:t>
      </w:r>
      <w:r w:rsidRPr="00275F64">
        <w:rPr>
          <w:rFonts w:ascii="仿宋" w:eastAsia="仿宋" w:hAnsi="仿宋" w:hint="eastAsia"/>
          <w:b/>
          <w:sz w:val="28"/>
          <w:szCs w:val="28"/>
        </w:rPr>
        <w:t>年3月26日--5月6日继续进行二轮专题复习，系统综合，完善提高，迎接枣庄三调统考。</w:t>
      </w:r>
    </w:p>
    <w:p w:rsidR="00997302" w:rsidRPr="00275F64" w:rsidRDefault="005B379B" w:rsidP="00DA1992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三轮复习：（</w:t>
      </w:r>
      <w:r w:rsidRPr="00275F64">
        <w:rPr>
          <w:rFonts w:ascii="仿宋" w:eastAsia="仿宋" w:hAnsi="仿宋"/>
          <w:b/>
          <w:sz w:val="28"/>
          <w:szCs w:val="28"/>
        </w:rPr>
        <w:t>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3</w:t>
      </w:r>
      <w:r w:rsidRPr="00275F64">
        <w:rPr>
          <w:rFonts w:ascii="仿宋" w:eastAsia="仿宋" w:hAnsi="仿宋" w:hint="eastAsia"/>
          <w:b/>
          <w:sz w:val="28"/>
          <w:szCs w:val="28"/>
        </w:rPr>
        <w:t>年5月</w:t>
      </w:r>
      <w:r w:rsidRPr="00275F64">
        <w:rPr>
          <w:rFonts w:ascii="仿宋" w:eastAsia="仿宋" w:hAnsi="仿宋" w:hint="eastAsia"/>
          <w:b/>
          <w:sz w:val="30"/>
          <w:szCs w:val="30"/>
        </w:rPr>
        <w:t>10日</w:t>
      </w:r>
      <w:r w:rsidRPr="00275F64">
        <w:rPr>
          <w:rFonts w:ascii="仿宋" w:eastAsia="仿宋" w:hAnsi="仿宋"/>
          <w:b/>
          <w:sz w:val="28"/>
          <w:szCs w:val="28"/>
        </w:rPr>
        <w:t>-202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3</w:t>
      </w:r>
      <w:r w:rsidRPr="00275F64">
        <w:rPr>
          <w:rFonts w:ascii="仿宋" w:eastAsia="仿宋" w:hAnsi="仿宋" w:hint="eastAsia"/>
          <w:b/>
          <w:sz w:val="28"/>
          <w:szCs w:val="28"/>
        </w:rPr>
        <w:t>年6月初）。三轮复习分两段，前两星期为第一段，主要进行“回扣、内化、仿真、适应”，后两星期为第二段，主要任务是“陪伴、欣赏、调整、入境”，如现实条件允许，进行场地</w:t>
      </w:r>
      <w:r w:rsidRPr="00275F64">
        <w:rPr>
          <w:rFonts w:ascii="仿宋" w:eastAsia="仿宋" w:hAnsi="仿宋" w:hint="eastAsia"/>
          <w:b/>
          <w:sz w:val="28"/>
          <w:szCs w:val="28"/>
        </w:rPr>
        <w:lastRenderedPageBreak/>
        <w:t>模拟。</w:t>
      </w:r>
    </w:p>
    <w:p w:rsidR="00997302" w:rsidRPr="00275F64" w:rsidRDefault="005B379B">
      <w:pPr>
        <w:pStyle w:val="p0"/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2</w:t>
      </w:r>
      <w:r w:rsidRPr="00275F64">
        <w:rPr>
          <w:rFonts w:ascii="仿宋" w:eastAsia="仿宋" w:hAnsi="仿宋" w:hint="eastAsia"/>
          <w:b/>
          <w:sz w:val="28"/>
          <w:szCs w:val="28"/>
        </w:rPr>
        <w:t>．分段落实。在三个轮次复习的大框架下，将高三备考的主要工作设计为八大阶段，对应八大主题、八次检测、八次分析、八次表彰，“环环相扣，步步为营”，把握节奏，渐次提升。</w:t>
      </w:r>
    </w:p>
    <w:p w:rsidR="00997302" w:rsidRPr="00275F64" w:rsidRDefault="005B379B">
      <w:pPr>
        <w:pStyle w:val="p0"/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/>
          <w:b/>
          <w:sz w:val="28"/>
          <w:szCs w:val="28"/>
        </w:rPr>
        <w:t>1</w:t>
      </w:r>
      <w:r w:rsidRPr="00275F64">
        <w:rPr>
          <w:rFonts w:ascii="仿宋" w:eastAsia="仿宋" w:hAnsi="仿宋" w:hint="eastAsia"/>
          <w:b/>
          <w:sz w:val="28"/>
          <w:szCs w:val="28"/>
        </w:rPr>
        <w:t>）八大阶段。根据高三复习备考的发展规律和学生心理、生理的变化趋势，我们将一轮、二轮、三轮三个轮次的复习进一步细化，将整个高三划分为八大阶段：</w:t>
      </w:r>
    </w:p>
    <w:p w:rsidR="00997302" w:rsidRPr="00275F64" w:rsidRDefault="005B379B">
      <w:pPr>
        <w:pStyle w:val="p0"/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自修补弱阶段（</w:t>
      </w:r>
      <w:r w:rsidRPr="00275F64">
        <w:rPr>
          <w:rFonts w:ascii="仿宋" w:eastAsia="仿宋" w:hAnsi="仿宋"/>
          <w:b/>
          <w:sz w:val="28"/>
          <w:szCs w:val="28"/>
        </w:rPr>
        <w:t>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2</w:t>
      </w:r>
      <w:r w:rsidRPr="00275F64">
        <w:rPr>
          <w:rFonts w:ascii="仿宋" w:eastAsia="仿宋" w:hAnsi="仿宋"/>
          <w:b/>
          <w:sz w:val="28"/>
          <w:szCs w:val="28"/>
        </w:rPr>
        <w:t>.</w:t>
      </w:r>
      <w:r w:rsidRPr="00275F64">
        <w:rPr>
          <w:rFonts w:ascii="仿宋" w:eastAsia="仿宋" w:hAnsi="仿宋" w:hint="eastAsia"/>
          <w:b/>
          <w:sz w:val="28"/>
          <w:szCs w:val="28"/>
        </w:rPr>
        <w:t>8</w:t>
      </w:r>
      <w:r w:rsidRPr="00275F64">
        <w:rPr>
          <w:rFonts w:ascii="仿宋" w:eastAsia="仿宋" w:hAnsi="仿宋"/>
          <w:b/>
          <w:sz w:val="28"/>
          <w:szCs w:val="28"/>
        </w:rPr>
        <w:t>.</w:t>
      </w:r>
      <w:r w:rsidRPr="00275F64">
        <w:rPr>
          <w:rFonts w:ascii="仿宋" w:eastAsia="仿宋" w:hAnsi="仿宋" w:hint="eastAsia"/>
          <w:b/>
          <w:sz w:val="28"/>
          <w:szCs w:val="28"/>
        </w:rPr>
        <w:t>9</w:t>
      </w:r>
      <w:r w:rsidRPr="00275F64">
        <w:rPr>
          <w:rFonts w:ascii="仿宋" w:eastAsia="仿宋" w:hAnsi="仿宋"/>
          <w:b/>
          <w:sz w:val="28"/>
          <w:szCs w:val="28"/>
        </w:rPr>
        <w:t>-202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2</w:t>
      </w:r>
      <w:r w:rsidRPr="00275F64">
        <w:rPr>
          <w:rFonts w:ascii="仿宋" w:eastAsia="仿宋" w:hAnsi="仿宋"/>
          <w:b/>
          <w:sz w:val="28"/>
          <w:szCs w:val="28"/>
        </w:rPr>
        <w:t>.08.</w:t>
      </w:r>
      <w:r w:rsidRPr="00275F64">
        <w:rPr>
          <w:rFonts w:ascii="仿宋" w:eastAsia="仿宋" w:hAnsi="仿宋" w:hint="eastAsia"/>
          <w:b/>
          <w:sz w:val="28"/>
          <w:szCs w:val="28"/>
        </w:rPr>
        <w:t>29）；</w:t>
      </w:r>
    </w:p>
    <w:p w:rsidR="00997302" w:rsidRPr="00275F64" w:rsidRDefault="005B379B">
      <w:pPr>
        <w:pStyle w:val="p0"/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习惯优化阶段（</w:t>
      </w:r>
      <w:r w:rsidRPr="00275F64">
        <w:rPr>
          <w:rFonts w:ascii="仿宋" w:eastAsia="仿宋" w:hAnsi="仿宋"/>
          <w:b/>
          <w:sz w:val="28"/>
          <w:szCs w:val="28"/>
        </w:rPr>
        <w:t>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2</w:t>
      </w:r>
      <w:r w:rsidRPr="00275F64">
        <w:rPr>
          <w:rFonts w:ascii="仿宋" w:eastAsia="仿宋" w:hAnsi="仿宋"/>
          <w:b/>
          <w:sz w:val="28"/>
          <w:szCs w:val="28"/>
        </w:rPr>
        <w:t>.</w:t>
      </w:r>
      <w:r w:rsidRPr="00275F64">
        <w:rPr>
          <w:rFonts w:ascii="仿宋" w:eastAsia="仿宋" w:hAnsi="仿宋" w:hint="eastAsia"/>
          <w:b/>
          <w:sz w:val="28"/>
          <w:szCs w:val="28"/>
        </w:rPr>
        <w:t>8</w:t>
      </w:r>
      <w:r w:rsidRPr="00275F64">
        <w:rPr>
          <w:rFonts w:ascii="仿宋" w:eastAsia="仿宋" w:hAnsi="仿宋"/>
          <w:b/>
          <w:sz w:val="28"/>
          <w:szCs w:val="28"/>
        </w:rPr>
        <w:t>.</w:t>
      </w:r>
      <w:r w:rsidRPr="00275F64">
        <w:rPr>
          <w:rFonts w:ascii="仿宋" w:eastAsia="仿宋" w:hAnsi="仿宋" w:hint="eastAsia"/>
          <w:b/>
          <w:sz w:val="28"/>
          <w:szCs w:val="28"/>
        </w:rPr>
        <w:t>30</w:t>
      </w:r>
      <w:r w:rsidRPr="00275F64">
        <w:rPr>
          <w:rFonts w:ascii="仿宋" w:eastAsia="仿宋" w:hAnsi="仿宋"/>
          <w:b/>
          <w:sz w:val="28"/>
          <w:szCs w:val="28"/>
        </w:rPr>
        <w:t>-202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2</w:t>
      </w:r>
      <w:r w:rsidRPr="00275F64">
        <w:rPr>
          <w:rFonts w:ascii="仿宋" w:eastAsia="仿宋" w:hAnsi="仿宋"/>
          <w:b/>
          <w:sz w:val="28"/>
          <w:szCs w:val="28"/>
        </w:rPr>
        <w:t>.</w:t>
      </w:r>
      <w:r w:rsidRPr="00275F64">
        <w:rPr>
          <w:rFonts w:ascii="仿宋" w:eastAsia="仿宋" w:hAnsi="仿宋" w:hint="eastAsia"/>
          <w:b/>
          <w:sz w:val="28"/>
          <w:szCs w:val="28"/>
        </w:rPr>
        <w:t>9</w:t>
      </w:r>
      <w:r w:rsidRPr="00275F64">
        <w:rPr>
          <w:rFonts w:ascii="仿宋" w:eastAsia="仿宋" w:hAnsi="仿宋"/>
          <w:b/>
          <w:sz w:val="28"/>
          <w:szCs w:val="28"/>
        </w:rPr>
        <w:t>.</w:t>
      </w:r>
      <w:r w:rsidRPr="00275F64">
        <w:rPr>
          <w:rFonts w:ascii="仿宋" w:eastAsia="仿宋" w:hAnsi="仿宋" w:hint="eastAsia"/>
          <w:b/>
          <w:sz w:val="28"/>
          <w:szCs w:val="28"/>
        </w:rPr>
        <w:t>30）；</w:t>
      </w:r>
    </w:p>
    <w:p w:rsidR="00997302" w:rsidRPr="00275F64" w:rsidRDefault="005B379B">
      <w:pPr>
        <w:pStyle w:val="p0"/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巩固提升阶段（</w:t>
      </w:r>
      <w:r w:rsidRPr="00275F64">
        <w:rPr>
          <w:rFonts w:ascii="仿宋" w:eastAsia="仿宋" w:hAnsi="仿宋"/>
          <w:b/>
          <w:sz w:val="28"/>
          <w:szCs w:val="28"/>
        </w:rPr>
        <w:t>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2</w:t>
      </w:r>
      <w:r w:rsidRPr="00275F64">
        <w:rPr>
          <w:rFonts w:ascii="仿宋" w:eastAsia="仿宋" w:hAnsi="仿宋"/>
          <w:b/>
          <w:sz w:val="28"/>
          <w:szCs w:val="28"/>
        </w:rPr>
        <w:t>.10.1-202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2</w:t>
      </w:r>
      <w:r w:rsidRPr="00275F64">
        <w:rPr>
          <w:rFonts w:ascii="仿宋" w:eastAsia="仿宋" w:hAnsi="仿宋"/>
          <w:b/>
          <w:sz w:val="28"/>
          <w:szCs w:val="28"/>
        </w:rPr>
        <w:t>.11.</w:t>
      </w:r>
      <w:r w:rsidRPr="00275F64">
        <w:rPr>
          <w:rFonts w:ascii="仿宋" w:eastAsia="仿宋" w:hAnsi="仿宋" w:hint="eastAsia"/>
          <w:b/>
          <w:sz w:val="28"/>
          <w:szCs w:val="28"/>
        </w:rPr>
        <w:t>12）；</w:t>
      </w:r>
    </w:p>
    <w:p w:rsidR="00997302" w:rsidRPr="00275F64" w:rsidRDefault="005B379B">
      <w:pPr>
        <w:pStyle w:val="p0"/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能力突破阶段（</w:t>
      </w:r>
      <w:r w:rsidRPr="00275F64">
        <w:rPr>
          <w:rFonts w:ascii="仿宋" w:eastAsia="仿宋" w:hAnsi="仿宋"/>
          <w:b/>
          <w:sz w:val="28"/>
          <w:szCs w:val="28"/>
        </w:rPr>
        <w:t>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2</w:t>
      </w:r>
      <w:r w:rsidRPr="00275F64">
        <w:rPr>
          <w:rFonts w:ascii="仿宋" w:eastAsia="仿宋" w:hAnsi="仿宋"/>
          <w:b/>
          <w:sz w:val="28"/>
          <w:szCs w:val="28"/>
        </w:rPr>
        <w:t>.11.</w:t>
      </w:r>
      <w:r w:rsidRPr="00275F64">
        <w:rPr>
          <w:rFonts w:ascii="仿宋" w:eastAsia="仿宋" w:hAnsi="仿宋" w:hint="eastAsia"/>
          <w:b/>
          <w:sz w:val="28"/>
          <w:szCs w:val="28"/>
        </w:rPr>
        <w:t>13</w:t>
      </w:r>
      <w:r w:rsidRPr="00275F64">
        <w:rPr>
          <w:rFonts w:ascii="仿宋" w:eastAsia="仿宋" w:hAnsi="仿宋"/>
          <w:b/>
          <w:sz w:val="28"/>
          <w:szCs w:val="28"/>
        </w:rPr>
        <w:t>-202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3</w:t>
      </w:r>
      <w:r w:rsidRPr="00275F64">
        <w:rPr>
          <w:rFonts w:ascii="仿宋" w:eastAsia="仿宋" w:hAnsi="仿宋"/>
          <w:b/>
          <w:sz w:val="28"/>
          <w:szCs w:val="28"/>
        </w:rPr>
        <w:t>.01.</w:t>
      </w:r>
      <w:r w:rsidRPr="00275F64">
        <w:rPr>
          <w:rFonts w:ascii="仿宋" w:eastAsia="仿宋" w:hAnsi="仿宋" w:hint="eastAsia"/>
          <w:b/>
          <w:sz w:val="28"/>
          <w:szCs w:val="28"/>
        </w:rPr>
        <w:t>21）；</w:t>
      </w:r>
    </w:p>
    <w:p w:rsidR="00997302" w:rsidRPr="00275F64" w:rsidRDefault="005B379B">
      <w:pPr>
        <w:pStyle w:val="p0"/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查补特训阶段（</w:t>
      </w:r>
      <w:r w:rsidRPr="00275F64">
        <w:rPr>
          <w:rFonts w:ascii="仿宋" w:eastAsia="仿宋" w:hAnsi="仿宋"/>
          <w:b/>
          <w:sz w:val="28"/>
          <w:szCs w:val="28"/>
        </w:rPr>
        <w:t>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3</w:t>
      </w:r>
      <w:r w:rsidRPr="00275F64">
        <w:rPr>
          <w:rFonts w:ascii="仿宋" w:eastAsia="仿宋" w:hAnsi="仿宋"/>
          <w:b/>
          <w:sz w:val="28"/>
          <w:szCs w:val="28"/>
        </w:rPr>
        <w:t>.1.</w:t>
      </w:r>
      <w:r w:rsidRPr="00275F64">
        <w:rPr>
          <w:rFonts w:ascii="仿宋" w:eastAsia="仿宋" w:hAnsi="仿宋" w:hint="eastAsia"/>
          <w:b/>
          <w:sz w:val="28"/>
          <w:szCs w:val="28"/>
        </w:rPr>
        <w:t>22</w:t>
      </w:r>
      <w:r w:rsidRPr="00275F64">
        <w:rPr>
          <w:rFonts w:ascii="仿宋" w:eastAsia="仿宋" w:hAnsi="仿宋"/>
          <w:b/>
          <w:sz w:val="28"/>
          <w:szCs w:val="28"/>
        </w:rPr>
        <w:t>-202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3</w:t>
      </w:r>
      <w:r w:rsidRPr="00275F64">
        <w:rPr>
          <w:rFonts w:ascii="仿宋" w:eastAsia="仿宋" w:hAnsi="仿宋"/>
          <w:b/>
          <w:sz w:val="28"/>
          <w:szCs w:val="28"/>
        </w:rPr>
        <w:t>.0</w:t>
      </w:r>
      <w:r w:rsidRPr="00275F64">
        <w:rPr>
          <w:rFonts w:ascii="仿宋" w:eastAsia="仿宋" w:hAnsi="仿宋" w:hint="eastAsia"/>
          <w:b/>
          <w:sz w:val="28"/>
          <w:szCs w:val="28"/>
        </w:rPr>
        <w:t>3</w:t>
      </w:r>
      <w:r w:rsidRPr="00275F64">
        <w:rPr>
          <w:rFonts w:ascii="仿宋" w:eastAsia="仿宋" w:hAnsi="仿宋"/>
          <w:b/>
          <w:sz w:val="28"/>
          <w:szCs w:val="28"/>
        </w:rPr>
        <w:t>.</w:t>
      </w:r>
      <w:r w:rsidRPr="00275F64">
        <w:rPr>
          <w:rFonts w:ascii="仿宋" w:eastAsia="仿宋" w:hAnsi="仿宋" w:hint="eastAsia"/>
          <w:b/>
          <w:sz w:val="28"/>
          <w:szCs w:val="28"/>
        </w:rPr>
        <w:t>25）；</w:t>
      </w:r>
    </w:p>
    <w:p w:rsidR="00997302" w:rsidRPr="00275F64" w:rsidRDefault="005B379B">
      <w:pPr>
        <w:pStyle w:val="p0"/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系统整合阶段（</w:t>
      </w:r>
      <w:r w:rsidRPr="00275F64">
        <w:rPr>
          <w:rFonts w:ascii="仿宋" w:eastAsia="仿宋" w:hAnsi="仿宋"/>
          <w:b/>
          <w:sz w:val="28"/>
          <w:szCs w:val="28"/>
        </w:rPr>
        <w:t>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3</w:t>
      </w:r>
      <w:r w:rsidRPr="00275F64">
        <w:rPr>
          <w:rFonts w:ascii="仿宋" w:eastAsia="仿宋" w:hAnsi="仿宋"/>
          <w:b/>
          <w:sz w:val="28"/>
          <w:szCs w:val="28"/>
        </w:rPr>
        <w:t>.</w:t>
      </w:r>
      <w:r w:rsidRPr="00275F64">
        <w:rPr>
          <w:rFonts w:ascii="仿宋" w:eastAsia="仿宋" w:hAnsi="仿宋" w:hint="eastAsia"/>
          <w:b/>
          <w:sz w:val="28"/>
          <w:szCs w:val="28"/>
        </w:rPr>
        <w:t>3</w:t>
      </w:r>
      <w:r w:rsidRPr="00275F64">
        <w:rPr>
          <w:rFonts w:ascii="仿宋" w:eastAsia="仿宋" w:hAnsi="仿宋"/>
          <w:b/>
          <w:sz w:val="28"/>
          <w:szCs w:val="28"/>
        </w:rPr>
        <w:t>.</w:t>
      </w:r>
      <w:r w:rsidRPr="00275F64">
        <w:rPr>
          <w:rFonts w:ascii="仿宋" w:eastAsia="仿宋" w:hAnsi="仿宋" w:hint="eastAsia"/>
          <w:b/>
          <w:sz w:val="28"/>
          <w:szCs w:val="28"/>
        </w:rPr>
        <w:t>26</w:t>
      </w:r>
      <w:r w:rsidRPr="00275F64">
        <w:rPr>
          <w:rFonts w:ascii="仿宋" w:eastAsia="仿宋" w:hAnsi="仿宋"/>
          <w:b/>
          <w:sz w:val="28"/>
          <w:szCs w:val="28"/>
        </w:rPr>
        <w:t>-202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3</w:t>
      </w:r>
      <w:r w:rsidRPr="00275F64">
        <w:rPr>
          <w:rFonts w:ascii="仿宋" w:eastAsia="仿宋" w:hAnsi="仿宋"/>
          <w:b/>
          <w:sz w:val="28"/>
          <w:szCs w:val="28"/>
        </w:rPr>
        <w:t>.</w:t>
      </w:r>
      <w:r w:rsidRPr="00275F64">
        <w:rPr>
          <w:rFonts w:ascii="仿宋" w:eastAsia="仿宋" w:hAnsi="仿宋" w:hint="eastAsia"/>
          <w:b/>
          <w:sz w:val="28"/>
          <w:szCs w:val="28"/>
        </w:rPr>
        <w:t>5</w:t>
      </w:r>
      <w:r w:rsidRPr="00275F64">
        <w:rPr>
          <w:rFonts w:ascii="仿宋" w:eastAsia="仿宋" w:hAnsi="仿宋"/>
          <w:b/>
          <w:sz w:val="28"/>
          <w:szCs w:val="28"/>
        </w:rPr>
        <w:t>.</w:t>
      </w:r>
      <w:r w:rsidRPr="00275F64">
        <w:rPr>
          <w:rFonts w:ascii="仿宋" w:eastAsia="仿宋" w:hAnsi="仿宋" w:hint="eastAsia"/>
          <w:b/>
          <w:sz w:val="28"/>
          <w:szCs w:val="28"/>
        </w:rPr>
        <w:t>9）；</w:t>
      </w:r>
    </w:p>
    <w:p w:rsidR="00997302" w:rsidRPr="00275F64" w:rsidRDefault="005B379B">
      <w:pPr>
        <w:pStyle w:val="p0"/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强化冲刺阶段（</w:t>
      </w:r>
      <w:r w:rsidRPr="00275F64">
        <w:rPr>
          <w:rFonts w:ascii="仿宋" w:eastAsia="仿宋" w:hAnsi="仿宋"/>
          <w:b/>
          <w:sz w:val="28"/>
          <w:szCs w:val="28"/>
        </w:rPr>
        <w:t>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3</w:t>
      </w:r>
      <w:r w:rsidRPr="00275F64">
        <w:rPr>
          <w:rFonts w:ascii="仿宋" w:eastAsia="仿宋" w:hAnsi="仿宋"/>
          <w:b/>
          <w:sz w:val="28"/>
          <w:szCs w:val="28"/>
        </w:rPr>
        <w:t>.</w:t>
      </w:r>
      <w:r w:rsidRPr="00275F64">
        <w:rPr>
          <w:rFonts w:ascii="仿宋" w:eastAsia="仿宋" w:hAnsi="仿宋" w:hint="eastAsia"/>
          <w:b/>
          <w:sz w:val="28"/>
          <w:szCs w:val="28"/>
        </w:rPr>
        <w:t>5</w:t>
      </w:r>
      <w:r w:rsidRPr="00275F64">
        <w:rPr>
          <w:rFonts w:ascii="仿宋" w:eastAsia="仿宋" w:hAnsi="仿宋"/>
          <w:b/>
          <w:sz w:val="28"/>
          <w:szCs w:val="28"/>
        </w:rPr>
        <w:t>.</w:t>
      </w:r>
      <w:r w:rsidRPr="00275F64">
        <w:rPr>
          <w:rFonts w:ascii="仿宋" w:eastAsia="仿宋" w:hAnsi="仿宋" w:hint="eastAsia"/>
          <w:b/>
          <w:sz w:val="28"/>
          <w:szCs w:val="28"/>
        </w:rPr>
        <w:t>10</w:t>
      </w:r>
      <w:r w:rsidRPr="00275F64">
        <w:rPr>
          <w:rFonts w:ascii="仿宋" w:eastAsia="仿宋" w:hAnsi="仿宋"/>
          <w:b/>
          <w:sz w:val="28"/>
          <w:szCs w:val="28"/>
        </w:rPr>
        <w:t>-202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3</w:t>
      </w:r>
      <w:r w:rsidRPr="00275F64">
        <w:rPr>
          <w:rFonts w:ascii="仿宋" w:eastAsia="仿宋" w:hAnsi="仿宋"/>
          <w:b/>
          <w:sz w:val="28"/>
          <w:szCs w:val="28"/>
        </w:rPr>
        <w:t>.5.2</w:t>
      </w:r>
      <w:r w:rsidRPr="00275F64">
        <w:rPr>
          <w:rFonts w:ascii="仿宋" w:eastAsia="仿宋" w:hAnsi="仿宋" w:hint="eastAsia"/>
          <w:b/>
          <w:sz w:val="28"/>
          <w:szCs w:val="28"/>
        </w:rPr>
        <w:t>3）；</w:t>
      </w:r>
    </w:p>
    <w:p w:rsidR="00997302" w:rsidRPr="00275F64" w:rsidRDefault="005B379B">
      <w:pPr>
        <w:pStyle w:val="p0"/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状态调整阶段（</w:t>
      </w:r>
      <w:r w:rsidRPr="00275F64">
        <w:rPr>
          <w:rFonts w:ascii="仿宋" w:eastAsia="仿宋" w:hAnsi="仿宋"/>
          <w:b/>
          <w:sz w:val="28"/>
          <w:szCs w:val="28"/>
        </w:rPr>
        <w:t>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3</w:t>
      </w:r>
      <w:r w:rsidRPr="00275F64">
        <w:rPr>
          <w:rFonts w:ascii="仿宋" w:eastAsia="仿宋" w:hAnsi="仿宋"/>
          <w:b/>
          <w:sz w:val="28"/>
          <w:szCs w:val="28"/>
        </w:rPr>
        <w:t>.5.2</w:t>
      </w:r>
      <w:r w:rsidRPr="00275F64">
        <w:rPr>
          <w:rFonts w:ascii="仿宋" w:eastAsia="仿宋" w:hAnsi="仿宋" w:hint="eastAsia"/>
          <w:b/>
          <w:sz w:val="28"/>
          <w:szCs w:val="28"/>
        </w:rPr>
        <w:t>4</w:t>
      </w:r>
      <w:r w:rsidRPr="00275F64">
        <w:rPr>
          <w:rFonts w:ascii="仿宋" w:eastAsia="仿宋" w:hAnsi="仿宋"/>
          <w:b/>
          <w:sz w:val="28"/>
          <w:szCs w:val="28"/>
        </w:rPr>
        <w:t>-202</w:t>
      </w:r>
      <w:r w:rsidR="00275F64" w:rsidRPr="00275F64">
        <w:rPr>
          <w:rFonts w:ascii="仿宋" w:eastAsia="仿宋" w:hAnsi="仿宋" w:hint="eastAsia"/>
          <w:b/>
          <w:sz w:val="28"/>
          <w:szCs w:val="28"/>
        </w:rPr>
        <w:t>3</w:t>
      </w:r>
      <w:r w:rsidRPr="00275F64">
        <w:rPr>
          <w:rFonts w:ascii="仿宋" w:eastAsia="仿宋" w:hAnsi="仿宋"/>
          <w:b/>
          <w:sz w:val="28"/>
          <w:szCs w:val="28"/>
        </w:rPr>
        <w:t>.6.5</w:t>
      </w:r>
      <w:r w:rsidRPr="00275F64">
        <w:rPr>
          <w:rFonts w:ascii="仿宋" w:eastAsia="仿宋" w:hAnsi="仿宋" w:hint="eastAsia"/>
          <w:b/>
          <w:sz w:val="28"/>
          <w:szCs w:val="28"/>
        </w:rPr>
        <w:t>）；</w:t>
      </w:r>
    </w:p>
    <w:p w:rsidR="00997302" w:rsidRPr="00275F64" w:rsidRDefault="005B379B">
      <w:pPr>
        <w:pStyle w:val="p0"/>
        <w:spacing w:line="40" w:lineRule="atLeast"/>
        <w:ind w:firstLineChars="50" w:firstLine="14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/>
          <w:b/>
          <w:sz w:val="28"/>
          <w:szCs w:val="28"/>
        </w:rPr>
        <w:t>2</w:t>
      </w:r>
      <w:r w:rsidRPr="00275F64">
        <w:rPr>
          <w:rFonts w:ascii="仿宋" w:eastAsia="仿宋" w:hAnsi="仿宋" w:hint="eastAsia"/>
          <w:b/>
          <w:sz w:val="28"/>
          <w:szCs w:val="28"/>
        </w:rPr>
        <w:t>）八大主题。开展主题备考活动，将八大主题，嵌入高三备考的全过程，系列化设计，系统化推进，每个阶段，都突出一个主题。分别为：规划教育、惜时教育、习惯教育、信心教育、学法教育、吃苦教育、感恩教育、规范教育、坚持教育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kern w:val="0"/>
          <w:sz w:val="28"/>
          <w:szCs w:val="28"/>
        </w:rPr>
        <w:t>（</w:t>
      </w:r>
      <w:r w:rsidRPr="00275F64">
        <w:rPr>
          <w:rFonts w:ascii="仿宋" w:eastAsia="仿宋" w:hAnsi="仿宋"/>
          <w:b/>
          <w:kern w:val="0"/>
          <w:sz w:val="28"/>
          <w:szCs w:val="28"/>
        </w:rPr>
        <w:t>3</w:t>
      </w:r>
      <w:r w:rsidRPr="00275F64">
        <w:rPr>
          <w:rFonts w:ascii="仿宋" w:eastAsia="仿宋" w:hAnsi="仿宋" w:hint="eastAsia"/>
          <w:b/>
          <w:kern w:val="0"/>
          <w:sz w:val="28"/>
          <w:szCs w:val="28"/>
        </w:rPr>
        <w:t>）八次检测。每个备考学段段末，系统</w:t>
      </w:r>
      <w:r w:rsidRPr="00275F64">
        <w:rPr>
          <w:rFonts w:ascii="仿宋" w:eastAsia="仿宋" w:hAnsi="仿宋" w:hint="eastAsia"/>
          <w:b/>
          <w:sz w:val="28"/>
          <w:szCs w:val="28"/>
        </w:rPr>
        <w:t>组织一次较大规模的模拟检测并进行优秀试卷展评和满分过关。分别为</w:t>
      </w:r>
      <w:r w:rsidRPr="00275F64">
        <w:rPr>
          <w:rFonts w:ascii="仿宋" w:eastAsia="仿宋" w:hAnsi="仿宋"/>
          <w:b/>
          <w:sz w:val="28"/>
          <w:szCs w:val="28"/>
        </w:rPr>
        <w:t>9</w:t>
      </w:r>
      <w:r w:rsidRPr="00275F64">
        <w:rPr>
          <w:rFonts w:ascii="仿宋" w:eastAsia="仿宋" w:hAnsi="仿宋" w:hint="eastAsia"/>
          <w:b/>
          <w:sz w:val="28"/>
          <w:szCs w:val="28"/>
        </w:rPr>
        <w:t>月收心考、</w:t>
      </w:r>
      <w:r w:rsidRPr="00275F64">
        <w:rPr>
          <w:rFonts w:ascii="仿宋" w:eastAsia="仿宋" w:hAnsi="仿宋"/>
          <w:b/>
          <w:sz w:val="28"/>
          <w:szCs w:val="28"/>
        </w:rPr>
        <w:t>10</w:t>
      </w:r>
      <w:r w:rsidRPr="00275F64">
        <w:rPr>
          <w:rFonts w:ascii="仿宋" w:eastAsia="仿宋" w:hAnsi="仿宋" w:hint="eastAsia"/>
          <w:b/>
          <w:sz w:val="28"/>
          <w:szCs w:val="28"/>
        </w:rPr>
        <w:t>月月考、</w:t>
      </w:r>
      <w:r w:rsidRPr="00275F64">
        <w:rPr>
          <w:rFonts w:ascii="仿宋" w:eastAsia="仿宋" w:hAnsi="仿宋"/>
          <w:b/>
          <w:sz w:val="28"/>
          <w:szCs w:val="28"/>
        </w:rPr>
        <w:t>11</w:t>
      </w:r>
      <w:r w:rsidRPr="00275F64">
        <w:rPr>
          <w:rFonts w:ascii="仿宋" w:eastAsia="仿宋" w:hAnsi="仿宋" w:hint="eastAsia"/>
          <w:b/>
          <w:sz w:val="28"/>
          <w:szCs w:val="28"/>
        </w:rPr>
        <w:t>月期中、</w:t>
      </w:r>
      <w:r w:rsidRPr="00275F64">
        <w:rPr>
          <w:rFonts w:ascii="仿宋" w:eastAsia="仿宋" w:hAnsi="仿宋"/>
          <w:b/>
          <w:sz w:val="28"/>
          <w:szCs w:val="28"/>
        </w:rPr>
        <w:t>1</w:t>
      </w:r>
      <w:r w:rsidRPr="00275F64">
        <w:rPr>
          <w:rFonts w:ascii="仿宋" w:eastAsia="仿宋" w:hAnsi="仿宋" w:hint="eastAsia"/>
          <w:b/>
          <w:sz w:val="28"/>
          <w:szCs w:val="28"/>
        </w:rPr>
        <w:t>2月月考、</w:t>
      </w:r>
      <w:r w:rsidRPr="00275F64">
        <w:rPr>
          <w:rFonts w:ascii="仿宋" w:eastAsia="仿宋" w:hAnsi="仿宋"/>
          <w:b/>
          <w:sz w:val="28"/>
          <w:szCs w:val="28"/>
        </w:rPr>
        <w:t>1</w:t>
      </w:r>
      <w:r w:rsidRPr="00275F64">
        <w:rPr>
          <w:rFonts w:ascii="仿宋" w:eastAsia="仿宋" w:hAnsi="仿宋" w:hint="eastAsia"/>
          <w:b/>
          <w:sz w:val="28"/>
          <w:szCs w:val="28"/>
        </w:rPr>
        <w:t>月一调考试、3月二调考试、4月月考、5月三调考试。最后</w:t>
      </w:r>
      <w:r w:rsidR="000A2886" w:rsidRPr="00275F64">
        <w:rPr>
          <w:rFonts w:ascii="仿宋" w:eastAsia="仿宋" w:hAnsi="仿宋" w:hint="eastAsia"/>
          <w:b/>
          <w:sz w:val="28"/>
          <w:szCs w:val="28"/>
        </w:rPr>
        <w:t>进行</w:t>
      </w:r>
      <w:r w:rsidRPr="00275F64">
        <w:rPr>
          <w:rFonts w:ascii="仿宋" w:eastAsia="仿宋" w:hAnsi="仿宋" w:hint="eastAsia"/>
          <w:b/>
          <w:sz w:val="28"/>
          <w:szCs w:val="28"/>
        </w:rPr>
        <w:t>六次强化模考。</w:t>
      </w:r>
    </w:p>
    <w:p w:rsidR="00997302" w:rsidRPr="00275F64" w:rsidRDefault="005B379B" w:rsidP="00971D73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lastRenderedPageBreak/>
        <w:t>（</w:t>
      </w:r>
      <w:r w:rsidRPr="00275F64">
        <w:rPr>
          <w:rFonts w:ascii="仿宋" w:eastAsia="仿宋" w:hAnsi="仿宋"/>
          <w:b/>
          <w:sz w:val="28"/>
          <w:szCs w:val="28"/>
        </w:rPr>
        <w:t>4</w:t>
      </w:r>
      <w:r w:rsidRPr="00275F64">
        <w:rPr>
          <w:rFonts w:ascii="仿宋" w:eastAsia="仿宋" w:hAnsi="仿宋" w:hint="eastAsia"/>
          <w:b/>
          <w:sz w:val="28"/>
          <w:szCs w:val="28"/>
        </w:rPr>
        <w:t>）八次分析。系统开展八次备考质量分析，重点分析特尖生、弱科、弱班、弱生。查找问题，制定措施，改进提升，特别突出对学生的个体化分析，形成学生个体化成绩分析报告。分别为</w:t>
      </w:r>
      <w:r w:rsidRPr="00275F64">
        <w:rPr>
          <w:rFonts w:ascii="仿宋" w:eastAsia="仿宋" w:hAnsi="仿宋"/>
          <w:b/>
          <w:sz w:val="28"/>
          <w:szCs w:val="28"/>
        </w:rPr>
        <w:t>9</w:t>
      </w:r>
      <w:r w:rsidRPr="00275F64">
        <w:rPr>
          <w:rFonts w:ascii="仿宋" w:eastAsia="仿宋" w:hAnsi="仿宋" w:hint="eastAsia"/>
          <w:b/>
          <w:sz w:val="28"/>
          <w:szCs w:val="28"/>
        </w:rPr>
        <w:t>月收心考分析、</w:t>
      </w:r>
      <w:r w:rsidRPr="00275F64">
        <w:rPr>
          <w:rFonts w:ascii="仿宋" w:eastAsia="仿宋" w:hAnsi="仿宋"/>
          <w:b/>
          <w:sz w:val="28"/>
          <w:szCs w:val="28"/>
        </w:rPr>
        <w:t>10</w:t>
      </w:r>
      <w:r w:rsidRPr="00275F64">
        <w:rPr>
          <w:rFonts w:ascii="仿宋" w:eastAsia="仿宋" w:hAnsi="仿宋" w:hint="eastAsia"/>
          <w:b/>
          <w:sz w:val="28"/>
          <w:szCs w:val="28"/>
        </w:rPr>
        <w:t>月月考分析、</w:t>
      </w:r>
      <w:r w:rsidRPr="00275F64">
        <w:rPr>
          <w:rFonts w:ascii="仿宋" w:eastAsia="仿宋" w:hAnsi="仿宋"/>
          <w:b/>
          <w:sz w:val="28"/>
          <w:szCs w:val="28"/>
        </w:rPr>
        <w:t>11</w:t>
      </w:r>
      <w:r w:rsidRPr="00275F64">
        <w:rPr>
          <w:rFonts w:ascii="仿宋" w:eastAsia="仿宋" w:hAnsi="仿宋" w:hint="eastAsia"/>
          <w:b/>
          <w:sz w:val="28"/>
          <w:szCs w:val="28"/>
        </w:rPr>
        <w:t>月期中分析、</w:t>
      </w:r>
      <w:r w:rsidRPr="00275F64">
        <w:rPr>
          <w:rFonts w:ascii="仿宋" w:eastAsia="仿宋" w:hAnsi="仿宋"/>
          <w:b/>
          <w:sz w:val="28"/>
          <w:szCs w:val="28"/>
        </w:rPr>
        <w:t>1</w:t>
      </w:r>
      <w:r w:rsidRPr="00275F64">
        <w:rPr>
          <w:rFonts w:ascii="仿宋" w:eastAsia="仿宋" w:hAnsi="仿宋" w:hint="eastAsia"/>
          <w:b/>
          <w:sz w:val="28"/>
          <w:szCs w:val="28"/>
        </w:rPr>
        <w:t>2月月考分析、</w:t>
      </w:r>
      <w:r w:rsidRPr="00275F64">
        <w:rPr>
          <w:rFonts w:ascii="仿宋" w:eastAsia="仿宋" w:hAnsi="仿宋"/>
          <w:b/>
          <w:sz w:val="28"/>
          <w:szCs w:val="28"/>
        </w:rPr>
        <w:t>1</w:t>
      </w:r>
      <w:r w:rsidRPr="00275F64">
        <w:rPr>
          <w:rFonts w:ascii="仿宋" w:eastAsia="仿宋" w:hAnsi="仿宋" w:hint="eastAsia"/>
          <w:b/>
          <w:sz w:val="28"/>
          <w:szCs w:val="28"/>
        </w:rPr>
        <w:t>月一调考试分析、3月二调考试分析、4月月考分析、5月三调考试分析。</w:t>
      </w:r>
    </w:p>
    <w:p w:rsidR="00997302" w:rsidRPr="00275F64" w:rsidRDefault="005B379B">
      <w:pPr>
        <w:spacing w:line="40" w:lineRule="atLeast"/>
        <w:ind w:firstLineChars="150" w:firstLine="42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/>
          <w:b/>
          <w:sz w:val="28"/>
          <w:szCs w:val="28"/>
        </w:rPr>
        <w:t>5</w:t>
      </w:r>
      <w:r w:rsidRPr="00275F64">
        <w:rPr>
          <w:rFonts w:ascii="仿宋" w:eastAsia="仿宋" w:hAnsi="仿宋" w:hint="eastAsia"/>
          <w:b/>
          <w:sz w:val="28"/>
          <w:szCs w:val="28"/>
        </w:rPr>
        <w:t>）八次表彰。对应八次检测，多样化、多层次开展表彰</w:t>
      </w:r>
      <w:r w:rsidR="000A2886" w:rsidRPr="00275F64">
        <w:rPr>
          <w:rFonts w:ascii="仿宋" w:eastAsia="仿宋" w:hAnsi="仿宋" w:hint="eastAsia"/>
          <w:b/>
          <w:sz w:val="28"/>
          <w:szCs w:val="28"/>
        </w:rPr>
        <w:t>活动</w:t>
      </w:r>
      <w:r w:rsidRPr="00275F64">
        <w:rPr>
          <w:rFonts w:ascii="仿宋" w:eastAsia="仿宋" w:hAnsi="仿宋" w:hint="eastAsia"/>
          <w:b/>
          <w:sz w:val="28"/>
          <w:szCs w:val="28"/>
        </w:rPr>
        <w:t>，分类激发学生的学习动力，充分发挥榜样示范作用。</w:t>
      </w:r>
    </w:p>
    <w:p w:rsidR="00997302" w:rsidRPr="00275F64" w:rsidRDefault="005B379B">
      <w:pPr>
        <w:spacing w:line="40" w:lineRule="atLeast"/>
        <w:ind w:firstLineChars="150" w:firstLine="42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/>
          <w:b/>
          <w:sz w:val="28"/>
          <w:szCs w:val="28"/>
        </w:rPr>
        <w:t>6</w:t>
      </w:r>
      <w:r w:rsidRPr="00275F64">
        <w:rPr>
          <w:rFonts w:ascii="仿宋" w:eastAsia="仿宋" w:hAnsi="仿宋" w:hint="eastAsia"/>
          <w:b/>
          <w:sz w:val="28"/>
          <w:szCs w:val="28"/>
        </w:rPr>
        <w:t>）八次调研。根据备考的需要，分学段不定时开展教学情调研活动，定期诊断学情、教情，班情，及时调控备考策略，提高备考的针对性与实效性。</w:t>
      </w:r>
    </w:p>
    <w:p w:rsidR="00997302" w:rsidRPr="00275F64" w:rsidRDefault="005B379B">
      <w:pPr>
        <w:spacing w:line="40" w:lineRule="atLeast"/>
        <w:ind w:firstLineChars="150" w:firstLine="42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/>
          <w:b/>
          <w:sz w:val="28"/>
          <w:szCs w:val="28"/>
        </w:rPr>
        <w:t>7</w:t>
      </w:r>
      <w:r w:rsidRPr="00275F64">
        <w:rPr>
          <w:rFonts w:ascii="仿宋" w:eastAsia="仿宋" w:hAnsi="仿宋" w:hint="eastAsia"/>
          <w:b/>
          <w:sz w:val="28"/>
          <w:szCs w:val="28"/>
        </w:rPr>
        <w:t>）八期学法指导。利用好《学之鉴》《心海导航》《成功导航》等平台在每个阶段向学生和家长适时开展学法指导，系统介绍每个阶段的特点，为学生和家长提供建议，树立信心，加油鼓劲。</w:t>
      </w:r>
    </w:p>
    <w:p w:rsidR="00997302" w:rsidRPr="00275F64" w:rsidRDefault="005B379B">
      <w:pPr>
        <w:pStyle w:val="p0"/>
        <w:spacing w:line="40" w:lineRule="atLeast"/>
        <w:ind w:firstLine="480"/>
        <w:rPr>
          <w:rFonts w:ascii="仿宋" w:eastAsia="仿宋" w:hAnsi="仿宋"/>
          <w:b/>
          <w:kern w:val="2"/>
          <w:sz w:val="28"/>
          <w:szCs w:val="28"/>
        </w:rPr>
      </w:pPr>
      <w:r w:rsidRPr="00275F64">
        <w:rPr>
          <w:rFonts w:ascii="仿宋" w:eastAsia="仿宋" w:hAnsi="仿宋" w:hint="eastAsia"/>
          <w:b/>
          <w:kern w:val="2"/>
          <w:sz w:val="28"/>
          <w:szCs w:val="28"/>
        </w:rPr>
        <w:t>第一期：心之所向，无问西东。</w:t>
      </w:r>
      <w:r w:rsidRPr="00275F64">
        <w:rPr>
          <w:rFonts w:ascii="仿宋" w:eastAsia="仿宋" w:hAnsi="仿宋"/>
          <w:b/>
          <w:kern w:val="2"/>
          <w:sz w:val="28"/>
          <w:szCs w:val="28"/>
        </w:rPr>
        <w:t>9</w:t>
      </w:r>
      <w:r w:rsidRPr="00275F64">
        <w:rPr>
          <w:rFonts w:ascii="仿宋" w:eastAsia="仿宋" w:hAnsi="仿宋" w:hint="eastAsia"/>
          <w:b/>
          <w:kern w:val="2"/>
          <w:sz w:val="28"/>
          <w:szCs w:val="28"/>
        </w:rPr>
        <w:t>月开学后。</w:t>
      </w:r>
    </w:p>
    <w:p w:rsidR="00997302" w:rsidRPr="00275F64" w:rsidRDefault="005B379B">
      <w:pPr>
        <w:pStyle w:val="p0"/>
        <w:spacing w:line="40" w:lineRule="atLeast"/>
        <w:ind w:firstLine="480"/>
        <w:rPr>
          <w:rFonts w:ascii="仿宋" w:eastAsia="仿宋" w:hAnsi="仿宋"/>
          <w:b/>
          <w:kern w:val="2"/>
          <w:sz w:val="28"/>
          <w:szCs w:val="28"/>
        </w:rPr>
      </w:pPr>
      <w:r w:rsidRPr="00275F64">
        <w:rPr>
          <w:rFonts w:ascii="仿宋" w:eastAsia="仿宋" w:hAnsi="仿宋" w:hint="eastAsia"/>
          <w:b/>
          <w:kern w:val="2"/>
          <w:sz w:val="28"/>
          <w:szCs w:val="28"/>
        </w:rPr>
        <w:t>第二期：负重前行，向阳而生。</w:t>
      </w:r>
      <w:r w:rsidRPr="00275F64">
        <w:rPr>
          <w:rFonts w:ascii="仿宋" w:eastAsia="仿宋" w:hAnsi="仿宋"/>
          <w:b/>
          <w:kern w:val="2"/>
          <w:sz w:val="28"/>
          <w:szCs w:val="28"/>
        </w:rPr>
        <w:t>10</w:t>
      </w:r>
      <w:r w:rsidRPr="00275F64">
        <w:rPr>
          <w:rFonts w:ascii="仿宋" w:eastAsia="仿宋" w:hAnsi="仿宋" w:hint="eastAsia"/>
          <w:b/>
          <w:kern w:val="2"/>
          <w:sz w:val="28"/>
          <w:szCs w:val="28"/>
        </w:rPr>
        <w:t>月月考后。</w:t>
      </w:r>
    </w:p>
    <w:p w:rsidR="00997302" w:rsidRPr="00275F64" w:rsidRDefault="005B379B">
      <w:pPr>
        <w:pStyle w:val="p0"/>
        <w:spacing w:line="40" w:lineRule="atLeast"/>
        <w:ind w:firstLine="480"/>
        <w:rPr>
          <w:rFonts w:ascii="仿宋" w:eastAsia="仿宋" w:hAnsi="仿宋"/>
          <w:b/>
          <w:kern w:val="2"/>
          <w:sz w:val="28"/>
          <w:szCs w:val="28"/>
        </w:rPr>
      </w:pPr>
      <w:r w:rsidRPr="00275F64">
        <w:rPr>
          <w:rFonts w:ascii="仿宋" w:eastAsia="仿宋" w:hAnsi="仿宋" w:hint="eastAsia"/>
          <w:b/>
          <w:kern w:val="2"/>
          <w:sz w:val="28"/>
          <w:szCs w:val="28"/>
        </w:rPr>
        <w:t>第三期：冬学冬炼，勇往直前。</w:t>
      </w:r>
      <w:r w:rsidRPr="00275F64">
        <w:rPr>
          <w:rFonts w:ascii="仿宋" w:eastAsia="仿宋" w:hAnsi="仿宋"/>
          <w:b/>
          <w:kern w:val="2"/>
          <w:sz w:val="28"/>
          <w:szCs w:val="28"/>
        </w:rPr>
        <w:t>11</w:t>
      </w:r>
      <w:r w:rsidRPr="00275F64">
        <w:rPr>
          <w:rFonts w:ascii="仿宋" w:eastAsia="仿宋" w:hAnsi="仿宋" w:hint="eastAsia"/>
          <w:b/>
          <w:kern w:val="2"/>
          <w:sz w:val="28"/>
          <w:szCs w:val="28"/>
        </w:rPr>
        <w:t>月期中后。</w:t>
      </w:r>
    </w:p>
    <w:p w:rsidR="00997302" w:rsidRPr="00275F64" w:rsidRDefault="005B379B">
      <w:pPr>
        <w:pStyle w:val="p0"/>
        <w:spacing w:line="40" w:lineRule="atLeast"/>
        <w:ind w:firstLine="480"/>
        <w:rPr>
          <w:rFonts w:ascii="仿宋" w:eastAsia="仿宋" w:hAnsi="仿宋"/>
          <w:b/>
          <w:kern w:val="2"/>
          <w:sz w:val="28"/>
          <w:szCs w:val="28"/>
        </w:rPr>
      </w:pPr>
      <w:r w:rsidRPr="00275F64">
        <w:rPr>
          <w:rFonts w:ascii="仿宋" w:eastAsia="仿宋" w:hAnsi="仿宋" w:hint="eastAsia"/>
          <w:b/>
          <w:kern w:val="2"/>
          <w:sz w:val="28"/>
          <w:szCs w:val="28"/>
        </w:rPr>
        <w:t>第四期：冲刺期末，决胜一轮。</w:t>
      </w:r>
      <w:r w:rsidRPr="00275F64">
        <w:rPr>
          <w:rFonts w:ascii="仿宋" w:eastAsia="仿宋" w:hAnsi="仿宋"/>
          <w:b/>
          <w:kern w:val="2"/>
          <w:sz w:val="28"/>
          <w:szCs w:val="28"/>
        </w:rPr>
        <w:t>12</w:t>
      </w:r>
      <w:r w:rsidRPr="00275F64">
        <w:rPr>
          <w:rFonts w:ascii="仿宋" w:eastAsia="仿宋" w:hAnsi="仿宋" w:hint="eastAsia"/>
          <w:b/>
          <w:kern w:val="2"/>
          <w:sz w:val="28"/>
          <w:szCs w:val="28"/>
        </w:rPr>
        <w:t>月月考后</w:t>
      </w:r>
    </w:p>
    <w:p w:rsidR="00997302" w:rsidRPr="00275F64" w:rsidRDefault="005B379B">
      <w:pPr>
        <w:pStyle w:val="p0"/>
        <w:spacing w:line="40" w:lineRule="atLeast"/>
        <w:ind w:firstLine="480"/>
        <w:rPr>
          <w:rFonts w:ascii="仿宋" w:eastAsia="仿宋" w:hAnsi="仿宋"/>
          <w:b/>
          <w:kern w:val="2"/>
          <w:sz w:val="28"/>
          <w:szCs w:val="28"/>
        </w:rPr>
      </w:pPr>
      <w:r w:rsidRPr="00275F64">
        <w:rPr>
          <w:rFonts w:ascii="仿宋" w:eastAsia="仿宋" w:hAnsi="仿宋" w:hint="eastAsia"/>
          <w:b/>
          <w:kern w:val="2"/>
          <w:sz w:val="28"/>
          <w:szCs w:val="28"/>
        </w:rPr>
        <w:t>第五期：查漏补缺，迎战一调。一调考试前。</w:t>
      </w:r>
    </w:p>
    <w:p w:rsidR="00997302" w:rsidRPr="00275F64" w:rsidRDefault="005B379B">
      <w:pPr>
        <w:pStyle w:val="p0"/>
        <w:spacing w:line="40" w:lineRule="atLeast"/>
        <w:ind w:firstLine="480"/>
        <w:rPr>
          <w:rFonts w:ascii="仿宋" w:eastAsia="仿宋" w:hAnsi="仿宋"/>
          <w:b/>
          <w:kern w:val="2"/>
          <w:sz w:val="28"/>
          <w:szCs w:val="28"/>
        </w:rPr>
      </w:pPr>
      <w:r w:rsidRPr="00275F64">
        <w:rPr>
          <w:rFonts w:ascii="仿宋" w:eastAsia="仿宋" w:hAnsi="仿宋" w:hint="eastAsia"/>
          <w:b/>
          <w:kern w:val="2"/>
          <w:sz w:val="28"/>
          <w:szCs w:val="28"/>
        </w:rPr>
        <w:t>第六期：系统整合，迎战二模。二调考试前。</w:t>
      </w:r>
    </w:p>
    <w:p w:rsidR="00997302" w:rsidRPr="00275F64" w:rsidRDefault="005B379B">
      <w:pPr>
        <w:pStyle w:val="p0"/>
        <w:spacing w:line="40" w:lineRule="atLeast"/>
        <w:ind w:firstLine="480"/>
        <w:rPr>
          <w:rFonts w:ascii="仿宋" w:eastAsia="仿宋" w:hAnsi="仿宋"/>
          <w:b/>
          <w:kern w:val="2"/>
          <w:sz w:val="28"/>
          <w:szCs w:val="28"/>
        </w:rPr>
      </w:pPr>
      <w:r w:rsidRPr="00275F64">
        <w:rPr>
          <w:rFonts w:ascii="仿宋" w:eastAsia="仿宋" w:hAnsi="仿宋" w:hint="eastAsia"/>
          <w:b/>
          <w:kern w:val="2"/>
          <w:sz w:val="28"/>
          <w:szCs w:val="28"/>
        </w:rPr>
        <w:t>第七期：坚持到底，梦想开花。考前</w:t>
      </w:r>
      <w:r w:rsidRPr="00275F64">
        <w:rPr>
          <w:rFonts w:ascii="仿宋" w:eastAsia="仿宋" w:hAnsi="仿宋"/>
          <w:b/>
          <w:kern w:val="2"/>
          <w:sz w:val="28"/>
          <w:szCs w:val="28"/>
        </w:rPr>
        <w:t>30</w:t>
      </w:r>
      <w:r w:rsidRPr="00275F64">
        <w:rPr>
          <w:rFonts w:ascii="仿宋" w:eastAsia="仿宋" w:hAnsi="仿宋" w:hint="eastAsia"/>
          <w:b/>
          <w:kern w:val="2"/>
          <w:sz w:val="28"/>
          <w:szCs w:val="28"/>
        </w:rPr>
        <w:t>天。</w:t>
      </w:r>
    </w:p>
    <w:p w:rsidR="00997302" w:rsidRPr="00275F64" w:rsidRDefault="005B379B">
      <w:pPr>
        <w:pStyle w:val="p0"/>
        <w:spacing w:line="40" w:lineRule="atLeast"/>
        <w:ind w:firstLine="480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kern w:val="2"/>
          <w:sz w:val="28"/>
          <w:szCs w:val="28"/>
        </w:rPr>
        <w:t>第八期：温馨提示，自信高考。考前一星期。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r w:rsidRPr="00275F64">
        <w:rPr>
          <w:rFonts w:ascii="黑体" w:eastAsia="黑体" w:hAnsi="黑体" w:hint="eastAsia"/>
          <w:b/>
          <w:sz w:val="24"/>
          <w:szCs w:val="24"/>
        </w:rPr>
        <w:t>（二）四位一体，四级联动</w:t>
      </w:r>
    </w:p>
    <w:p w:rsidR="00997302" w:rsidRPr="00275F64" w:rsidRDefault="005B379B" w:rsidP="00971D73">
      <w:pPr>
        <w:pStyle w:val="p0"/>
        <w:spacing w:line="40" w:lineRule="atLeast"/>
        <w:ind w:firstLineChars="200" w:firstLine="562"/>
        <w:rPr>
          <w:rFonts w:ascii="仿宋" w:eastAsia="仿宋" w:hAnsi="仿宋"/>
          <w:b/>
          <w:kern w:val="2"/>
          <w:sz w:val="28"/>
          <w:szCs w:val="28"/>
        </w:rPr>
      </w:pPr>
      <w:r w:rsidRPr="00275F64">
        <w:rPr>
          <w:rFonts w:ascii="仿宋" w:eastAsia="仿宋" w:hAnsi="仿宋" w:hint="eastAsia"/>
          <w:b/>
          <w:kern w:val="2"/>
          <w:sz w:val="28"/>
          <w:szCs w:val="28"/>
        </w:rPr>
        <w:lastRenderedPageBreak/>
        <w:t>教学部制定高三全年备考计划，在全年备考计划的指导下，制定一轮、二轮、三轮各轮次备考计划、各学段备考计划和周工作计划。如此，年度计划、轮次计划、月计划、周计划“四位一体”。</w:t>
      </w:r>
    </w:p>
    <w:p w:rsidR="00997302" w:rsidRPr="00275F64" w:rsidRDefault="005B379B" w:rsidP="00971D73">
      <w:pPr>
        <w:pStyle w:val="p0"/>
        <w:spacing w:line="40" w:lineRule="atLeast"/>
        <w:ind w:firstLineChars="200" w:firstLine="562"/>
        <w:rPr>
          <w:rFonts w:ascii="仿宋" w:eastAsia="仿宋" w:hAnsi="仿宋"/>
          <w:b/>
          <w:kern w:val="2"/>
          <w:sz w:val="28"/>
          <w:szCs w:val="28"/>
        </w:rPr>
      </w:pPr>
      <w:r w:rsidRPr="00275F64">
        <w:rPr>
          <w:rFonts w:ascii="仿宋" w:eastAsia="仿宋" w:hAnsi="仿宋" w:hint="eastAsia"/>
          <w:b/>
          <w:kern w:val="2"/>
          <w:sz w:val="28"/>
          <w:szCs w:val="28"/>
        </w:rPr>
        <w:t>在教学部和各轮次备考计划的指导下，各教研组科学制定各轮次复习计划，阶段性目标达成计划，落实年级整体备考方案；各班级根据教学部工作目标和要求，结合班级状况，制定班级备考总计划和阶段性目标达成计划；学生在老师的指导下制定高三备考总计划和阶段性目标达成计划。如此，教学部计划、教研组计划、班级计划、个人计划“四级联动”。</w:t>
      </w:r>
    </w:p>
    <w:p w:rsidR="00997302" w:rsidRPr="00275F64" w:rsidRDefault="005B379B" w:rsidP="00971D73">
      <w:pPr>
        <w:pStyle w:val="p0"/>
        <w:spacing w:line="40" w:lineRule="atLeast"/>
        <w:ind w:firstLineChars="200" w:firstLine="562"/>
        <w:rPr>
          <w:rFonts w:ascii="仿宋" w:eastAsia="仿宋" w:hAnsi="仿宋"/>
          <w:b/>
          <w:kern w:val="2"/>
          <w:sz w:val="28"/>
          <w:szCs w:val="28"/>
        </w:rPr>
      </w:pPr>
      <w:r w:rsidRPr="00275F64">
        <w:rPr>
          <w:rFonts w:ascii="仿宋" w:eastAsia="仿宋" w:hAnsi="仿宋" w:hint="eastAsia"/>
          <w:b/>
          <w:kern w:val="2"/>
          <w:sz w:val="28"/>
          <w:szCs w:val="28"/>
        </w:rPr>
        <w:t>备考计划的制定要符合学生备考的实际，增强复习过程的可操作性。工作实行长规划短打算，根据计划安排，明确什么人、在什么时间、在什么地点、做什么事情、达到什么目标，逐项落实各项工作。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8"/>
          <w:szCs w:val="28"/>
        </w:rPr>
      </w:pPr>
      <w:r w:rsidRPr="00275F64">
        <w:rPr>
          <w:rFonts w:ascii="黑体" w:eastAsia="黑体" w:hAnsi="黑体" w:hint="eastAsia"/>
          <w:b/>
          <w:sz w:val="28"/>
          <w:szCs w:val="28"/>
        </w:rPr>
        <w:t>三、研究：把脉高考，吃透考情，借鉴经验，掌握规律。</w:t>
      </w:r>
    </w:p>
    <w:p w:rsidR="00997302" w:rsidRPr="00275F64" w:rsidRDefault="005B379B" w:rsidP="00971D73">
      <w:pPr>
        <w:spacing w:line="40" w:lineRule="atLeas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新教材、</w:t>
      </w:r>
      <w:r w:rsidR="008548CC" w:rsidRPr="00275F64">
        <w:rPr>
          <w:rFonts w:ascii="仿宋" w:eastAsia="仿宋" w:hAnsi="仿宋" w:hint="eastAsia"/>
          <w:b/>
          <w:sz w:val="28"/>
          <w:szCs w:val="28"/>
        </w:rPr>
        <w:t>新课标、</w:t>
      </w:r>
      <w:r w:rsidRPr="00275F64">
        <w:rPr>
          <w:rFonts w:ascii="仿宋" w:eastAsia="仿宋" w:hAnsi="仿宋" w:hint="eastAsia"/>
          <w:b/>
          <w:sz w:val="28"/>
          <w:szCs w:val="28"/>
        </w:rPr>
        <w:t>新高考背景下的高三备考，需要特别加强研究，系统比对新老高考的差异，形成差异清单，系统研究备考规律，系统研究借鉴成功经验，明确方向，精准备考、科学备考、高效备考。</w:t>
      </w:r>
    </w:p>
    <w:p w:rsidR="00997302" w:rsidRPr="00275F64" w:rsidRDefault="005B379B">
      <w:pPr>
        <w:pStyle w:val="ac"/>
        <w:numPr>
          <w:ilvl w:val="0"/>
          <w:numId w:val="1"/>
        </w:numPr>
        <w:spacing w:line="40" w:lineRule="atLeast"/>
        <w:ind w:firstLineChars="0"/>
        <w:jc w:val="left"/>
        <w:rPr>
          <w:rFonts w:ascii="黑体" w:eastAsia="黑体" w:hAnsi="黑体"/>
          <w:b/>
          <w:sz w:val="24"/>
          <w:szCs w:val="24"/>
        </w:rPr>
      </w:pPr>
      <w:r w:rsidRPr="00275F64">
        <w:rPr>
          <w:rFonts w:ascii="黑体" w:eastAsia="黑体" w:hAnsi="黑体" w:hint="eastAsia"/>
          <w:b/>
          <w:sz w:val="24"/>
          <w:szCs w:val="24"/>
        </w:rPr>
        <w:t>研究新课标</w:t>
      </w:r>
    </w:p>
    <w:p w:rsidR="00997302" w:rsidRPr="00275F64" w:rsidRDefault="005B379B" w:rsidP="00971D73">
      <w:pPr>
        <w:spacing w:line="40" w:lineRule="atLeast"/>
        <w:ind w:firstLineChars="200" w:firstLine="562"/>
        <w:jc w:val="left"/>
        <w:rPr>
          <w:rFonts w:ascii="黑体" w:eastAsia="黑体" w:hAnsi="黑体"/>
          <w:b/>
          <w:sz w:val="24"/>
          <w:szCs w:val="24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加强对新课标</w:t>
      </w:r>
      <w:r w:rsidR="008548CC" w:rsidRPr="00275F64">
        <w:rPr>
          <w:rFonts w:ascii="仿宋" w:eastAsia="仿宋" w:hAnsi="仿宋" w:hint="eastAsia"/>
          <w:b/>
          <w:sz w:val="28"/>
          <w:szCs w:val="28"/>
        </w:rPr>
        <w:t>和</w:t>
      </w:r>
      <w:r w:rsidRPr="00275F64">
        <w:rPr>
          <w:rFonts w:ascii="仿宋" w:eastAsia="仿宋" w:hAnsi="仿宋" w:hint="eastAsia"/>
          <w:b/>
          <w:sz w:val="28"/>
          <w:szCs w:val="28"/>
        </w:rPr>
        <w:t>新教材的研究，特别关注</w:t>
      </w:r>
      <w:r w:rsidR="000A2886" w:rsidRPr="00275F64">
        <w:rPr>
          <w:rFonts w:ascii="仿宋" w:eastAsia="仿宋" w:hAnsi="仿宋" w:hint="eastAsia"/>
          <w:b/>
          <w:sz w:val="28"/>
          <w:szCs w:val="28"/>
        </w:rPr>
        <w:t>教育</w:t>
      </w:r>
      <w:r w:rsidRPr="00275F64">
        <w:rPr>
          <w:rFonts w:ascii="仿宋" w:eastAsia="仿宋" w:hAnsi="仿宋" w:hint="eastAsia"/>
          <w:b/>
          <w:sz w:val="28"/>
          <w:szCs w:val="28"/>
        </w:rPr>
        <w:t>部统编教材与老教材理念设计的差异。梳理差异及问题清单，系统性比对研究，组织专题研讨，寻找分数增长点。</w:t>
      </w:r>
    </w:p>
    <w:p w:rsidR="00997302" w:rsidRPr="00275F64" w:rsidRDefault="008548CC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r w:rsidRPr="00275F64">
        <w:rPr>
          <w:rFonts w:ascii="黑体" w:eastAsia="黑体" w:hAnsi="黑体" w:hint="eastAsia"/>
          <w:b/>
          <w:sz w:val="24"/>
          <w:szCs w:val="24"/>
        </w:rPr>
        <w:t>（二）研究新高考</w:t>
      </w:r>
    </w:p>
    <w:p w:rsidR="00997302" w:rsidRPr="00275F64" w:rsidRDefault="005B379B" w:rsidP="00971D73">
      <w:pPr>
        <w:spacing w:line="40" w:lineRule="atLeas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研究高考题</w:t>
      </w:r>
      <w:r w:rsidR="008548CC" w:rsidRPr="00275F64">
        <w:rPr>
          <w:rFonts w:ascii="仿宋" w:eastAsia="仿宋" w:hAnsi="仿宋" w:hint="eastAsia"/>
          <w:b/>
          <w:sz w:val="28"/>
          <w:szCs w:val="28"/>
        </w:rPr>
        <w:t>和新高考评价体系</w:t>
      </w:r>
      <w:r w:rsidRPr="00275F64">
        <w:rPr>
          <w:rFonts w:ascii="仿宋" w:eastAsia="仿宋" w:hAnsi="仿宋" w:hint="eastAsia"/>
          <w:b/>
          <w:sz w:val="28"/>
          <w:szCs w:val="28"/>
        </w:rPr>
        <w:t>，特别是全国卷和第三批进入课改省份的高考题的命题思路。各学科安排专人搜集整理近三年的高考题，尤其是全国卷高考题，分学科汇集成册，印制给每位教师，让老师们做高考题，体验高考题，研究高考题，形成考点考查双向细目</w:t>
      </w:r>
      <w:r w:rsidR="000A2886" w:rsidRPr="00275F64">
        <w:rPr>
          <w:rFonts w:ascii="仿宋" w:eastAsia="仿宋" w:hAnsi="仿宋" w:hint="eastAsia"/>
          <w:b/>
          <w:sz w:val="28"/>
          <w:szCs w:val="28"/>
        </w:rPr>
        <w:t>表</w:t>
      </w:r>
      <w:r w:rsidRPr="00275F64">
        <w:rPr>
          <w:rFonts w:ascii="仿宋" w:eastAsia="仿宋" w:hAnsi="仿宋" w:hint="eastAsia"/>
          <w:b/>
          <w:sz w:val="28"/>
          <w:szCs w:val="28"/>
        </w:rPr>
        <w:t>，找出趋势，总结规律，体会</w:t>
      </w:r>
      <w:r w:rsidRPr="00275F64">
        <w:rPr>
          <w:rFonts w:ascii="仿宋" w:eastAsia="仿宋" w:hAnsi="仿宋" w:hint="eastAsia"/>
          <w:b/>
          <w:sz w:val="28"/>
          <w:szCs w:val="28"/>
        </w:rPr>
        <w:lastRenderedPageBreak/>
        <w:t>高考题与高考命题思路之间的关联，利用教研活动时间进行分享。把研究近三年高考题作为常规检查项目之一。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r w:rsidRPr="00275F64">
        <w:rPr>
          <w:rFonts w:ascii="黑体" w:eastAsia="黑体" w:hAnsi="黑体" w:hint="eastAsia"/>
          <w:b/>
          <w:sz w:val="24"/>
          <w:szCs w:val="24"/>
        </w:rPr>
        <w:t>（三）研究新政策</w:t>
      </w:r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教研组长根据参加的各类高考研讨会，全面把握新高考的政策，明确新高考的变化；教学部成立新高考信息采集项目组，各科确定一人为信息采集员，及时收集各类备考信息，了解关注高考新动态，每周集体备课时进行信息通报，集体研究，吃透考情，精准发力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r w:rsidRPr="00275F64">
        <w:rPr>
          <w:rFonts w:ascii="黑体" w:eastAsia="黑体" w:hAnsi="黑体" w:hint="eastAsia"/>
          <w:b/>
          <w:sz w:val="24"/>
          <w:szCs w:val="24"/>
        </w:rPr>
        <w:t>（四）研究借鉴经验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1</w:t>
      </w:r>
      <w:r w:rsidRPr="00275F64">
        <w:rPr>
          <w:rFonts w:ascii="仿宋" w:eastAsia="仿宋" w:hAnsi="仿宋" w:hint="eastAsia"/>
          <w:b/>
          <w:sz w:val="28"/>
          <w:szCs w:val="28"/>
        </w:rPr>
        <w:t>．认真学习先进备考经验和成功做法，保证复习过程的连续性、实效性。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/>
          <w:b/>
          <w:sz w:val="28"/>
          <w:szCs w:val="28"/>
        </w:rPr>
        <w:t>1</w:t>
      </w:r>
      <w:r w:rsidRPr="00275F64">
        <w:rPr>
          <w:rFonts w:ascii="仿宋" w:eastAsia="仿宋" w:hAnsi="仿宋" w:hint="eastAsia"/>
          <w:b/>
          <w:sz w:val="28"/>
          <w:szCs w:val="28"/>
        </w:rPr>
        <w:t>）组织新老高三教研组长、班主任面对面对接交流会。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/>
          <w:b/>
          <w:sz w:val="28"/>
          <w:szCs w:val="28"/>
        </w:rPr>
        <w:t>2</w:t>
      </w:r>
      <w:r w:rsidRPr="00275F64">
        <w:rPr>
          <w:rFonts w:ascii="仿宋" w:eastAsia="仿宋" w:hAnsi="仿宋" w:hint="eastAsia"/>
          <w:b/>
          <w:sz w:val="28"/>
          <w:szCs w:val="28"/>
        </w:rPr>
        <w:t>）组织新高三教学资料编制及传承借鉴交流会。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/>
          <w:b/>
          <w:sz w:val="28"/>
          <w:szCs w:val="28"/>
        </w:rPr>
        <w:t>3</w:t>
      </w:r>
      <w:r w:rsidRPr="00275F64">
        <w:rPr>
          <w:rFonts w:ascii="仿宋" w:eastAsia="仿宋" w:hAnsi="仿宋" w:hint="eastAsia"/>
          <w:b/>
          <w:sz w:val="28"/>
          <w:szCs w:val="28"/>
        </w:rPr>
        <w:t>）邀请优秀学生介绍学习经验。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2</w:t>
      </w:r>
      <w:r w:rsidRPr="00275F64">
        <w:rPr>
          <w:rFonts w:ascii="仿宋" w:eastAsia="仿宋" w:hAnsi="仿宋" w:hint="eastAsia"/>
          <w:b/>
          <w:sz w:val="28"/>
          <w:szCs w:val="28"/>
        </w:rPr>
        <w:t>．认真学习市内及省市外地的先进备考经验。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/>
          <w:b/>
          <w:sz w:val="28"/>
          <w:szCs w:val="28"/>
        </w:rPr>
        <w:t>1</w:t>
      </w:r>
      <w:r w:rsidRPr="00275F64">
        <w:rPr>
          <w:rFonts w:ascii="仿宋" w:eastAsia="仿宋" w:hAnsi="仿宋" w:hint="eastAsia"/>
          <w:b/>
          <w:sz w:val="28"/>
          <w:szCs w:val="28"/>
        </w:rPr>
        <w:t>）结合市教体局组织的一轮、二轮、三轮高考备考研讨会，学习外校的优秀备考经验和做法。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/>
          <w:b/>
          <w:sz w:val="28"/>
          <w:szCs w:val="28"/>
        </w:rPr>
        <w:t>2</w:t>
      </w:r>
      <w:r w:rsidRPr="00275F64">
        <w:rPr>
          <w:rFonts w:ascii="仿宋" w:eastAsia="仿宋" w:hAnsi="仿宋" w:hint="eastAsia"/>
          <w:b/>
          <w:sz w:val="28"/>
          <w:szCs w:val="28"/>
        </w:rPr>
        <w:t>）组织教师到外校学习，实地学习他们的课堂及备考经验。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/>
          <w:b/>
          <w:sz w:val="28"/>
          <w:szCs w:val="28"/>
        </w:rPr>
        <w:t>3</w:t>
      </w:r>
      <w:r w:rsidRPr="00275F64">
        <w:rPr>
          <w:rFonts w:ascii="仿宋" w:eastAsia="仿宋" w:hAnsi="仿宋" w:hint="eastAsia"/>
          <w:b/>
          <w:sz w:val="28"/>
          <w:szCs w:val="28"/>
        </w:rPr>
        <w:t>）研究外地优秀备考试卷。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8"/>
          <w:szCs w:val="28"/>
        </w:rPr>
      </w:pPr>
      <w:r w:rsidRPr="00275F64">
        <w:rPr>
          <w:rFonts w:ascii="黑体" w:eastAsia="黑体" w:hAnsi="黑体" w:hint="eastAsia"/>
          <w:b/>
          <w:sz w:val="28"/>
          <w:szCs w:val="28"/>
        </w:rPr>
        <w:t>四、规划：面向全体，尊重差异，分类培养，各自成才。</w:t>
      </w:r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根据学生之间的差异，帮助每一名学生进行系统性规划，使每一位孩子都能通过适合的渠道，考入更好的大学，成才成功。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r w:rsidRPr="00275F64">
        <w:rPr>
          <w:rFonts w:ascii="黑体" w:eastAsia="黑体" w:hAnsi="黑体" w:hint="eastAsia"/>
          <w:b/>
          <w:sz w:val="24"/>
          <w:szCs w:val="24"/>
        </w:rPr>
        <w:t>（一）大类整体规划</w:t>
      </w:r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根据实际情况，将学生归为四大类，整体规划，分类指导。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1.</w:t>
      </w:r>
      <w:r w:rsidRPr="00275F64">
        <w:rPr>
          <w:rFonts w:ascii="仿宋" w:eastAsia="仿宋" w:hAnsi="仿宋" w:hint="eastAsia"/>
          <w:b/>
          <w:sz w:val="28"/>
          <w:szCs w:val="28"/>
        </w:rPr>
        <w:t>普通类，是指通过纯文化科学习参加高考的学生，采取抓两头促中间的做法，扎实抓好文化课，力争上线率百分百。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lastRenderedPageBreak/>
        <w:t>2.</w:t>
      </w:r>
      <w:r w:rsidR="000A2886" w:rsidRPr="00275F64">
        <w:rPr>
          <w:rFonts w:ascii="仿宋" w:eastAsia="仿宋" w:hAnsi="仿宋" w:hint="eastAsia"/>
          <w:b/>
          <w:sz w:val="28"/>
          <w:szCs w:val="28"/>
        </w:rPr>
        <w:t>强基</w:t>
      </w:r>
      <w:r w:rsidRPr="00275F64">
        <w:rPr>
          <w:rFonts w:ascii="仿宋" w:eastAsia="仿宋" w:hAnsi="仿宋" w:hint="eastAsia"/>
          <w:b/>
          <w:sz w:val="28"/>
          <w:szCs w:val="28"/>
        </w:rPr>
        <w:t>类，</w:t>
      </w:r>
      <w:r w:rsidR="000A2886" w:rsidRPr="00275F64">
        <w:rPr>
          <w:rFonts w:ascii="仿宋" w:eastAsia="仿宋" w:hAnsi="仿宋" w:hint="eastAsia"/>
          <w:b/>
          <w:sz w:val="28"/>
          <w:szCs w:val="28"/>
        </w:rPr>
        <w:t>全程设计</w:t>
      </w:r>
      <w:r w:rsidRPr="00275F64">
        <w:rPr>
          <w:rFonts w:ascii="仿宋" w:eastAsia="仿宋" w:hAnsi="仿宋" w:hint="eastAsia"/>
          <w:b/>
          <w:sz w:val="28"/>
          <w:szCs w:val="28"/>
        </w:rPr>
        <w:t>，</w:t>
      </w:r>
      <w:r w:rsidR="000A2886" w:rsidRPr="00275F64">
        <w:rPr>
          <w:rFonts w:ascii="仿宋" w:eastAsia="仿宋" w:hAnsi="仿宋" w:hint="eastAsia"/>
          <w:b/>
          <w:sz w:val="28"/>
          <w:szCs w:val="28"/>
        </w:rPr>
        <w:t>系统规划，加强强基培训，</w:t>
      </w:r>
      <w:r w:rsidRPr="00275F64">
        <w:rPr>
          <w:rFonts w:ascii="仿宋" w:eastAsia="仿宋" w:hAnsi="仿宋" w:hint="eastAsia"/>
          <w:b/>
          <w:sz w:val="28"/>
          <w:szCs w:val="28"/>
        </w:rPr>
        <w:t>努力</w:t>
      </w:r>
      <w:r w:rsidR="000A2886" w:rsidRPr="00275F64">
        <w:rPr>
          <w:rFonts w:ascii="仿宋" w:eastAsia="仿宋" w:hAnsi="仿宋" w:hint="eastAsia"/>
          <w:b/>
          <w:sz w:val="28"/>
          <w:szCs w:val="28"/>
        </w:rPr>
        <w:t>争取</w:t>
      </w:r>
      <w:r w:rsidRPr="00275F64">
        <w:rPr>
          <w:rFonts w:ascii="仿宋" w:eastAsia="仿宋" w:hAnsi="仿宋" w:hint="eastAsia"/>
          <w:b/>
          <w:sz w:val="28"/>
          <w:szCs w:val="28"/>
        </w:rPr>
        <w:t>强基计划加分资格，为考取名校</w:t>
      </w:r>
      <w:r w:rsidR="000A2886" w:rsidRPr="00275F64">
        <w:rPr>
          <w:rFonts w:ascii="仿宋" w:eastAsia="仿宋" w:hAnsi="仿宋" w:hint="eastAsia"/>
          <w:b/>
          <w:sz w:val="28"/>
          <w:szCs w:val="28"/>
        </w:rPr>
        <w:t>奠定基础</w:t>
      </w:r>
      <w:r w:rsidRPr="00275F64">
        <w:rPr>
          <w:rFonts w:ascii="仿宋" w:eastAsia="仿宋" w:hAnsi="仿宋" w:hint="eastAsia"/>
          <w:b/>
          <w:sz w:val="28"/>
          <w:szCs w:val="28"/>
        </w:rPr>
        <w:t>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3.</w:t>
      </w:r>
      <w:r w:rsidRPr="00275F64">
        <w:rPr>
          <w:rFonts w:ascii="仿宋" w:eastAsia="仿宋" w:hAnsi="仿宋" w:hint="eastAsia"/>
          <w:b/>
          <w:sz w:val="28"/>
          <w:szCs w:val="28"/>
        </w:rPr>
        <w:t>艺体类，美术、</w:t>
      </w:r>
      <w:r w:rsidR="000A2886" w:rsidRPr="00275F64">
        <w:rPr>
          <w:rFonts w:ascii="仿宋" w:eastAsia="仿宋" w:hAnsi="仿宋" w:hint="eastAsia"/>
          <w:b/>
          <w:sz w:val="28"/>
          <w:szCs w:val="28"/>
        </w:rPr>
        <w:t>艺术史论、</w:t>
      </w:r>
      <w:r w:rsidRPr="00275F64">
        <w:rPr>
          <w:rFonts w:ascii="仿宋" w:eastAsia="仿宋" w:hAnsi="仿宋" w:hint="eastAsia"/>
          <w:b/>
          <w:sz w:val="28"/>
          <w:szCs w:val="28"/>
        </w:rPr>
        <w:t>音乐、体育、播音主持、文管、体育舞蹈、摄影等</w:t>
      </w:r>
      <w:r w:rsidR="000A2886" w:rsidRPr="00275F64">
        <w:rPr>
          <w:rFonts w:ascii="仿宋" w:eastAsia="仿宋" w:hAnsi="仿宋" w:hint="eastAsia"/>
          <w:b/>
          <w:sz w:val="28"/>
          <w:szCs w:val="28"/>
        </w:rPr>
        <w:t>，</w:t>
      </w:r>
      <w:r w:rsidRPr="00275F64">
        <w:rPr>
          <w:rFonts w:ascii="仿宋" w:eastAsia="仿宋" w:hAnsi="仿宋" w:hint="eastAsia"/>
          <w:b/>
          <w:sz w:val="28"/>
          <w:szCs w:val="28"/>
        </w:rPr>
        <w:t>借助社会专业机构对其进行</w:t>
      </w:r>
      <w:r w:rsidR="000A2886" w:rsidRPr="00275F64">
        <w:rPr>
          <w:rFonts w:ascii="仿宋" w:eastAsia="仿宋" w:hAnsi="仿宋" w:hint="eastAsia"/>
          <w:b/>
          <w:sz w:val="28"/>
          <w:szCs w:val="28"/>
        </w:rPr>
        <w:t>专业</w:t>
      </w:r>
      <w:r w:rsidRPr="00275F64">
        <w:rPr>
          <w:rFonts w:ascii="仿宋" w:eastAsia="仿宋" w:hAnsi="仿宋" w:hint="eastAsia"/>
          <w:b/>
          <w:sz w:val="28"/>
          <w:szCs w:val="28"/>
        </w:rPr>
        <w:t>培训，专业测试结束后，对这部分学生进行专门的文化课补课。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4.</w:t>
      </w:r>
      <w:r w:rsidRPr="00275F64">
        <w:rPr>
          <w:rFonts w:ascii="仿宋" w:eastAsia="仿宋" w:hAnsi="仿宋" w:hint="eastAsia"/>
          <w:b/>
          <w:sz w:val="28"/>
          <w:szCs w:val="28"/>
        </w:rPr>
        <w:t>飞行员，提前筛选目标，提早进行准备，帮助他们圆梦蓝天，报效祖国。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bookmarkStart w:id="0" w:name="_Toc359333206"/>
      <w:r w:rsidRPr="00275F64">
        <w:rPr>
          <w:rFonts w:ascii="黑体" w:eastAsia="黑体" w:hAnsi="黑体" w:hint="eastAsia"/>
          <w:b/>
          <w:sz w:val="24"/>
          <w:szCs w:val="24"/>
        </w:rPr>
        <w:t>（二）高度重视特优生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1.</w:t>
      </w:r>
      <w:r w:rsidR="008548CC" w:rsidRPr="00275F64">
        <w:rPr>
          <w:rFonts w:ascii="仿宋" w:eastAsia="仿宋" w:hAnsi="仿宋" w:hint="eastAsia"/>
          <w:b/>
          <w:sz w:val="28"/>
          <w:szCs w:val="28"/>
        </w:rPr>
        <w:t xml:space="preserve"> 建立特优生成长档案。对每位特优生的思想、学习动态和教师辅导情况进行清晰的了解和分析，特别是每次考试成绩及变化情况等。</w:t>
      </w:r>
      <w:r w:rsidRPr="00275F64">
        <w:rPr>
          <w:rFonts w:ascii="仿宋" w:eastAsia="仿宋" w:hAnsi="仿宋" w:hint="eastAsia"/>
          <w:b/>
          <w:sz w:val="28"/>
          <w:szCs w:val="28"/>
        </w:rPr>
        <w:t>加强优秀生过程调度，由班主任带头，聚合教师的力量，齐抓共管。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2.</w:t>
      </w:r>
      <w:r w:rsidRPr="00275F64">
        <w:rPr>
          <w:rFonts w:ascii="仿宋" w:eastAsia="仿宋" w:hAnsi="仿宋" w:hint="eastAsia"/>
          <w:b/>
          <w:sz w:val="28"/>
          <w:szCs w:val="28"/>
        </w:rPr>
        <w:t>制定单独的特优生培养计划，从课程进度、难度、广度、效度，考练的频度等方面单独进行系统化设计，着力解决学科短板，拔尖促优。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3.</w:t>
      </w:r>
      <w:r w:rsidR="008548CC" w:rsidRPr="00275F64">
        <w:rPr>
          <w:rFonts w:ascii="仿宋" w:eastAsia="仿宋" w:hAnsi="仿宋"/>
          <w:b/>
          <w:sz w:val="28"/>
          <w:szCs w:val="28"/>
        </w:rPr>
        <w:t>采用走出去</w:t>
      </w:r>
      <w:r w:rsidR="008548CC" w:rsidRPr="00275F64">
        <w:rPr>
          <w:rFonts w:ascii="仿宋" w:eastAsia="仿宋" w:hAnsi="仿宋" w:hint="eastAsia"/>
          <w:b/>
          <w:sz w:val="28"/>
          <w:szCs w:val="28"/>
        </w:rPr>
        <w:t>、</w:t>
      </w:r>
      <w:r w:rsidR="008548CC" w:rsidRPr="00275F64">
        <w:rPr>
          <w:rFonts w:ascii="仿宋" w:eastAsia="仿宋" w:hAnsi="仿宋"/>
          <w:b/>
          <w:sz w:val="28"/>
          <w:szCs w:val="28"/>
        </w:rPr>
        <w:t>请进来的方式</w:t>
      </w:r>
      <w:r w:rsidR="008548CC" w:rsidRPr="00275F64">
        <w:rPr>
          <w:rFonts w:ascii="仿宋" w:eastAsia="仿宋" w:hAnsi="仿宋" w:hint="eastAsia"/>
          <w:b/>
          <w:sz w:val="28"/>
          <w:szCs w:val="28"/>
        </w:rPr>
        <w:t>，</w:t>
      </w:r>
      <w:r w:rsidRPr="00275F64">
        <w:rPr>
          <w:rFonts w:ascii="仿宋" w:eastAsia="仿宋" w:hAnsi="仿宋" w:hint="eastAsia"/>
          <w:b/>
          <w:sz w:val="28"/>
          <w:szCs w:val="28"/>
        </w:rPr>
        <w:t>组织优秀学生参加北大、清华等名校夏令营、学科营、参加强基计划培训、学科集训等，开拓学生视野，提高学生能力。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4.</w:t>
      </w:r>
      <w:r w:rsidRPr="00275F64">
        <w:rPr>
          <w:rFonts w:ascii="仿宋" w:eastAsia="仿宋" w:hAnsi="仿宋" w:hint="eastAsia"/>
          <w:b/>
          <w:sz w:val="28"/>
          <w:szCs w:val="28"/>
        </w:rPr>
        <w:t>做好四盯工作。</w:t>
      </w:r>
      <w:r w:rsidR="008548CC" w:rsidRPr="00275F64">
        <w:rPr>
          <w:rFonts w:ascii="仿宋" w:eastAsia="仿宋" w:hAnsi="仿宋" w:hint="eastAsia"/>
          <w:b/>
          <w:sz w:val="28"/>
          <w:szCs w:val="28"/>
        </w:rPr>
        <w:t>采用定人、定时间、定地点、定内容的方式，强化特优生的补弱工作。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5.</w:t>
      </w:r>
      <w:r w:rsidRPr="00275F64">
        <w:rPr>
          <w:rFonts w:ascii="仿宋" w:eastAsia="仿宋" w:hAnsi="仿宋" w:hint="eastAsia"/>
          <w:b/>
          <w:sz w:val="28"/>
          <w:szCs w:val="28"/>
        </w:rPr>
        <w:t>定期交流“会诊”。相互交流学习经验，互相取长补短。了解学习与生活情况，针对问题研究对策。</w:t>
      </w:r>
    </w:p>
    <w:p w:rsidR="00997302" w:rsidRPr="00275F64" w:rsidRDefault="008548CC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6.</w:t>
      </w:r>
      <w:r w:rsidR="005B379B" w:rsidRPr="00275F64">
        <w:rPr>
          <w:rFonts w:ascii="仿宋" w:eastAsia="仿宋" w:hAnsi="仿宋" w:hint="eastAsia"/>
          <w:b/>
          <w:sz w:val="28"/>
          <w:szCs w:val="28"/>
        </w:rPr>
        <w:t>培养优秀学生良好的个性品质。首先应该培养他们的“平常心”；其次，在教学过程中增强对他们的“挫折”教育；再次，培养严谨、规范科学态度；最后，培养坚持不懈、努力进取的精神。</w:t>
      </w:r>
    </w:p>
    <w:p w:rsidR="00997302" w:rsidRPr="00275F64" w:rsidRDefault="008548CC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7.</w:t>
      </w:r>
      <w:r w:rsidR="005B379B" w:rsidRPr="00275F64">
        <w:rPr>
          <w:rFonts w:ascii="仿宋" w:eastAsia="仿宋" w:hAnsi="仿宋" w:hint="eastAsia"/>
          <w:b/>
          <w:sz w:val="28"/>
          <w:szCs w:val="28"/>
        </w:rPr>
        <w:t>形成特优生个性化成绩与知识点掌握情况分析报告，提高其学习备考的</w:t>
      </w:r>
      <w:r w:rsidR="005B379B" w:rsidRPr="00275F64">
        <w:rPr>
          <w:rFonts w:ascii="仿宋" w:eastAsia="仿宋" w:hAnsi="仿宋" w:hint="eastAsia"/>
          <w:b/>
          <w:sz w:val="28"/>
          <w:szCs w:val="28"/>
        </w:rPr>
        <w:lastRenderedPageBreak/>
        <w:t>精准性，高品质、高强度、高效度学习。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r w:rsidRPr="00275F64">
        <w:rPr>
          <w:rFonts w:ascii="黑体" w:eastAsia="黑体" w:hAnsi="黑体" w:hint="eastAsia"/>
          <w:b/>
          <w:sz w:val="24"/>
          <w:szCs w:val="24"/>
        </w:rPr>
        <w:t>（三）重点突出</w:t>
      </w:r>
      <w:bookmarkEnd w:id="0"/>
      <w:r w:rsidRPr="00275F64">
        <w:rPr>
          <w:rFonts w:ascii="黑体" w:eastAsia="黑体" w:hAnsi="黑体" w:hint="eastAsia"/>
          <w:b/>
          <w:sz w:val="24"/>
          <w:szCs w:val="24"/>
        </w:rPr>
        <w:t>临界生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1.</w:t>
      </w:r>
      <w:r w:rsidRPr="00275F64">
        <w:rPr>
          <w:rFonts w:ascii="仿宋" w:eastAsia="仿宋" w:hAnsi="仿宋" w:hint="eastAsia"/>
          <w:b/>
          <w:sz w:val="28"/>
          <w:szCs w:val="28"/>
        </w:rPr>
        <w:t>对有效临界生进行分类：名校边缘生、重本边缘生、普本边缘生，做到因材施教，增强实效；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2.</w:t>
      </w:r>
      <w:r w:rsidRPr="00275F64">
        <w:rPr>
          <w:rFonts w:ascii="仿宋" w:eastAsia="仿宋" w:hAnsi="仿宋" w:hint="eastAsia"/>
          <w:b/>
          <w:sz w:val="28"/>
          <w:szCs w:val="28"/>
        </w:rPr>
        <w:t>根据学科成绩线确立有效临界生名单，使任课教师、班主任做到心中有数，有的放矢。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3.</w:t>
      </w:r>
      <w:r w:rsidRPr="00275F64">
        <w:rPr>
          <w:rFonts w:ascii="仿宋" w:eastAsia="仿宋" w:hAnsi="仿宋" w:hint="eastAsia"/>
          <w:b/>
          <w:sz w:val="28"/>
          <w:szCs w:val="28"/>
        </w:rPr>
        <w:t>建立全员育人导师制，学生以双向选择方式建立导师制。强化认识、查缺补漏。补态度、补方法、补知识。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4.</w:t>
      </w:r>
      <w:r w:rsidRPr="00275F64">
        <w:rPr>
          <w:rFonts w:ascii="仿宋" w:eastAsia="仿宋" w:hAnsi="仿宋" w:hint="eastAsia"/>
          <w:b/>
          <w:sz w:val="28"/>
          <w:szCs w:val="28"/>
        </w:rPr>
        <w:t>建立临界生成长评价机制，对临界生的成长情况进行具体分析。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5.</w:t>
      </w:r>
      <w:r w:rsidRPr="00275F64">
        <w:rPr>
          <w:rFonts w:ascii="仿宋" w:eastAsia="仿宋" w:hAnsi="仿宋" w:hint="eastAsia"/>
          <w:b/>
          <w:sz w:val="28"/>
          <w:szCs w:val="28"/>
        </w:rPr>
        <w:t>细化临界生的成绩分析。建立临界生成绩跟踪档案</w:t>
      </w:r>
      <w:r w:rsidRPr="00275F64">
        <w:rPr>
          <w:rFonts w:ascii="仿宋" w:eastAsia="仿宋" w:hAnsi="仿宋"/>
          <w:b/>
          <w:sz w:val="28"/>
          <w:szCs w:val="28"/>
        </w:rPr>
        <w:t>,</w:t>
      </w:r>
      <w:r w:rsidRPr="00275F64">
        <w:rPr>
          <w:rFonts w:ascii="仿宋" w:eastAsia="仿宋" w:hAnsi="仿宋" w:hint="eastAsia"/>
          <w:b/>
          <w:sz w:val="28"/>
          <w:szCs w:val="28"/>
        </w:rPr>
        <w:t>做到每次考试均要有详细的成绩分析，并根据分析结果提出合理化的整改措施。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6.</w:t>
      </w:r>
      <w:r w:rsidRPr="00275F64">
        <w:rPr>
          <w:rFonts w:ascii="仿宋" w:eastAsia="仿宋" w:hAnsi="仿宋" w:hint="eastAsia"/>
          <w:b/>
          <w:sz w:val="28"/>
          <w:szCs w:val="28"/>
        </w:rPr>
        <w:t>加大纠偏补弱的力度，促进各科均衡发展。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7.</w:t>
      </w:r>
      <w:r w:rsidRPr="00275F64">
        <w:rPr>
          <w:rFonts w:ascii="仿宋" w:eastAsia="仿宋" w:hAnsi="仿宋" w:hint="eastAsia"/>
          <w:b/>
          <w:sz w:val="28"/>
          <w:szCs w:val="28"/>
        </w:rPr>
        <w:t>制定临界生专项培养计划，召开临界生专题会议，系统分析临界生存在的问题，制定改进措施。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bookmarkStart w:id="1" w:name="_Toc359333207"/>
      <w:r w:rsidRPr="00275F64">
        <w:rPr>
          <w:rFonts w:ascii="黑体" w:eastAsia="黑体" w:hAnsi="黑体" w:hint="eastAsia"/>
          <w:b/>
          <w:sz w:val="24"/>
          <w:szCs w:val="24"/>
        </w:rPr>
        <w:t>（四）密切关注艺体生</w:t>
      </w:r>
      <w:bookmarkEnd w:id="1"/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1</w:t>
      </w:r>
      <w:r w:rsidRPr="00275F64">
        <w:rPr>
          <w:rFonts w:ascii="仿宋" w:eastAsia="仿宋" w:hAnsi="仿宋" w:hint="eastAsia"/>
          <w:b/>
          <w:sz w:val="28"/>
          <w:szCs w:val="28"/>
        </w:rPr>
        <w:t>．制定艺体生培养计划，整体统筹艺体生培养工作。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2．抓好艺体生的日常管理，班主任和专业教师积极配合，齐抓共管，责任到人，定期调度。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3．系统安排艺体生专业训练、专业考试，以及专业考试结束后的文化课补课工作，强化文化课的学习，力争实现专业与文化课成绩双丰收。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8"/>
          <w:szCs w:val="28"/>
        </w:rPr>
      </w:pPr>
      <w:r w:rsidRPr="00275F64">
        <w:rPr>
          <w:rFonts w:ascii="黑体" w:eastAsia="黑体" w:hAnsi="黑体" w:hint="eastAsia"/>
          <w:b/>
          <w:sz w:val="28"/>
          <w:szCs w:val="28"/>
        </w:rPr>
        <w:t>五、教学：深钻学情，精准施教，强化常规，追求高效</w:t>
      </w:r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高三备考阶段，教师的教学要落实好“六字”方针：备课要“准”，上课要“实”，作业要“精”，教法要“活”，落实要“严”，辅导要“细”，理直气壮抓教学，毫不含糊要质量。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r w:rsidRPr="00275F64">
        <w:rPr>
          <w:rFonts w:ascii="黑体" w:eastAsia="黑体" w:hAnsi="黑体" w:hint="eastAsia"/>
          <w:b/>
          <w:sz w:val="24"/>
          <w:szCs w:val="24"/>
        </w:rPr>
        <w:lastRenderedPageBreak/>
        <w:t>（一）加强学情调研</w:t>
      </w:r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充分利用“问题清单”等形式，学情调研常态化，为精准施教提供支点。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r w:rsidRPr="00275F64">
        <w:rPr>
          <w:rFonts w:ascii="黑体" w:eastAsia="黑体" w:hAnsi="黑体" w:hint="eastAsia"/>
          <w:b/>
          <w:sz w:val="24"/>
          <w:szCs w:val="24"/>
        </w:rPr>
        <w:t>（二）完善教学常规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1</w:t>
      </w:r>
      <w:r w:rsidRPr="00275F64">
        <w:rPr>
          <w:rFonts w:ascii="仿宋" w:eastAsia="仿宋" w:hAnsi="仿宋" w:hint="eastAsia"/>
          <w:b/>
          <w:sz w:val="28"/>
          <w:szCs w:val="28"/>
        </w:rPr>
        <w:t>．完善集体备课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（1）做到集体备课流程化；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（2）做到集体备课制度化，</w:t>
      </w:r>
      <w:r w:rsidR="008548CC" w:rsidRPr="00275F64">
        <w:rPr>
          <w:rFonts w:ascii="仿宋" w:eastAsia="仿宋" w:hAnsi="仿宋" w:hint="eastAsia"/>
          <w:b/>
          <w:sz w:val="28"/>
          <w:szCs w:val="28"/>
        </w:rPr>
        <w:t>落实中心教案制，</w:t>
      </w:r>
      <w:r w:rsidR="0048271A" w:rsidRPr="00275F64">
        <w:rPr>
          <w:rFonts w:ascii="仿宋" w:eastAsia="仿宋" w:hAnsi="仿宋" w:hint="eastAsia"/>
          <w:b/>
          <w:sz w:val="28"/>
          <w:szCs w:val="28"/>
        </w:rPr>
        <w:t>加强“一课一研”，凝聚共同智慧。</w:t>
      </w:r>
      <w:r w:rsidRPr="00275F64">
        <w:rPr>
          <w:rFonts w:ascii="仿宋" w:eastAsia="仿宋" w:hAnsi="仿宋" w:hint="eastAsia"/>
          <w:b/>
          <w:sz w:val="28"/>
          <w:szCs w:val="28"/>
        </w:rPr>
        <w:t>坚持：一“记”：记录集体备课的内容；二“包”：实行包靠学科；三“定”：定时间、定地点、定主备人；四“备”：备标准、备考情、备学情、备教情。五“统一”：统一进度、统一教学目标、统一重难点、统一资料、统一练习检测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2</w:t>
      </w:r>
      <w:r w:rsidRPr="00275F64">
        <w:rPr>
          <w:rFonts w:ascii="仿宋" w:eastAsia="仿宋" w:hAnsi="仿宋" w:hint="eastAsia"/>
          <w:b/>
          <w:sz w:val="28"/>
          <w:szCs w:val="28"/>
        </w:rPr>
        <w:t>．完善个人备课</w:t>
      </w:r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个人备课实行“四段式”备课，先“自备”，后“集备”，集体备课后再“补备”，上课结束后再“思备”，形成备课闭环。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3</w:t>
      </w:r>
      <w:r w:rsidRPr="00275F64">
        <w:rPr>
          <w:rFonts w:ascii="仿宋" w:eastAsia="仿宋" w:hAnsi="仿宋" w:hint="eastAsia"/>
          <w:b/>
          <w:sz w:val="28"/>
          <w:szCs w:val="28"/>
        </w:rPr>
        <w:t>．完善学历案导学</w:t>
      </w:r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学历案是学生高三复习的第一手材料，各学科必须实行学历案教学。各教研组要根据自己的学科特点，研究制定科学有效的学案模式。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4</w:t>
      </w:r>
      <w:r w:rsidRPr="00275F64">
        <w:rPr>
          <w:rFonts w:ascii="仿宋" w:eastAsia="仿宋" w:hAnsi="仿宋" w:hint="eastAsia"/>
          <w:b/>
          <w:sz w:val="28"/>
          <w:szCs w:val="28"/>
        </w:rPr>
        <w:t>．完善周研讨课</w:t>
      </w:r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坚持开展周研讨课制度，每个教学部每周至少开展四节周研讨课，坚持观、听、评课制度，全员参与，共同提升。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5</w:t>
      </w:r>
      <w:r w:rsidRPr="00275F64">
        <w:rPr>
          <w:rFonts w:ascii="仿宋" w:eastAsia="仿宋" w:hAnsi="仿宋" w:hint="eastAsia"/>
          <w:b/>
          <w:sz w:val="28"/>
          <w:szCs w:val="28"/>
        </w:rPr>
        <w:t>．完善作业布置</w:t>
      </w:r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各学科作业布置要科学、合理、适中，有针对性和层次性，做到有发必收、有收必改、有改必评，教学部将加大对各学科作业布置的调控力度，使作业成为师生交流平台。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6</w:t>
      </w:r>
      <w:r w:rsidRPr="00275F64">
        <w:rPr>
          <w:rFonts w:ascii="仿宋" w:eastAsia="仿宋" w:hAnsi="仿宋" w:hint="eastAsia"/>
          <w:b/>
          <w:sz w:val="28"/>
          <w:szCs w:val="28"/>
        </w:rPr>
        <w:t>．完善课堂教学</w:t>
      </w:r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lastRenderedPageBreak/>
        <w:t>坚决落实“三讲三不讲”的原则，突出学生的主体地位，拒绝“满堂灌”，关注课堂细节，去除无效环节，注重培养学生的高阶思维，追求高能高效；注重课堂观察，不放弃每一名学生。，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7</w:t>
      </w:r>
      <w:r w:rsidRPr="00275F64">
        <w:rPr>
          <w:rFonts w:ascii="仿宋" w:eastAsia="仿宋" w:hAnsi="仿宋" w:hint="eastAsia"/>
          <w:b/>
          <w:sz w:val="28"/>
          <w:szCs w:val="28"/>
        </w:rPr>
        <w:t>．完善课外辅导</w:t>
      </w:r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定期与学生进行沟通交流，对于学生的疑惑，及时予以解答。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r w:rsidRPr="00275F64">
        <w:rPr>
          <w:rFonts w:ascii="黑体" w:eastAsia="黑体" w:hAnsi="黑体" w:hint="eastAsia"/>
          <w:b/>
          <w:sz w:val="24"/>
          <w:szCs w:val="24"/>
        </w:rPr>
        <w:t>（三）提高课堂效益</w:t>
      </w:r>
    </w:p>
    <w:p w:rsidR="00997302" w:rsidRPr="00275F64" w:rsidRDefault="005B379B" w:rsidP="00971D73">
      <w:pPr>
        <w:spacing w:line="40" w:lineRule="atLeast"/>
        <w:ind w:firstLineChars="149" w:firstLine="419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课堂是提高教学质量效益的主阵地，</w:t>
      </w:r>
      <w:r w:rsidR="000A2886" w:rsidRPr="00275F64">
        <w:rPr>
          <w:rFonts w:ascii="仿宋" w:eastAsia="仿宋" w:hAnsi="仿宋" w:hint="eastAsia"/>
          <w:b/>
          <w:sz w:val="28"/>
          <w:szCs w:val="28"/>
        </w:rPr>
        <w:t>持续</w:t>
      </w:r>
      <w:r w:rsidRPr="00275F64">
        <w:rPr>
          <w:rFonts w:ascii="仿宋" w:eastAsia="仿宋" w:hAnsi="仿宋" w:hint="eastAsia"/>
          <w:b/>
          <w:sz w:val="28"/>
          <w:szCs w:val="28"/>
        </w:rPr>
        <w:t>推进课堂改进，以学定教、精准施教。</w:t>
      </w:r>
    </w:p>
    <w:p w:rsidR="00997302" w:rsidRPr="00275F64" w:rsidRDefault="005B379B">
      <w:pPr>
        <w:spacing w:line="40" w:lineRule="atLeast"/>
        <w:ind w:firstLine="420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“以学定教”主要指的是学生预习中生成的问题、课堂中生成的问题、作业中生成的问题、检测中生成的问题等。</w:t>
      </w:r>
    </w:p>
    <w:p w:rsidR="00997302" w:rsidRPr="00275F64" w:rsidRDefault="005B379B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“精”主要是指教师课前要“精备课”，课中要“精讲”“精练”，课后要“精批”“精评”；学生课前要“精预习”，课中要“精记”“精思”，课后要“精练”“精改”。</w:t>
      </w:r>
    </w:p>
    <w:p w:rsidR="00997302" w:rsidRPr="00275F64" w:rsidRDefault="005B379B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“准”主要是指要紧紧围绕课程标准和高考标准精准确定“教学目标”，紧紧围绕“学生学情”精准设计教学活动，以学定教，因材施教，充分发挥教师的导演功能，向学情聚焦，向目标聚焦，向效益聚焦。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r w:rsidRPr="00275F64">
        <w:rPr>
          <w:rFonts w:ascii="黑体" w:eastAsia="黑体" w:hAnsi="黑体" w:hint="eastAsia"/>
          <w:b/>
          <w:sz w:val="24"/>
          <w:szCs w:val="24"/>
        </w:rPr>
        <w:t>（四）加强课型研究</w:t>
      </w:r>
    </w:p>
    <w:p w:rsidR="00997302" w:rsidRPr="00275F64" w:rsidRDefault="005B379B" w:rsidP="00971D73">
      <w:pPr>
        <w:spacing w:line="40" w:lineRule="atLeast"/>
        <w:ind w:firstLineChars="149" w:firstLine="419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高三备考，要认真研究三种课型：知识梳理课、习题训练课、试卷讲评课。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/>
          <w:b/>
          <w:sz w:val="28"/>
          <w:szCs w:val="28"/>
        </w:rPr>
        <w:t>1</w:t>
      </w:r>
      <w:r w:rsidRPr="00275F64">
        <w:rPr>
          <w:rFonts w:ascii="仿宋" w:eastAsia="仿宋" w:hAnsi="仿宋" w:hint="eastAsia"/>
          <w:b/>
          <w:sz w:val="28"/>
          <w:szCs w:val="28"/>
        </w:rPr>
        <w:t>）知识梳理课。参考模型为：学案导读、提前预习</w:t>
      </w:r>
      <w:r w:rsidRPr="00275F64">
        <w:rPr>
          <w:rFonts w:ascii="仿宋" w:eastAsia="仿宋" w:hAnsi="仿宋"/>
          <w:b/>
          <w:sz w:val="28"/>
          <w:szCs w:val="28"/>
        </w:rPr>
        <w:t>——</w:t>
      </w:r>
      <w:r w:rsidRPr="00275F64">
        <w:rPr>
          <w:rFonts w:ascii="仿宋" w:eastAsia="仿宋" w:hAnsi="仿宋" w:hint="eastAsia"/>
          <w:b/>
          <w:sz w:val="28"/>
          <w:szCs w:val="28"/>
        </w:rPr>
        <w:t>自主练习、思考体验</w:t>
      </w:r>
      <w:r w:rsidRPr="00275F64">
        <w:rPr>
          <w:rFonts w:ascii="仿宋" w:eastAsia="仿宋" w:hAnsi="仿宋"/>
          <w:b/>
          <w:sz w:val="28"/>
          <w:szCs w:val="28"/>
        </w:rPr>
        <w:t>——</w:t>
      </w:r>
      <w:r w:rsidRPr="00275F64">
        <w:rPr>
          <w:rFonts w:ascii="仿宋" w:eastAsia="仿宋" w:hAnsi="仿宋" w:hint="eastAsia"/>
          <w:b/>
          <w:sz w:val="28"/>
          <w:szCs w:val="28"/>
        </w:rPr>
        <w:t>合作探究、点拨讲评</w:t>
      </w:r>
      <w:r w:rsidRPr="00275F64">
        <w:rPr>
          <w:rFonts w:ascii="仿宋" w:eastAsia="仿宋" w:hAnsi="仿宋"/>
          <w:b/>
          <w:sz w:val="28"/>
          <w:szCs w:val="28"/>
        </w:rPr>
        <w:t>——</w:t>
      </w:r>
      <w:r w:rsidRPr="00275F64">
        <w:rPr>
          <w:rFonts w:ascii="仿宋" w:eastAsia="仿宋" w:hAnsi="仿宋" w:hint="eastAsia"/>
          <w:b/>
          <w:sz w:val="28"/>
          <w:szCs w:val="28"/>
        </w:rPr>
        <w:t>迁移应用、反思构建。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/>
          <w:b/>
          <w:sz w:val="28"/>
          <w:szCs w:val="28"/>
        </w:rPr>
        <w:t>2</w:t>
      </w:r>
      <w:r w:rsidRPr="00275F64">
        <w:rPr>
          <w:rFonts w:ascii="仿宋" w:eastAsia="仿宋" w:hAnsi="仿宋" w:hint="eastAsia"/>
          <w:b/>
          <w:sz w:val="28"/>
          <w:szCs w:val="28"/>
        </w:rPr>
        <w:t>）习题训练课。参考模型为：对照课标、精选习题</w:t>
      </w:r>
      <w:r w:rsidRPr="00275F64">
        <w:rPr>
          <w:rFonts w:ascii="仿宋" w:eastAsia="仿宋" w:hAnsi="仿宋"/>
          <w:b/>
          <w:sz w:val="28"/>
          <w:szCs w:val="28"/>
        </w:rPr>
        <w:t>——</w:t>
      </w:r>
      <w:r w:rsidRPr="00275F64">
        <w:rPr>
          <w:rFonts w:ascii="仿宋" w:eastAsia="仿宋" w:hAnsi="仿宋" w:hint="eastAsia"/>
          <w:b/>
          <w:sz w:val="28"/>
          <w:szCs w:val="28"/>
        </w:rPr>
        <w:t>自主练习、网络构建</w:t>
      </w:r>
      <w:r w:rsidRPr="00275F64">
        <w:rPr>
          <w:rFonts w:ascii="仿宋" w:eastAsia="仿宋" w:hAnsi="仿宋"/>
          <w:b/>
          <w:sz w:val="28"/>
          <w:szCs w:val="28"/>
        </w:rPr>
        <w:t>——</w:t>
      </w:r>
      <w:r w:rsidRPr="00275F64">
        <w:rPr>
          <w:rFonts w:ascii="仿宋" w:eastAsia="仿宋" w:hAnsi="仿宋" w:hint="eastAsia"/>
          <w:b/>
          <w:sz w:val="28"/>
          <w:szCs w:val="28"/>
        </w:rPr>
        <w:t>合作探究、精炼提升</w:t>
      </w:r>
      <w:r w:rsidRPr="00275F64">
        <w:rPr>
          <w:rFonts w:ascii="仿宋" w:eastAsia="仿宋" w:hAnsi="仿宋"/>
          <w:b/>
          <w:sz w:val="28"/>
          <w:szCs w:val="28"/>
        </w:rPr>
        <w:t>——</w:t>
      </w:r>
      <w:r w:rsidRPr="00275F64">
        <w:rPr>
          <w:rFonts w:ascii="仿宋" w:eastAsia="仿宋" w:hAnsi="仿宋" w:hint="eastAsia"/>
          <w:b/>
          <w:sz w:val="28"/>
          <w:szCs w:val="28"/>
        </w:rPr>
        <w:t>归纳总结、精讲发散。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/>
          <w:b/>
          <w:sz w:val="28"/>
          <w:szCs w:val="28"/>
        </w:rPr>
        <w:t>3</w:t>
      </w:r>
      <w:r w:rsidRPr="00275F64">
        <w:rPr>
          <w:rFonts w:ascii="仿宋" w:eastAsia="仿宋" w:hAnsi="仿宋" w:hint="eastAsia"/>
          <w:b/>
          <w:sz w:val="28"/>
          <w:szCs w:val="28"/>
        </w:rPr>
        <w:t>）试卷讲评课。参考模型为：找出问题、抓住重点</w:t>
      </w:r>
      <w:r w:rsidRPr="00275F64">
        <w:rPr>
          <w:rFonts w:ascii="仿宋" w:eastAsia="仿宋" w:hAnsi="仿宋"/>
          <w:b/>
          <w:sz w:val="28"/>
          <w:szCs w:val="28"/>
        </w:rPr>
        <w:t>——</w:t>
      </w:r>
      <w:r w:rsidRPr="00275F64">
        <w:rPr>
          <w:rFonts w:ascii="仿宋" w:eastAsia="仿宋" w:hAnsi="仿宋" w:hint="eastAsia"/>
          <w:b/>
          <w:sz w:val="28"/>
          <w:szCs w:val="28"/>
        </w:rPr>
        <w:t>独立思考、合</w:t>
      </w:r>
      <w:r w:rsidRPr="00275F64">
        <w:rPr>
          <w:rFonts w:ascii="仿宋" w:eastAsia="仿宋" w:hAnsi="仿宋" w:hint="eastAsia"/>
          <w:b/>
          <w:sz w:val="28"/>
          <w:szCs w:val="28"/>
        </w:rPr>
        <w:lastRenderedPageBreak/>
        <w:t>作解难</w:t>
      </w:r>
      <w:r w:rsidRPr="00275F64">
        <w:rPr>
          <w:rFonts w:ascii="仿宋" w:eastAsia="仿宋" w:hAnsi="仿宋"/>
          <w:b/>
          <w:sz w:val="28"/>
          <w:szCs w:val="28"/>
        </w:rPr>
        <w:t>——</w:t>
      </w:r>
      <w:r w:rsidRPr="00275F64">
        <w:rPr>
          <w:rFonts w:ascii="仿宋" w:eastAsia="仿宋" w:hAnsi="仿宋" w:hint="eastAsia"/>
          <w:b/>
          <w:sz w:val="28"/>
          <w:szCs w:val="28"/>
        </w:rPr>
        <w:t>围绕考点、分层点评</w:t>
      </w:r>
      <w:r w:rsidRPr="00275F64">
        <w:rPr>
          <w:rFonts w:ascii="仿宋" w:eastAsia="仿宋" w:hAnsi="仿宋"/>
          <w:b/>
          <w:sz w:val="28"/>
          <w:szCs w:val="28"/>
        </w:rPr>
        <w:t>——</w:t>
      </w:r>
      <w:r w:rsidRPr="00275F64">
        <w:rPr>
          <w:rFonts w:ascii="仿宋" w:eastAsia="仿宋" w:hAnsi="仿宋" w:hint="eastAsia"/>
          <w:b/>
          <w:sz w:val="28"/>
          <w:szCs w:val="28"/>
        </w:rPr>
        <w:t>点题引领、二次过关。</w:t>
      </w:r>
    </w:p>
    <w:p w:rsidR="00997302" w:rsidRPr="00275F64" w:rsidRDefault="006A0CA2">
      <w:pPr>
        <w:spacing w:line="40" w:lineRule="atLeast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黑体" w:eastAsia="黑体" w:hAnsi="黑体" w:hint="eastAsia"/>
          <w:b/>
          <w:sz w:val="28"/>
          <w:szCs w:val="28"/>
        </w:rPr>
        <w:t>六、管理：</w:t>
      </w:r>
      <w:r w:rsidR="005B379B" w:rsidRPr="00275F64">
        <w:rPr>
          <w:rFonts w:ascii="黑体" w:eastAsia="黑体" w:hAnsi="黑体" w:hint="eastAsia"/>
          <w:b/>
          <w:sz w:val="28"/>
          <w:szCs w:val="28"/>
        </w:rPr>
        <w:t>严细实</w:t>
      </w:r>
      <w:r w:rsidRPr="00275F64">
        <w:rPr>
          <w:rFonts w:ascii="黑体" w:eastAsia="黑体" w:hAnsi="黑体" w:hint="eastAsia"/>
          <w:b/>
          <w:sz w:val="28"/>
          <w:szCs w:val="28"/>
        </w:rPr>
        <w:t>恒</w:t>
      </w:r>
      <w:r w:rsidR="005B379B" w:rsidRPr="00275F64">
        <w:rPr>
          <w:rFonts w:ascii="黑体" w:eastAsia="黑体" w:hAnsi="黑体" w:hint="eastAsia"/>
          <w:b/>
          <w:sz w:val="28"/>
          <w:szCs w:val="28"/>
        </w:rPr>
        <w:t>，全员参与，活动育人，动力激发。</w:t>
      </w:r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咬定管</w:t>
      </w:r>
      <w:r w:rsidR="006A0CA2" w:rsidRPr="00275F64">
        <w:rPr>
          <w:rFonts w:ascii="仿宋" w:eastAsia="仿宋" w:hAnsi="仿宋" w:hint="eastAsia"/>
          <w:b/>
          <w:sz w:val="28"/>
          <w:szCs w:val="28"/>
        </w:rPr>
        <w:t>理不放松，质量来自管理中。高三备考，学生管理工作将继续坚持“</w:t>
      </w:r>
      <w:r w:rsidRPr="00275F64">
        <w:rPr>
          <w:rFonts w:ascii="仿宋" w:eastAsia="仿宋" w:hAnsi="仿宋" w:hint="eastAsia"/>
          <w:b/>
          <w:sz w:val="28"/>
          <w:szCs w:val="28"/>
        </w:rPr>
        <w:t>严、细、实、</w:t>
      </w:r>
      <w:r w:rsidR="006A0CA2" w:rsidRPr="00275F64">
        <w:rPr>
          <w:rFonts w:ascii="仿宋" w:eastAsia="仿宋" w:hAnsi="仿宋" w:hint="eastAsia"/>
          <w:b/>
          <w:sz w:val="28"/>
          <w:szCs w:val="28"/>
        </w:rPr>
        <w:t>恒”的工作要求，坚持</w:t>
      </w:r>
      <w:r w:rsidRPr="00275F64">
        <w:rPr>
          <w:rFonts w:ascii="仿宋" w:eastAsia="仿宋" w:hAnsi="仿宋" w:hint="eastAsia"/>
          <w:b/>
          <w:sz w:val="28"/>
          <w:szCs w:val="28"/>
        </w:rPr>
        <w:t>教学部管理</w:t>
      </w:r>
      <w:r w:rsidR="006A0CA2" w:rsidRPr="00275F64">
        <w:rPr>
          <w:rFonts w:ascii="仿宋" w:eastAsia="仿宋" w:hAnsi="仿宋" w:hint="eastAsia"/>
          <w:b/>
          <w:sz w:val="28"/>
          <w:szCs w:val="28"/>
        </w:rPr>
        <w:t>负责制</w:t>
      </w:r>
      <w:r w:rsidRPr="00275F64">
        <w:rPr>
          <w:rFonts w:ascii="仿宋" w:eastAsia="仿宋" w:hAnsi="仿宋" w:hint="eastAsia"/>
          <w:b/>
          <w:sz w:val="28"/>
          <w:szCs w:val="28"/>
        </w:rPr>
        <w:t>，坚持全员育人导师制，在“全员参与、精准育人”上下功夫，以活动为载体，以目标管理和综合素质评价为抓手，以激发学生主动成长的内生动力为核心，从十一个方面加强管理，保障备考。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bookmarkStart w:id="2" w:name="_Toc359333166"/>
      <w:bookmarkStart w:id="3" w:name="_Toc364884492"/>
      <w:r w:rsidRPr="00275F64">
        <w:rPr>
          <w:rFonts w:ascii="黑体" w:eastAsia="黑体" w:hAnsi="黑体" w:hint="eastAsia"/>
          <w:b/>
          <w:sz w:val="24"/>
          <w:szCs w:val="24"/>
        </w:rPr>
        <w:t>（一）抓问题，促工作</w:t>
      </w:r>
      <w:bookmarkEnd w:id="2"/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实行“问题工作法”，以发现问题为起点，以解决问题为目标。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bookmarkStart w:id="4" w:name="_Toc359333168"/>
      <w:r w:rsidRPr="00275F64">
        <w:rPr>
          <w:rFonts w:ascii="黑体" w:eastAsia="黑体" w:hAnsi="黑体" w:hint="eastAsia"/>
          <w:b/>
          <w:sz w:val="24"/>
          <w:szCs w:val="24"/>
        </w:rPr>
        <w:t>（二）抓常规，促</w:t>
      </w:r>
      <w:bookmarkEnd w:id="4"/>
      <w:r w:rsidRPr="00275F64">
        <w:rPr>
          <w:rFonts w:ascii="黑体" w:eastAsia="黑体" w:hAnsi="黑体" w:hint="eastAsia"/>
          <w:b/>
          <w:sz w:val="24"/>
          <w:szCs w:val="24"/>
        </w:rPr>
        <w:t>氛围</w:t>
      </w:r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越到高三，越要严格管理，加强纪律教育，增强学生对规则的敬畏意识。教学部将一如既往地继续加强考勤、卫生、午休晚寝、自习纪律，校服、仪容仪表等方面的常规管理，引导学生聚精会神，心无旁骛，专注备考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bookmarkStart w:id="5" w:name="_Toc359333169"/>
      <w:r w:rsidRPr="00275F64">
        <w:rPr>
          <w:rFonts w:ascii="黑体" w:eastAsia="黑体" w:hAnsi="黑体" w:hint="eastAsia"/>
          <w:b/>
          <w:sz w:val="24"/>
          <w:szCs w:val="24"/>
        </w:rPr>
        <w:t>（三）抓习惯，促</w:t>
      </w:r>
      <w:bookmarkEnd w:id="5"/>
      <w:r w:rsidRPr="00275F64">
        <w:rPr>
          <w:rFonts w:ascii="黑体" w:eastAsia="黑体" w:hAnsi="黑体" w:hint="eastAsia"/>
          <w:b/>
          <w:sz w:val="24"/>
          <w:szCs w:val="24"/>
        </w:rPr>
        <w:t>提升</w:t>
      </w:r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好习惯成就好成绩，高三备考，要在学生原来学习习惯的基础上，特别突出以下“十二大习惯”的养成和强化：每日规划的习惯，课前预习的习惯，课堂笔记的习惯，规范书写的习惯，限时作业的习惯，及时整理的习惯，查找问题的习惯，自我解决的习惯，科学饮食的习惯，规律作息的习惯，睡前反思的习惯、日清周清段清的习惯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bookmarkStart w:id="6" w:name="_Toc359333170"/>
      <w:r w:rsidRPr="00275F64">
        <w:rPr>
          <w:rFonts w:ascii="黑体" w:eastAsia="黑体" w:hAnsi="黑体" w:hint="eastAsia"/>
          <w:b/>
          <w:sz w:val="24"/>
          <w:szCs w:val="24"/>
        </w:rPr>
        <w:t>（四）抓班风、促学风</w:t>
      </w:r>
      <w:bookmarkEnd w:id="6"/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班风是一个班级高考的成功之魂，狠抓一切影响教学和管理秩序的违纪行为，增强学习和竞争意识，通过适</w:t>
      </w:r>
      <w:r w:rsidR="006A0CA2" w:rsidRPr="00275F64">
        <w:rPr>
          <w:rFonts w:ascii="仿宋" w:eastAsia="仿宋" w:hAnsi="仿宋" w:hint="eastAsia"/>
          <w:b/>
          <w:sz w:val="28"/>
          <w:szCs w:val="28"/>
        </w:rPr>
        <w:t>当</w:t>
      </w:r>
      <w:r w:rsidRPr="00275F64">
        <w:rPr>
          <w:rFonts w:ascii="仿宋" w:eastAsia="仿宋" w:hAnsi="仿宋" w:hint="eastAsia"/>
          <w:b/>
          <w:sz w:val="28"/>
          <w:szCs w:val="28"/>
        </w:rPr>
        <w:t>的方式营造“紧张、有序、科学、高效”的学习氛围，“杜绝浮躁懒，强化细严实”，使学生能够“耐住寂寞、守住宁静、坐得下来、钻得进去”，形成“比学赶帮超”的良好学习风气，争创“班风正、学风浓、环境优”的先进班集体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bookmarkStart w:id="7" w:name="_Toc359333171"/>
      <w:r w:rsidRPr="00275F64">
        <w:rPr>
          <w:rFonts w:ascii="黑体" w:eastAsia="黑体" w:hAnsi="黑体" w:hint="eastAsia"/>
          <w:b/>
          <w:sz w:val="24"/>
          <w:szCs w:val="24"/>
        </w:rPr>
        <w:lastRenderedPageBreak/>
        <w:t>（五）抓个别，促整体</w:t>
      </w:r>
      <w:bookmarkEnd w:id="7"/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进入高三以后，绝大多数同学全力备战高考，但也有个别同学依然不能自我约束，我行我素，违规犯纪，影响其他同学的备考，破坏班级学习氛围，我们要重点做这部分同学的工作，促使他们转变，从而到达以点促面的效果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r w:rsidRPr="00275F64">
        <w:rPr>
          <w:rFonts w:ascii="黑体" w:eastAsia="黑体" w:hAnsi="黑体" w:hint="eastAsia"/>
          <w:b/>
          <w:sz w:val="24"/>
          <w:szCs w:val="24"/>
        </w:rPr>
        <w:t>（六）抓周末，促成绩</w:t>
      </w:r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指导学生高效利用周末时间，提高周末的自主规划与学习能力，充分利用周末时间整理、消化、提升，杜绝三闲，争分夺秒；高度重视、科学设计周末的考试，最大化的提高复习效率。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r w:rsidRPr="00275F64">
        <w:rPr>
          <w:rFonts w:ascii="黑体" w:eastAsia="黑体" w:hAnsi="黑体" w:hint="eastAsia"/>
          <w:b/>
          <w:sz w:val="24"/>
          <w:szCs w:val="24"/>
        </w:rPr>
        <w:t>（七）抓休息，促效益</w:t>
      </w:r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加强对午休晚寝的管理，提高午晚休的质量，为高效学习奠基。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r w:rsidRPr="00275F64">
        <w:rPr>
          <w:rFonts w:ascii="黑体" w:eastAsia="黑体" w:hAnsi="黑体" w:hint="eastAsia"/>
          <w:b/>
          <w:sz w:val="24"/>
          <w:szCs w:val="24"/>
        </w:rPr>
        <w:t>（八）抓活动，促学习</w:t>
      </w:r>
      <w:bookmarkEnd w:id="3"/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根据需要，分段开展激励活动：目标激励、活动激励、榜样激励、情景激励、情感激励等。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r w:rsidRPr="00275F64">
        <w:rPr>
          <w:rFonts w:ascii="黑体" w:eastAsia="黑体" w:hAnsi="黑体" w:hint="eastAsia"/>
          <w:b/>
          <w:sz w:val="24"/>
          <w:szCs w:val="24"/>
        </w:rPr>
        <w:t>（九）抓综评，促成长</w:t>
      </w:r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加强对学生的过程性评价、全面性评价和标志性评价，让综合素质评价继续发挥学生成长的“动力源和助推器”作用。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r w:rsidRPr="00275F64">
        <w:rPr>
          <w:rFonts w:ascii="黑体" w:eastAsia="黑体" w:hAnsi="黑体" w:hint="eastAsia"/>
          <w:b/>
          <w:sz w:val="24"/>
          <w:szCs w:val="24"/>
        </w:rPr>
        <w:t>（十）抓安全，促备考</w:t>
      </w:r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275F64">
        <w:rPr>
          <w:rFonts w:ascii="仿宋" w:eastAsia="仿宋" w:hAnsi="仿宋" w:cs="仿宋" w:hint="eastAsia"/>
          <w:b/>
          <w:sz w:val="28"/>
          <w:szCs w:val="28"/>
        </w:rPr>
        <w:t>定期对教学楼、宿舍等方面进行安全排查，提前解决可能出现的安全隐患。严格考勤（自习、课堂、晚自习、晚寝的考勤）、请假、宿舍检查。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r w:rsidRPr="00275F64">
        <w:rPr>
          <w:rFonts w:ascii="黑体" w:eastAsia="黑体" w:hAnsi="黑体" w:hint="eastAsia"/>
          <w:b/>
          <w:sz w:val="24"/>
          <w:szCs w:val="24"/>
        </w:rPr>
        <w:t>（十一）抓心理，促超越</w:t>
      </w:r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275F64">
        <w:rPr>
          <w:rFonts w:ascii="仿宋" w:eastAsia="仿宋" w:hAnsi="仿宋" w:cs="仿宋" w:hint="eastAsia"/>
          <w:b/>
          <w:sz w:val="28"/>
          <w:szCs w:val="28"/>
        </w:rPr>
        <w:t>高考七分靠实力，三分看心态。根据高三备考的规律，制定相关措施，优化心理，培养学生形成“开始学习时有决心，碰到困难时有信心，研究问题时能专心，反复学习时有耐心，向别人学习时有虚心”的健康心态，阳光备考、健康备考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8"/>
          <w:szCs w:val="28"/>
        </w:rPr>
      </w:pPr>
      <w:r w:rsidRPr="00275F64">
        <w:rPr>
          <w:rFonts w:ascii="黑体" w:eastAsia="黑体" w:hAnsi="黑体" w:hint="eastAsia"/>
          <w:b/>
          <w:sz w:val="28"/>
          <w:szCs w:val="28"/>
        </w:rPr>
        <w:t>七、考练：科学考练，训练有素，精准分析，满分过关。</w:t>
      </w:r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bookmarkStart w:id="8" w:name="_Toc364884480"/>
      <w:r w:rsidRPr="00275F64">
        <w:rPr>
          <w:rFonts w:ascii="仿宋" w:eastAsia="仿宋" w:hAnsi="仿宋" w:cs="仿宋" w:hint="eastAsia"/>
          <w:b/>
          <w:sz w:val="28"/>
          <w:szCs w:val="28"/>
        </w:rPr>
        <w:t>考练是提高考试成绩的重要手段，训练有素是应对高考的重要法宝。在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lastRenderedPageBreak/>
        <w:t>高三备考过程中，如何优化考练过程，发挥考练的最大功能，让学生真正做到训练有素，练出效益、练出状态、练出信心，是高三备考需要重点研究的一个课题。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r w:rsidRPr="00275F64">
        <w:rPr>
          <w:rFonts w:ascii="黑体" w:eastAsia="黑体" w:hAnsi="黑体" w:hint="eastAsia"/>
          <w:b/>
          <w:sz w:val="24"/>
          <w:szCs w:val="24"/>
        </w:rPr>
        <w:t>（一）大型考试仿真化</w:t>
      </w:r>
      <w:r w:rsidRPr="00275F64">
        <w:rPr>
          <w:rFonts w:ascii="黑体" w:eastAsia="黑体" w:hAnsi="黑体"/>
          <w:b/>
          <w:sz w:val="24"/>
          <w:szCs w:val="24"/>
        </w:rPr>
        <w:t>,</w:t>
      </w:r>
      <w:r w:rsidRPr="00275F64">
        <w:rPr>
          <w:rFonts w:ascii="黑体" w:eastAsia="黑体" w:hAnsi="黑体" w:hint="eastAsia"/>
          <w:b/>
          <w:sz w:val="24"/>
          <w:szCs w:val="24"/>
        </w:rPr>
        <w:t>保障目标达成</w:t>
      </w:r>
      <w:bookmarkEnd w:id="8"/>
      <w:r w:rsidRPr="00275F64">
        <w:rPr>
          <w:rFonts w:ascii="黑体" w:eastAsia="黑体" w:hAnsi="黑体"/>
          <w:b/>
          <w:sz w:val="24"/>
          <w:szCs w:val="24"/>
        </w:rPr>
        <w:tab/>
      </w:r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大型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考试，从命题、组织、阅卷，实行仿真性训练，要努力做好三个“六”：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 w:cs="仿宋"/>
          <w:b/>
          <w:sz w:val="28"/>
          <w:szCs w:val="28"/>
        </w:rPr>
      </w:pPr>
      <w:r w:rsidRPr="00275F64">
        <w:rPr>
          <w:rFonts w:ascii="仿宋" w:eastAsia="仿宋" w:hAnsi="仿宋" w:cs="仿宋"/>
          <w:b/>
          <w:sz w:val="28"/>
          <w:szCs w:val="28"/>
        </w:rPr>
        <w:t>1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．把好六道关，练基础、练能力、练规范、练素养。</w:t>
      </w:r>
    </w:p>
    <w:p w:rsidR="00971D73" w:rsidRPr="00275F64" w:rsidRDefault="00971D73" w:rsidP="00971D73">
      <w:pPr>
        <w:spacing w:line="360" w:lineRule="auto"/>
        <w:ind w:firstLine="420"/>
        <w:rPr>
          <w:rFonts w:ascii="仿宋" w:eastAsia="仿宋" w:hAnsi="仿宋" w:cs="仿宋"/>
          <w:b/>
          <w:bCs/>
          <w:sz w:val="28"/>
          <w:szCs w:val="28"/>
        </w:rPr>
      </w:pPr>
      <w:r w:rsidRPr="00275F64"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 w:rsidRPr="00275F64">
        <w:rPr>
          <w:rFonts w:ascii="仿宋" w:eastAsia="仿宋" w:hAnsi="仿宋" w:cs="仿宋"/>
          <w:b/>
          <w:bCs/>
          <w:sz w:val="28"/>
          <w:szCs w:val="28"/>
        </w:rPr>
        <w:t>1</w:t>
      </w:r>
      <w:r w:rsidRPr="00275F64">
        <w:rPr>
          <w:rFonts w:ascii="仿宋" w:eastAsia="仿宋" w:hAnsi="仿宋" w:cs="仿宋" w:hint="eastAsia"/>
          <w:b/>
          <w:bCs/>
          <w:sz w:val="28"/>
          <w:szCs w:val="28"/>
        </w:rPr>
        <w:t>）把好检测次数关。大约每月进行一次大型阶段性测试。</w:t>
      </w:r>
    </w:p>
    <w:p w:rsidR="00971D73" w:rsidRPr="00275F64" w:rsidRDefault="00971D73" w:rsidP="00971D73">
      <w:pPr>
        <w:spacing w:line="360" w:lineRule="auto"/>
        <w:ind w:firstLine="420"/>
        <w:rPr>
          <w:rFonts w:ascii="仿宋" w:eastAsia="仿宋" w:hAnsi="仿宋" w:cs="仿宋"/>
          <w:b/>
          <w:bCs/>
          <w:sz w:val="28"/>
          <w:szCs w:val="28"/>
        </w:rPr>
      </w:pPr>
      <w:r w:rsidRPr="00275F64"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 w:rsidRPr="00275F64">
        <w:rPr>
          <w:rFonts w:ascii="仿宋" w:eastAsia="仿宋" w:hAnsi="仿宋" w:cs="仿宋"/>
          <w:b/>
          <w:bCs/>
          <w:sz w:val="28"/>
          <w:szCs w:val="28"/>
        </w:rPr>
        <w:t>2</w:t>
      </w:r>
      <w:r w:rsidRPr="00275F64">
        <w:rPr>
          <w:rFonts w:ascii="仿宋" w:eastAsia="仿宋" w:hAnsi="仿宋" w:cs="仿宋" w:hint="eastAsia"/>
          <w:b/>
          <w:bCs/>
          <w:sz w:val="28"/>
          <w:szCs w:val="28"/>
        </w:rPr>
        <w:t>）把好试卷质量关。精选试题，题量要科学、合理，选题要有针对性，要有自创题、变式题，不得照搬现成资料，不能全部使用成题，做到宁可教师多费时，不让学生做费题；特别要注意根据高考的要求与样式命制题目，设置参考答案。</w:t>
      </w:r>
    </w:p>
    <w:p w:rsidR="00971D73" w:rsidRPr="00275F64" w:rsidRDefault="00971D73" w:rsidP="00971D73">
      <w:pPr>
        <w:spacing w:line="360" w:lineRule="auto"/>
        <w:ind w:firstLine="420"/>
        <w:rPr>
          <w:rFonts w:ascii="仿宋" w:eastAsia="仿宋" w:hAnsi="仿宋" w:cs="仿宋"/>
          <w:b/>
          <w:bCs/>
          <w:sz w:val="28"/>
          <w:szCs w:val="28"/>
        </w:rPr>
      </w:pPr>
      <w:r w:rsidRPr="00275F64"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 w:rsidRPr="00275F64">
        <w:rPr>
          <w:rFonts w:ascii="仿宋" w:eastAsia="仿宋" w:hAnsi="仿宋" w:cs="仿宋"/>
          <w:b/>
          <w:bCs/>
          <w:sz w:val="28"/>
          <w:szCs w:val="28"/>
        </w:rPr>
        <w:t>3</w:t>
      </w:r>
      <w:r w:rsidRPr="00275F64">
        <w:rPr>
          <w:rFonts w:ascii="仿宋" w:eastAsia="仿宋" w:hAnsi="仿宋" w:cs="仿宋" w:hint="eastAsia"/>
          <w:b/>
          <w:bCs/>
          <w:sz w:val="28"/>
          <w:szCs w:val="28"/>
        </w:rPr>
        <w:t>）把好检测规范关。每次检测，加入卷面分数，保证把书写、答题，包括规范使用答题纸等规范落到实处。每次大型考试后，组织优秀试卷展评和满分二次过关活动，让学生真正做到“会对全美”。</w:t>
      </w:r>
    </w:p>
    <w:p w:rsidR="00971D73" w:rsidRPr="00275F64" w:rsidRDefault="00971D73" w:rsidP="00971D73">
      <w:pPr>
        <w:spacing w:line="360" w:lineRule="auto"/>
        <w:ind w:firstLine="420"/>
        <w:rPr>
          <w:rFonts w:ascii="仿宋" w:eastAsia="仿宋" w:hAnsi="仿宋" w:cs="仿宋"/>
          <w:b/>
          <w:bCs/>
          <w:sz w:val="28"/>
          <w:szCs w:val="28"/>
        </w:rPr>
      </w:pPr>
      <w:r w:rsidRPr="00275F64"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 w:rsidRPr="00275F64">
        <w:rPr>
          <w:rFonts w:ascii="仿宋" w:eastAsia="仿宋" w:hAnsi="仿宋" w:cs="仿宋"/>
          <w:b/>
          <w:bCs/>
          <w:sz w:val="28"/>
          <w:szCs w:val="28"/>
        </w:rPr>
        <w:t>4</w:t>
      </w:r>
      <w:r w:rsidRPr="00275F64">
        <w:rPr>
          <w:rFonts w:ascii="仿宋" w:eastAsia="仿宋" w:hAnsi="仿宋" w:cs="仿宋" w:hint="eastAsia"/>
          <w:b/>
          <w:bCs/>
          <w:sz w:val="28"/>
          <w:szCs w:val="28"/>
        </w:rPr>
        <w:t>）把好试卷批阅关。阅卷做到流水作业，阅卷不过夜，讲求时效。根据高考阅卷要求，细化阅卷标准，根据学生的答题情况，汇总学生出现的问题，提出解决策略，形成阅卷报告，发给每位学生，提高讲评的针对性和实效性。</w:t>
      </w:r>
    </w:p>
    <w:p w:rsidR="00971D73" w:rsidRPr="00275F64" w:rsidRDefault="00971D73" w:rsidP="00971D73">
      <w:pPr>
        <w:spacing w:line="360" w:lineRule="auto"/>
        <w:ind w:firstLine="420"/>
        <w:rPr>
          <w:rFonts w:ascii="仿宋" w:eastAsia="仿宋" w:hAnsi="仿宋" w:cs="仿宋"/>
          <w:b/>
          <w:bCs/>
          <w:sz w:val="28"/>
          <w:szCs w:val="28"/>
        </w:rPr>
      </w:pPr>
      <w:r w:rsidRPr="00275F64"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 w:rsidRPr="00275F64">
        <w:rPr>
          <w:rFonts w:ascii="仿宋" w:eastAsia="仿宋" w:hAnsi="仿宋" w:cs="仿宋"/>
          <w:b/>
          <w:bCs/>
          <w:sz w:val="28"/>
          <w:szCs w:val="28"/>
        </w:rPr>
        <w:t>5</w:t>
      </w:r>
      <w:r w:rsidRPr="00275F64">
        <w:rPr>
          <w:rFonts w:ascii="仿宋" w:eastAsia="仿宋" w:hAnsi="仿宋" w:cs="仿宋" w:hint="eastAsia"/>
          <w:b/>
          <w:bCs/>
          <w:sz w:val="28"/>
          <w:szCs w:val="28"/>
        </w:rPr>
        <w:t>）把好成绩分析关。充分利用成绩分析软件，进行科学的数据分析，全面诊断复习中的问题。认真统计分析每个学生的答题情况，找出学生学习中薄弱环节，在第一时间与学生交流，弄清失利的原因和教与学双方存在的问题，及时调整教学，重点抓弱科、弱班、弱生的提升。</w:t>
      </w:r>
    </w:p>
    <w:p w:rsidR="00971D73" w:rsidRPr="00275F64" w:rsidRDefault="00971D73" w:rsidP="00971D73">
      <w:pPr>
        <w:spacing w:line="360" w:lineRule="auto"/>
        <w:ind w:firstLine="420"/>
        <w:rPr>
          <w:rFonts w:ascii="仿宋" w:eastAsia="仿宋" w:hAnsi="仿宋" w:cs="仿宋"/>
          <w:b/>
          <w:bCs/>
          <w:sz w:val="28"/>
          <w:szCs w:val="28"/>
        </w:rPr>
      </w:pPr>
      <w:r w:rsidRPr="00275F64"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 w:rsidRPr="00275F64">
        <w:rPr>
          <w:rFonts w:ascii="仿宋" w:eastAsia="仿宋" w:hAnsi="仿宋" w:cs="仿宋"/>
          <w:b/>
          <w:bCs/>
          <w:sz w:val="28"/>
          <w:szCs w:val="28"/>
        </w:rPr>
        <w:t>6</w:t>
      </w:r>
      <w:r w:rsidRPr="00275F64">
        <w:rPr>
          <w:rFonts w:ascii="仿宋" w:eastAsia="仿宋" w:hAnsi="仿宋" w:cs="仿宋" w:hint="eastAsia"/>
          <w:b/>
          <w:bCs/>
          <w:sz w:val="28"/>
          <w:szCs w:val="28"/>
        </w:rPr>
        <w:t>）把好试卷讲评关。讲评务必做到及时，要做到“四有”：有诊断性，</w:t>
      </w:r>
      <w:r w:rsidRPr="00275F64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有针对性，有指导性，有辐射性。</w:t>
      </w:r>
    </w:p>
    <w:p w:rsidR="00971D73" w:rsidRPr="00275F64" w:rsidRDefault="00971D73" w:rsidP="00971D73">
      <w:pPr>
        <w:spacing w:line="360" w:lineRule="auto"/>
        <w:ind w:firstLine="420"/>
        <w:rPr>
          <w:rFonts w:ascii="仿宋" w:eastAsia="仿宋" w:hAnsi="仿宋" w:cs="仿宋"/>
          <w:b/>
          <w:bCs/>
          <w:sz w:val="28"/>
          <w:szCs w:val="28"/>
        </w:rPr>
      </w:pPr>
      <w:r w:rsidRPr="00275F64">
        <w:rPr>
          <w:rFonts w:ascii="仿宋" w:eastAsia="仿宋" w:hAnsi="仿宋" w:cs="仿宋" w:hint="eastAsia"/>
          <w:b/>
          <w:bCs/>
          <w:sz w:val="28"/>
          <w:szCs w:val="28"/>
        </w:rPr>
        <w:t>每次考练之后都要举行“满分二次过关”活动和自我批阅查失分活动，保证题不二错。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 w:cs="仿宋"/>
          <w:b/>
          <w:sz w:val="28"/>
          <w:szCs w:val="28"/>
        </w:rPr>
      </w:pPr>
      <w:r w:rsidRPr="00275F64">
        <w:rPr>
          <w:rFonts w:ascii="仿宋" w:eastAsia="仿宋" w:hAnsi="仿宋" w:cs="仿宋"/>
          <w:b/>
          <w:sz w:val="28"/>
          <w:szCs w:val="28"/>
        </w:rPr>
        <w:t>2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．开好六个会，促教学、促老师、促学生、促家长。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 w:cs="仿宋"/>
          <w:b/>
          <w:sz w:val="28"/>
          <w:szCs w:val="28"/>
        </w:rPr>
      </w:pPr>
      <w:r w:rsidRPr="00275F64">
        <w:rPr>
          <w:rFonts w:ascii="仿宋" w:eastAsia="仿宋" w:hAnsi="仿宋" w:cs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 w:cs="仿宋"/>
          <w:b/>
          <w:sz w:val="28"/>
          <w:szCs w:val="28"/>
        </w:rPr>
        <w:t>1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）考前考务会。思想上高度重视，形式上模拟高考，组织上细密周到。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 w:cs="仿宋"/>
          <w:b/>
          <w:sz w:val="28"/>
          <w:szCs w:val="28"/>
        </w:rPr>
      </w:pPr>
      <w:r w:rsidRPr="00275F64">
        <w:rPr>
          <w:rFonts w:ascii="仿宋" w:eastAsia="仿宋" w:hAnsi="仿宋" w:cs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 w:cs="仿宋"/>
          <w:b/>
          <w:sz w:val="28"/>
          <w:szCs w:val="28"/>
        </w:rPr>
        <w:t>2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）考前指导会。每次考前都要进行强化指导，通过主题班会的形式，重在学科知识、学科答题技巧指导；以及考风考纪，心理调整、注意事项等方面的指导。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 w:cs="仿宋"/>
          <w:b/>
          <w:sz w:val="28"/>
          <w:szCs w:val="28"/>
        </w:rPr>
      </w:pPr>
      <w:r w:rsidRPr="00275F64">
        <w:rPr>
          <w:rFonts w:ascii="仿宋" w:eastAsia="仿宋" w:hAnsi="仿宋" w:cs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 w:cs="仿宋"/>
          <w:b/>
          <w:sz w:val="28"/>
          <w:szCs w:val="28"/>
        </w:rPr>
        <w:t>3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）质量分析会。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 w:cs="仿宋"/>
          <w:b/>
          <w:sz w:val="28"/>
          <w:szCs w:val="28"/>
        </w:rPr>
      </w:pPr>
      <w:r w:rsidRPr="00275F64">
        <w:rPr>
          <w:rFonts w:ascii="仿宋" w:eastAsia="仿宋" w:hAnsi="仿宋" w:cs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 w:cs="仿宋"/>
          <w:b/>
          <w:sz w:val="28"/>
          <w:szCs w:val="28"/>
        </w:rPr>
        <w:t>4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）经验交流会。以班级为单位，举行经验交流会，充分发挥榜样的作用。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 w:cs="仿宋"/>
          <w:b/>
          <w:sz w:val="28"/>
          <w:szCs w:val="28"/>
        </w:rPr>
      </w:pPr>
      <w:r w:rsidRPr="00275F64">
        <w:rPr>
          <w:rFonts w:ascii="仿宋" w:eastAsia="仿宋" w:hAnsi="仿宋" w:cs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 w:cs="仿宋"/>
          <w:b/>
          <w:sz w:val="28"/>
          <w:szCs w:val="28"/>
        </w:rPr>
        <w:t>5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）学生会。进行阶段性总结表彰，分析阶段性问题，制定阶段性改进措施，安排下阶段工作，鼓士气，增信心。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 w:cs="仿宋"/>
          <w:b/>
          <w:sz w:val="28"/>
          <w:szCs w:val="28"/>
        </w:rPr>
      </w:pPr>
      <w:r w:rsidRPr="00275F64">
        <w:rPr>
          <w:rFonts w:ascii="仿宋" w:eastAsia="仿宋" w:hAnsi="仿宋" w:cs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 w:cs="仿宋"/>
          <w:b/>
          <w:sz w:val="28"/>
          <w:szCs w:val="28"/>
        </w:rPr>
        <w:t>6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）家长会。家长会要求实际、充实、实效。客观分析每一个学生的存在的问题，充分发掘每一位学生的潜力，充分发挥家长在备考中的作用，对家长提出备考要求，开出希望、开出信心。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 w:cs="仿宋"/>
          <w:b/>
          <w:sz w:val="28"/>
          <w:szCs w:val="28"/>
        </w:rPr>
      </w:pPr>
      <w:r w:rsidRPr="00275F64">
        <w:rPr>
          <w:rFonts w:ascii="仿宋" w:eastAsia="仿宋" w:hAnsi="仿宋" w:cs="仿宋"/>
          <w:b/>
          <w:sz w:val="28"/>
          <w:szCs w:val="28"/>
        </w:rPr>
        <w:t>3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．用好六个表，明优势、明问题、明差距、明措施。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 w:cs="仿宋"/>
          <w:b/>
          <w:sz w:val="28"/>
          <w:szCs w:val="28"/>
        </w:rPr>
      </w:pPr>
      <w:r w:rsidRPr="00275F64">
        <w:rPr>
          <w:rFonts w:ascii="仿宋" w:eastAsia="仿宋" w:hAnsi="仿宋" w:cs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 w:cs="仿宋"/>
          <w:b/>
          <w:sz w:val="28"/>
          <w:szCs w:val="28"/>
        </w:rPr>
        <w:t>1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）学部制定考试流程表。包含考前，考中，考后三部分，具体到考前每一天，细化到每一件事，安排到每一个人，落实责任，闭合管理。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 w:cs="仿宋"/>
          <w:b/>
          <w:sz w:val="28"/>
          <w:szCs w:val="28"/>
        </w:rPr>
      </w:pPr>
      <w:r w:rsidRPr="00275F64">
        <w:rPr>
          <w:rFonts w:ascii="仿宋" w:eastAsia="仿宋" w:hAnsi="仿宋" w:cs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 w:cs="仿宋"/>
          <w:b/>
          <w:sz w:val="28"/>
          <w:szCs w:val="28"/>
        </w:rPr>
        <w:t>2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）教研组制定考前两周考后一周的阶段性计划表。细化考前考后每一天的任务，细化考试流程中的每一个节点，明确分工，明确任务，明确要求，保证考试效益。行政班制定考前备考计划表，营造氛围，掀阶段备考小热潮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 w:cs="仿宋"/>
          <w:b/>
          <w:sz w:val="28"/>
          <w:szCs w:val="28"/>
        </w:rPr>
      </w:pPr>
      <w:r w:rsidRPr="00275F64">
        <w:rPr>
          <w:rFonts w:ascii="仿宋" w:eastAsia="仿宋" w:hAnsi="仿宋" w:cs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 w:cs="仿宋"/>
          <w:b/>
          <w:sz w:val="28"/>
          <w:szCs w:val="28"/>
        </w:rPr>
        <w:t>3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）考后学部下发考试成绩分析表。宏观把握，横纵比较，全方位立体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lastRenderedPageBreak/>
        <w:t>分析每位老师、每个班级的优势和问题，明确努力方向。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 w:cs="仿宋"/>
          <w:b/>
          <w:sz w:val="28"/>
          <w:szCs w:val="28"/>
        </w:rPr>
      </w:pPr>
      <w:r w:rsidRPr="00275F64">
        <w:rPr>
          <w:rFonts w:ascii="仿宋" w:eastAsia="仿宋" w:hAnsi="仿宋" w:cs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 w:cs="仿宋"/>
          <w:b/>
          <w:sz w:val="28"/>
          <w:szCs w:val="28"/>
        </w:rPr>
        <w:t>4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）考后教研组完成教学质量分析表，制定阶段性目标达成计划。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 w:cs="仿宋"/>
          <w:b/>
          <w:sz w:val="28"/>
          <w:szCs w:val="28"/>
        </w:rPr>
      </w:pPr>
      <w:r w:rsidRPr="00275F64">
        <w:rPr>
          <w:rFonts w:ascii="仿宋" w:eastAsia="仿宋" w:hAnsi="仿宋" w:cs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 w:cs="仿宋"/>
          <w:b/>
          <w:sz w:val="28"/>
          <w:szCs w:val="28"/>
        </w:rPr>
        <w:t>5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）考后教师完成教学质量分析表，完成阶段性目标达成计划，总结反思教学中的问题，优化教学。考后教研组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 w:cs="仿宋"/>
          <w:b/>
          <w:sz w:val="28"/>
          <w:szCs w:val="28"/>
        </w:rPr>
      </w:pPr>
      <w:r w:rsidRPr="00275F64">
        <w:rPr>
          <w:rFonts w:ascii="仿宋" w:eastAsia="仿宋" w:hAnsi="仿宋" w:cs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 w:cs="仿宋"/>
          <w:b/>
          <w:sz w:val="28"/>
          <w:szCs w:val="28"/>
        </w:rPr>
        <w:t>6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）考后学生完成个体学习质量分析表，制定阶段性目标达成计划，总结反思学习中的问题，查漏补缺。</w:t>
      </w:r>
      <w:bookmarkStart w:id="9" w:name="_Toc364884481"/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r w:rsidRPr="00275F64">
        <w:rPr>
          <w:rFonts w:ascii="黑体" w:eastAsia="黑体" w:hAnsi="黑体" w:hint="eastAsia"/>
          <w:b/>
          <w:sz w:val="24"/>
          <w:szCs w:val="24"/>
        </w:rPr>
        <w:t>（二）周末考试规范化，</w:t>
      </w:r>
      <w:bookmarkEnd w:id="9"/>
      <w:r w:rsidRPr="00275F64">
        <w:rPr>
          <w:rFonts w:ascii="黑体" w:eastAsia="黑体" w:hAnsi="黑体" w:hint="eastAsia"/>
          <w:b/>
          <w:sz w:val="24"/>
          <w:szCs w:val="24"/>
        </w:rPr>
        <w:t>巩固复习成果</w:t>
      </w:r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275F64">
        <w:rPr>
          <w:rFonts w:ascii="仿宋" w:eastAsia="仿宋" w:hAnsi="仿宋" w:cs="仿宋" w:hint="eastAsia"/>
          <w:b/>
          <w:sz w:val="28"/>
          <w:szCs w:val="28"/>
        </w:rPr>
        <w:t>计划</w:t>
      </w:r>
      <w:r w:rsidRPr="00275F64">
        <w:rPr>
          <w:rFonts w:ascii="仿宋" w:eastAsia="仿宋" w:hAnsi="仿宋" w:cs="仿宋"/>
          <w:b/>
          <w:sz w:val="28"/>
          <w:szCs w:val="28"/>
        </w:rPr>
        <w:t>202</w:t>
      </w:r>
      <w:r w:rsidR="00275F64" w:rsidRPr="00275F64">
        <w:rPr>
          <w:rFonts w:ascii="仿宋" w:eastAsia="仿宋" w:hAnsi="仿宋" w:cs="仿宋" w:hint="eastAsia"/>
          <w:b/>
          <w:sz w:val="28"/>
          <w:szCs w:val="28"/>
        </w:rPr>
        <w:t>2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年</w:t>
      </w:r>
      <w:r w:rsidRPr="00275F64">
        <w:rPr>
          <w:rFonts w:ascii="仿宋" w:eastAsia="仿宋" w:hAnsi="仿宋" w:cs="仿宋"/>
          <w:b/>
          <w:sz w:val="28"/>
          <w:szCs w:val="28"/>
        </w:rPr>
        <w:t>10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月</w:t>
      </w:r>
      <w:r w:rsidRPr="00275F64">
        <w:rPr>
          <w:rFonts w:ascii="仿宋" w:eastAsia="仿宋" w:hAnsi="仿宋" w:cs="仿宋"/>
          <w:b/>
          <w:sz w:val="28"/>
          <w:szCs w:val="28"/>
        </w:rPr>
        <w:t>3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日开始“周考周练”，数学每周一次，其它学科两周一次，要求做到：精选题目</w:t>
      </w:r>
      <w:r w:rsidRPr="00275F64">
        <w:rPr>
          <w:rFonts w:ascii="仿宋" w:eastAsia="仿宋" w:hAnsi="仿宋" w:cs="仿宋"/>
          <w:b/>
          <w:sz w:val="28"/>
          <w:szCs w:val="28"/>
        </w:rPr>
        <w:t>---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仿真训练</w:t>
      </w:r>
      <w:r w:rsidRPr="00275F64">
        <w:rPr>
          <w:rFonts w:ascii="仿宋" w:eastAsia="仿宋" w:hAnsi="仿宋" w:cs="仿宋"/>
          <w:b/>
          <w:sz w:val="28"/>
          <w:szCs w:val="28"/>
        </w:rPr>
        <w:t>---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流水阅卷</w:t>
      </w:r>
      <w:r w:rsidRPr="00275F64">
        <w:rPr>
          <w:rFonts w:ascii="仿宋" w:eastAsia="仿宋" w:hAnsi="仿宋" w:cs="仿宋"/>
          <w:b/>
          <w:sz w:val="28"/>
          <w:szCs w:val="28"/>
        </w:rPr>
        <w:t>---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精准分析</w:t>
      </w:r>
      <w:r w:rsidRPr="00275F64">
        <w:rPr>
          <w:rFonts w:ascii="仿宋" w:eastAsia="仿宋" w:hAnsi="仿宋" w:cs="仿宋"/>
          <w:b/>
          <w:sz w:val="28"/>
          <w:szCs w:val="28"/>
        </w:rPr>
        <w:t>---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精准讲评</w:t>
      </w:r>
      <w:r w:rsidRPr="00275F64">
        <w:rPr>
          <w:rFonts w:ascii="仿宋" w:eastAsia="仿宋" w:hAnsi="仿宋" w:cs="仿宋"/>
          <w:b/>
          <w:sz w:val="28"/>
          <w:szCs w:val="28"/>
        </w:rPr>
        <w:t>---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及时反馈</w:t>
      </w:r>
      <w:r w:rsidRPr="00275F64">
        <w:rPr>
          <w:rFonts w:ascii="仿宋" w:eastAsia="仿宋" w:hAnsi="仿宋" w:cs="仿宋"/>
          <w:b/>
          <w:sz w:val="28"/>
          <w:szCs w:val="28"/>
        </w:rPr>
        <w:t>---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错题整理。</w:t>
      </w:r>
      <w:bookmarkStart w:id="10" w:name="_Toc359333179"/>
      <w:r w:rsidRPr="00275F64">
        <w:rPr>
          <w:rFonts w:ascii="仿宋" w:eastAsia="仿宋" w:hAnsi="仿宋" w:cs="仿宋" w:hint="eastAsia"/>
          <w:b/>
          <w:sz w:val="28"/>
          <w:szCs w:val="28"/>
        </w:rPr>
        <w:t>周末考练原则：不限时不训练、不监考不训练、不统计不讲评；做到四必：发必收，收必批，批必评，评必改。临界生要求面批面改。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r w:rsidRPr="00275F64">
        <w:rPr>
          <w:rFonts w:ascii="黑体" w:eastAsia="黑体" w:hAnsi="黑体" w:hint="eastAsia"/>
          <w:b/>
          <w:sz w:val="24"/>
          <w:szCs w:val="24"/>
        </w:rPr>
        <w:t>（三）错题整理系列化，向“回头题”要成绩</w:t>
      </w:r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各备课组指定专人及时收集、整理训练中的重点题，典型题，学生的易错题，重新组卷，变式训练，弄懂错因，举一反三，触类旁通。</w:t>
      </w:r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275F64">
        <w:rPr>
          <w:rFonts w:ascii="仿宋" w:eastAsia="仿宋" w:hAnsi="仿宋" w:cs="仿宋" w:hint="eastAsia"/>
          <w:b/>
          <w:sz w:val="28"/>
          <w:szCs w:val="28"/>
        </w:rPr>
        <w:t>每次大考之后，都要形成错题本，直观呈现学生的错题情况，得分情况和知识点的掌握情况，通过变式训练，巩固提升。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r w:rsidRPr="00275F64">
        <w:rPr>
          <w:rFonts w:ascii="黑体" w:eastAsia="黑体" w:hAnsi="黑体" w:hint="eastAsia"/>
          <w:b/>
          <w:sz w:val="24"/>
          <w:szCs w:val="24"/>
        </w:rPr>
        <w:t>（四）双向细目制度化，明确知识掌握度</w:t>
      </w:r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制定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各学科双向知识细目清单，命题要参考双向知识细目表命题，学生考完之后，对照知识细目梳理自己的得分情况，形成知识点掌握情况台帐，明确自己对每一个知识点的掌握程度。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r w:rsidRPr="00275F64">
        <w:rPr>
          <w:rFonts w:ascii="黑体" w:eastAsia="黑体" w:hAnsi="黑体" w:hint="eastAsia"/>
          <w:b/>
          <w:sz w:val="24"/>
          <w:szCs w:val="24"/>
        </w:rPr>
        <w:t>（五）自我批阅常态化，准确查找失分点</w:t>
      </w:r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每次检测结束，教师网上阅卷，学生参考小分表，根据自己的得分情况进行自我批阅，准确查找失分点，明确失分原因。</w:t>
      </w:r>
      <w:bookmarkEnd w:id="10"/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8"/>
          <w:szCs w:val="28"/>
        </w:rPr>
      </w:pPr>
      <w:r w:rsidRPr="00275F64">
        <w:rPr>
          <w:rFonts w:ascii="黑体" w:eastAsia="黑体" w:hAnsi="黑体" w:hint="eastAsia"/>
          <w:b/>
          <w:sz w:val="28"/>
          <w:szCs w:val="28"/>
        </w:rPr>
        <w:t>八、规范：加强规范，系统训练，多快好省，会对全美。</w:t>
      </w:r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275F64">
        <w:rPr>
          <w:rFonts w:ascii="仿宋" w:eastAsia="仿宋" w:hAnsi="仿宋" w:cs="仿宋" w:hint="eastAsia"/>
          <w:b/>
          <w:sz w:val="28"/>
          <w:szCs w:val="28"/>
        </w:rPr>
        <w:lastRenderedPageBreak/>
        <w:t>加强规范性，是提高成绩的重要着力点。为此，我们提出了“每科向认真规范要</w:t>
      </w:r>
      <w:r w:rsidRPr="00275F64">
        <w:rPr>
          <w:rFonts w:ascii="仿宋" w:eastAsia="仿宋" w:hAnsi="仿宋" w:cs="仿宋"/>
          <w:b/>
          <w:sz w:val="28"/>
          <w:szCs w:val="28"/>
        </w:rPr>
        <w:t>5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分”的口号，将规范落实到备考的方方面面。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r w:rsidRPr="00275F64">
        <w:rPr>
          <w:rFonts w:ascii="黑体" w:eastAsia="黑体" w:hAnsi="黑体" w:hint="eastAsia"/>
          <w:b/>
          <w:sz w:val="24"/>
          <w:szCs w:val="24"/>
        </w:rPr>
        <w:t>（一）制定学习常规</w:t>
      </w:r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275F64">
        <w:rPr>
          <w:rFonts w:ascii="仿宋" w:eastAsia="仿宋" w:hAnsi="仿宋" w:cs="仿宋" w:hint="eastAsia"/>
          <w:b/>
          <w:sz w:val="28"/>
          <w:szCs w:val="28"/>
        </w:rPr>
        <w:t>规范学生常规学习，从预习、课堂听课、课堂笔记、课后作业等方面，</w:t>
      </w:r>
      <w:r w:rsidRPr="00275F64">
        <w:rPr>
          <w:rFonts w:ascii="仿宋" w:eastAsia="仿宋" w:hAnsi="仿宋" w:hint="eastAsia"/>
          <w:b/>
          <w:sz w:val="28"/>
          <w:szCs w:val="28"/>
        </w:rPr>
        <w:t>制定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学生学习规范，规范学生的日常学习。要求学生规范用好笔记本、作业本、练习本、错题本，制定落实使用规范。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4"/>
          <w:szCs w:val="24"/>
        </w:rPr>
      </w:pPr>
      <w:r w:rsidRPr="00275F64">
        <w:rPr>
          <w:rFonts w:ascii="黑体" w:eastAsia="黑体" w:hAnsi="黑体" w:hint="eastAsia"/>
          <w:b/>
          <w:sz w:val="24"/>
          <w:szCs w:val="24"/>
        </w:rPr>
        <w:t>（二）制定考试规范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 w:cs="仿宋"/>
          <w:b/>
          <w:sz w:val="28"/>
          <w:szCs w:val="28"/>
        </w:rPr>
      </w:pPr>
      <w:r w:rsidRPr="00275F64">
        <w:rPr>
          <w:rFonts w:ascii="仿宋" w:eastAsia="仿宋" w:hAnsi="仿宋" w:cs="仿宋"/>
          <w:b/>
          <w:sz w:val="28"/>
          <w:szCs w:val="28"/>
        </w:rPr>
        <w:t>1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．各学科制定审题规范，提高审题的效率和准确性。</w:t>
      </w:r>
    </w:p>
    <w:p w:rsidR="00971D73" w:rsidRPr="00275F64" w:rsidRDefault="005B379B">
      <w:pPr>
        <w:spacing w:line="40" w:lineRule="atLeast"/>
        <w:ind w:firstLineChars="100" w:firstLine="281"/>
        <w:rPr>
          <w:rFonts w:ascii="仿宋" w:eastAsia="仿宋" w:hAnsi="仿宋" w:cs="仿宋"/>
          <w:b/>
          <w:sz w:val="28"/>
          <w:szCs w:val="28"/>
        </w:rPr>
      </w:pPr>
      <w:r w:rsidRPr="00275F64">
        <w:rPr>
          <w:rFonts w:ascii="仿宋" w:eastAsia="仿宋" w:hAnsi="仿宋" w:cs="仿宋"/>
          <w:b/>
          <w:sz w:val="28"/>
          <w:szCs w:val="28"/>
        </w:rPr>
        <w:t>2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．制定答题规范。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 w:cs="仿宋"/>
          <w:b/>
          <w:sz w:val="28"/>
          <w:szCs w:val="28"/>
        </w:rPr>
      </w:pPr>
      <w:r w:rsidRPr="00275F64">
        <w:rPr>
          <w:rFonts w:ascii="仿宋" w:eastAsia="仿宋" w:hAnsi="仿宋" w:cs="仿宋" w:hint="eastAsia"/>
          <w:b/>
          <w:sz w:val="28"/>
          <w:szCs w:val="28"/>
        </w:rPr>
        <w:t>总体要求：规范答题作品化</w:t>
      </w:r>
      <w:r w:rsidR="00971D73" w:rsidRPr="00275F64">
        <w:rPr>
          <w:rFonts w:ascii="仿宋" w:eastAsia="仿宋" w:hAnsi="仿宋" w:cs="仿宋" w:hint="eastAsia"/>
          <w:b/>
          <w:sz w:val="28"/>
          <w:szCs w:val="28"/>
        </w:rPr>
        <w:t>，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会而对，对而全，全而美。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 w:cs="仿宋"/>
          <w:b/>
          <w:sz w:val="28"/>
          <w:szCs w:val="28"/>
        </w:rPr>
      </w:pPr>
      <w:r w:rsidRPr="00275F64">
        <w:rPr>
          <w:rFonts w:ascii="仿宋" w:eastAsia="仿宋" w:hAnsi="仿宋" w:cs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 w:cs="仿宋"/>
          <w:b/>
          <w:sz w:val="28"/>
          <w:szCs w:val="28"/>
        </w:rPr>
        <w:t>1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）</w:t>
      </w:r>
      <w:r w:rsidRPr="00275F64">
        <w:rPr>
          <w:rFonts w:ascii="仿宋" w:eastAsia="仿宋" w:hAnsi="仿宋" w:hint="eastAsia"/>
          <w:b/>
          <w:sz w:val="28"/>
          <w:szCs w:val="28"/>
        </w:rPr>
        <w:t>卷面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要整洁，字迹要清晰、工整，层次清楚，让人一目了然。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 w:cs="仿宋"/>
          <w:b/>
          <w:sz w:val="28"/>
          <w:szCs w:val="28"/>
        </w:rPr>
      </w:pPr>
      <w:r w:rsidRPr="00275F64">
        <w:rPr>
          <w:rFonts w:ascii="仿宋" w:eastAsia="仿宋" w:hAnsi="仿宋" w:cs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 w:cs="仿宋"/>
          <w:b/>
          <w:sz w:val="28"/>
          <w:szCs w:val="28"/>
        </w:rPr>
        <w:t>2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）</w:t>
      </w:r>
      <w:r w:rsidRPr="00275F64">
        <w:rPr>
          <w:rFonts w:ascii="仿宋" w:eastAsia="仿宋" w:hAnsi="仿宋" w:hint="eastAsia"/>
          <w:b/>
          <w:sz w:val="28"/>
          <w:szCs w:val="28"/>
        </w:rPr>
        <w:t>概念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要准确、叙述要简明扼要，条理分明，让人一看就明白。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 w:cs="仿宋"/>
          <w:b/>
          <w:sz w:val="28"/>
          <w:szCs w:val="28"/>
        </w:rPr>
      </w:pPr>
      <w:r w:rsidRPr="00275F64">
        <w:rPr>
          <w:rFonts w:ascii="仿宋" w:eastAsia="仿宋" w:hAnsi="仿宋" w:cs="仿宋" w:hint="eastAsia"/>
          <w:b/>
          <w:sz w:val="28"/>
          <w:szCs w:val="28"/>
        </w:rPr>
        <w:t>（</w:t>
      </w:r>
      <w:r w:rsidRPr="00275F64">
        <w:rPr>
          <w:rFonts w:ascii="仿宋" w:eastAsia="仿宋" w:hAnsi="仿宋" w:cs="仿宋"/>
          <w:b/>
          <w:sz w:val="28"/>
          <w:szCs w:val="28"/>
        </w:rPr>
        <w:t>3</w:t>
      </w:r>
      <w:r w:rsidRPr="00275F64">
        <w:rPr>
          <w:rFonts w:ascii="仿宋" w:eastAsia="仿宋" w:hAnsi="仿宋" w:cs="仿宋" w:hint="eastAsia"/>
          <w:b/>
          <w:sz w:val="28"/>
          <w:szCs w:val="28"/>
        </w:rPr>
        <w:t>）要依题作答，用语规范，表达、格式到位，步骤齐全，修正规范，不乱涂乱画，给阅卷人员平添一份好感。</w:t>
      </w:r>
    </w:p>
    <w:p w:rsidR="00997302" w:rsidRPr="00275F64" w:rsidRDefault="005B379B">
      <w:pPr>
        <w:spacing w:line="40" w:lineRule="atLeast"/>
        <w:jc w:val="left"/>
        <w:rPr>
          <w:rFonts w:ascii="黑体" w:eastAsia="黑体" w:hAnsi="黑体"/>
          <w:b/>
          <w:sz w:val="28"/>
          <w:szCs w:val="28"/>
        </w:rPr>
      </w:pPr>
      <w:r w:rsidRPr="00275F64">
        <w:rPr>
          <w:rFonts w:ascii="黑体" w:eastAsia="黑体" w:hAnsi="黑体" w:hint="eastAsia"/>
          <w:b/>
          <w:sz w:val="28"/>
          <w:szCs w:val="28"/>
        </w:rPr>
        <w:t>九、落实：注重过程，狠抓落实，落到实处，落实到位。</w:t>
      </w:r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高考备考成功的关键在于落实，高三备考</w:t>
      </w:r>
      <w:r w:rsidRPr="00275F64">
        <w:rPr>
          <w:rFonts w:ascii="仿宋" w:eastAsia="仿宋" w:hAnsi="仿宋"/>
          <w:b/>
          <w:sz w:val="28"/>
          <w:szCs w:val="28"/>
        </w:rPr>
        <w:t>,</w:t>
      </w:r>
      <w:r w:rsidRPr="00275F64">
        <w:rPr>
          <w:rFonts w:ascii="仿宋" w:eastAsia="仿宋" w:hAnsi="仿宋" w:hint="eastAsia"/>
          <w:b/>
          <w:sz w:val="28"/>
          <w:szCs w:val="28"/>
        </w:rPr>
        <w:t>要特别注意在落实上下功夫。</w:t>
      </w:r>
      <w:r w:rsidRPr="00275F64">
        <w:rPr>
          <w:rFonts w:ascii="仿宋" w:eastAsia="仿宋" w:hAnsi="仿宋"/>
          <w:b/>
          <w:sz w:val="28"/>
          <w:szCs w:val="28"/>
        </w:rPr>
        <w:t>1</w:t>
      </w:r>
      <w:r w:rsidRPr="00275F64">
        <w:rPr>
          <w:rFonts w:ascii="仿宋" w:eastAsia="仿宋" w:hAnsi="仿宋" w:hint="eastAsia"/>
          <w:b/>
          <w:sz w:val="28"/>
          <w:szCs w:val="28"/>
        </w:rPr>
        <w:t>.教研组长工作周落实单，落实日常教学教研活动。</w:t>
      </w:r>
    </w:p>
    <w:p w:rsidR="00997302" w:rsidRPr="00275F64" w:rsidRDefault="005B379B">
      <w:pPr>
        <w:spacing w:line="40" w:lineRule="atLeast"/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/>
          <w:b/>
          <w:sz w:val="28"/>
          <w:szCs w:val="28"/>
        </w:rPr>
        <w:t>2</w:t>
      </w:r>
      <w:r w:rsidRPr="00275F64">
        <w:rPr>
          <w:rFonts w:ascii="仿宋" w:eastAsia="仿宋" w:hAnsi="仿宋" w:hint="eastAsia"/>
          <w:b/>
          <w:sz w:val="28"/>
          <w:szCs w:val="28"/>
        </w:rPr>
        <w:t>.班主任工作周落实单，落实日常管理活动。</w:t>
      </w:r>
    </w:p>
    <w:p w:rsidR="00971D73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备考的号角已经吹响，在备考的过程中，要树立四种意识：</w:t>
      </w:r>
    </w:p>
    <w:p w:rsidR="00971D73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一是大局意识，整个学校一盘棋，教学部一盘棋，各班一盘棋，各科一盘棋，正确处理好个人和集体的关系；</w:t>
      </w:r>
    </w:p>
    <w:p w:rsidR="00971D73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二是质量意识，树立质量第一的观点，教学质量是学校的生命线，教学质量主要表现在平时扎扎实</w:t>
      </w:r>
      <w:bookmarkStart w:id="11" w:name="_GoBack"/>
      <w:bookmarkEnd w:id="11"/>
      <w:r w:rsidRPr="00275F64">
        <w:rPr>
          <w:rFonts w:ascii="仿宋" w:eastAsia="仿宋" w:hAnsi="仿宋" w:hint="eastAsia"/>
          <w:b/>
          <w:sz w:val="28"/>
          <w:szCs w:val="28"/>
        </w:rPr>
        <w:t>实的落实中，勤学好问的学风中，任劳任怨的教风中，突出的表现在高考成绩的提升上，只有提高成绩，才能赢得尊重；</w:t>
      </w:r>
    </w:p>
    <w:p w:rsidR="00971D73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lastRenderedPageBreak/>
        <w:t>三是教研意识，加强集体备课与教研，促进专业成长，提升备考效益，实现个人与团队的目标与追求；</w:t>
      </w:r>
    </w:p>
    <w:p w:rsidR="00997302" w:rsidRPr="00275F64" w:rsidRDefault="00971D73" w:rsidP="00971D73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四是经营意识，教研组长要经营学科，班主任</w:t>
      </w:r>
      <w:r w:rsidR="005B379B" w:rsidRPr="00275F64">
        <w:rPr>
          <w:rFonts w:ascii="仿宋" w:eastAsia="仿宋" w:hAnsi="仿宋" w:hint="eastAsia"/>
          <w:b/>
          <w:sz w:val="28"/>
          <w:szCs w:val="28"/>
        </w:rPr>
        <w:t>要经营班级，有投入才有产出，有付出才有回报，有耕耘才有收获。</w:t>
      </w:r>
    </w:p>
    <w:p w:rsidR="00997302" w:rsidRPr="00275F64" w:rsidRDefault="005B379B" w:rsidP="00971D73">
      <w:pPr>
        <w:spacing w:line="40" w:lineRule="atLeas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75F64">
        <w:rPr>
          <w:rFonts w:ascii="仿宋" w:eastAsia="仿宋" w:hAnsi="仿宋" w:hint="eastAsia"/>
          <w:b/>
          <w:sz w:val="28"/>
          <w:szCs w:val="28"/>
        </w:rPr>
        <w:t>2</w:t>
      </w:r>
      <w:r w:rsidRPr="00275F64">
        <w:rPr>
          <w:rFonts w:ascii="仿宋" w:eastAsia="仿宋" w:hAnsi="仿宋"/>
          <w:b/>
          <w:sz w:val="28"/>
          <w:szCs w:val="28"/>
        </w:rPr>
        <w:t>02</w:t>
      </w:r>
      <w:r w:rsidR="00FB63C7">
        <w:rPr>
          <w:rFonts w:ascii="仿宋" w:eastAsia="仿宋" w:hAnsi="仿宋" w:hint="eastAsia"/>
          <w:b/>
          <w:sz w:val="28"/>
          <w:szCs w:val="28"/>
        </w:rPr>
        <w:t>3</w:t>
      </w:r>
      <w:r w:rsidRPr="00275F64">
        <w:rPr>
          <w:rFonts w:ascii="仿宋" w:eastAsia="仿宋" w:hAnsi="仿宋" w:hint="eastAsia"/>
          <w:b/>
          <w:sz w:val="28"/>
          <w:szCs w:val="28"/>
        </w:rPr>
        <w:t>届高三全体师生定能续写辉煌，再谱新篇！</w:t>
      </w:r>
    </w:p>
    <w:p w:rsidR="00997302" w:rsidRPr="00275F64" w:rsidRDefault="00997302">
      <w:pPr>
        <w:spacing w:line="40" w:lineRule="atLeast"/>
        <w:rPr>
          <w:rFonts w:ascii="仿宋" w:eastAsia="仿宋" w:hAnsi="仿宋"/>
          <w:b/>
          <w:sz w:val="32"/>
          <w:szCs w:val="32"/>
        </w:rPr>
      </w:pPr>
    </w:p>
    <w:sectPr w:rsidR="00997302" w:rsidRPr="00275F64" w:rsidSect="00D9768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07" w:right="1361" w:bottom="90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346" w:rsidRDefault="00584346">
      <w:r>
        <w:separator/>
      </w:r>
    </w:p>
  </w:endnote>
  <w:endnote w:type="continuationSeparator" w:id="1">
    <w:p w:rsidR="00584346" w:rsidRDefault="00584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302" w:rsidRDefault="00D9768A">
    <w:pPr>
      <w:pStyle w:val="a4"/>
      <w:jc w:val="center"/>
    </w:pPr>
    <w:r>
      <w:fldChar w:fldCharType="begin"/>
    </w:r>
    <w:r w:rsidR="005B379B">
      <w:instrText>PAGE   \* MERGEFORMAT</w:instrText>
    </w:r>
    <w:r>
      <w:fldChar w:fldCharType="separate"/>
    </w:r>
    <w:r w:rsidR="00FB63C7" w:rsidRPr="00FB63C7">
      <w:rPr>
        <w:noProof/>
        <w:lang w:val="zh-CN"/>
      </w:rPr>
      <w:t>1</w:t>
    </w:r>
    <w:r>
      <w:fldChar w:fldCharType="end"/>
    </w:r>
  </w:p>
  <w:p w:rsidR="00997302" w:rsidRDefault="009973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346" w:rsidRDefault="00584346">
      <w:r>
        <w:separator/>
      </w:r>
    </w:p>
  </w:footnote>
  <w:footnote w:type="continuationSeparator" w:id="1">
    <w:p w:rsidR="00584346" w:rsidRDefault="00584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302" w:rsidRDefault="00D9768A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5in;height:5in;z-index:-25165619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302" w:rsidRDefault="00997302">
    <w:pPr>
      <w:pStyle w:val="a5"/>
      <w:pBdr>
        <w:bottom w:val="none" w:sz="0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302" w:rsidRDefault="00D9768A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5in;height:5in;z-index:-25165721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937E2"/>
    <w:multiLevelType w:val="multilevel"/>
    <w:tmpl w:val="71A937E2"/>
    <w:lvl w:ilvl="0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77E"/>
    <w:rsid w:val="0000498A"/>
    <w:rsid w:val="00007E7C"/>
    <w:rsid w:val="00011197"/>
    <w:rsid w:val="00011414"/>
    <w:rsid w:val="00013DE3"/>
    <w:rsid w:val="000162CB"/>
    <w:rsid w:val="00016B2F"/>
    <w:rsid w:val="0001761E"/>
    <w:rsid w:val="00021452"/>
    <w:rsid w:val="000227A7"/>
    <w:rsid w:val="00022A03"/>
    <w:rsid w:val="000232A5"/>
    <w:rsid w:val="000233BC"/>
    <w:rsid w:val="00023549"/>
    <w:rsid w:val="0002356D"/>
    <w:rsid w:val="00024B50"/>
    <w:rsid w:val="000327FB"/>
    <w:rsid w:val="00035DC0"/>
    <w:rsid w:val="0003713C"/>
    <w:rsid w:val="000414DB"/>
    <w:rsid w:val="00041FC8"/>
    <w:rsid w:val="0004200C"/>
    <w:rsid w:val="0004424E"/>
    <w:rsid w:val="0004477E"/>
    <w:rsid w:val="00047391"/>
    <w:rsid w:val="00050567"/>
    <w:rsid w:val="00051D7B"/>
    <w:rsid w:val="00052BB0"/>
    <w:rsid w:val="0005314B"/>
    <w:rsid w:val="000544B3"/>
    <w:rsid w:val="00054A9F"/>
    <w:rsid w:val="00055526"/>
    <w:rsid w:val="000574B5"/>
    <w:rsid w:val="00062204"/>
    <w:rsid w:val="00067024"/>
    <w:rsid w:val="00070F61"/>
    <w:rsid w:val="00072AEB"/>
    <w:rsid w:val="00077856"/>
    <w:rsid w:val="00081DE7"/>
    <w:rsid w:val="00082674"/>
    <w:rsid w:val="0008566A"/>
    <w:rsid w:val="0008789C"/>
    <w:rsid w:val="00087CDD"/>
    <w:rsid w:val="00094BDD"/>
    <w:rsid w:val="000975E3"/>
    <w:rsid w:val="000A0A98"/>
    <w:rsid w:val="000A1998"/>
    <w:rsid w:val="000A2886"/>
    <w:rsid w:val="000A2FDD"/>
    <w:rsid w:val="000A5509"/>
    <w:rsid w:val="000A730F"/>
    <w:rsid w:val="000B02BF"/>
    <w:rsid w:val="000B53BF"/>
    <w:rsid w:val="000B5587"/>
    <w:rsid w:val="000B57B3"/>
    <w:rsid w:val="000B5AAC"/>
    <w:rsid w:val="000B6D11"/>
    <w:rsid w:val="000C0711"/>
    <w:rsid w:val="000C1207"/>
    <w:rsid w:val="000C1B7D"/>
    <w:rsid w:val="000C29E8"/>
    <w:rsid w:val="000C3BD6"/>
    <w:rsid w:val="000C3C7D"/>
    <w:rsid w:val="000C5DC0"/>
    <w:rsid w:val="000D036C"/>
    <w:rsid w:val="000D1019"/>
    <w:rsid w:val="000D13FD"/>
    <w:rsid w:val="000D1750"/>
    <w:rsid w:val="000D1DA4"/>
    <w:rsid w:val="000D38A2"/>
    <w:rsid w:val="000D4A06"/>
    <w:rsid w:val="000D4D14"/>
    <w:rsid w:val="000D62AF"/>
    <w:rsid w:val="000D6578"/>
    <w:rsid w:val="000E1E57"/>
    <w:rsid w:val="000E3CC2"/>
    <w:rsid w:val="000E5543"/>
    <w:rsid w:val="000E677D"/>
    <w:rsid w:val="000F0ECD"/>
    <w:rsid w:val="000F519A"/>
    <w:rsid w:val="000F5EB0"/>
    <w:rsid w:val="0010216A"/>
    <w:rsid w:val="00105EF9"/>
    <w:rsid w:val="00107A7E"/>
    <w:rsid w:val="001140BF"/>
    <w:rsid w:val="00116149"/>
    <w:rsid w:val="00116685"/>
    <w:rsid w:val="00116CC2"/>
    <w:rsid w:val="00116FB0"/>
    <w:rsid w:val="0011717D"/>
    <w:rsid w:val="001175AB"/>
    <w:rsid w:val="00117AB6"/>
    <w:rsid w:val="00117CF0"/>
    <w:rsid w:val="00125EB0"/>
    <w:rsid w:val="00126C8A"/>
    <w:rsid w:val="0012768B"/>
    <w:rsid w:val="0013102D"/>
    <w:rsid w:val="0013437D"/>
    <w:rsid w:val="00134A80"/>
    <w:rsid w:val="00134AA6"/>
    <w:rsid w:val="00134BFD"/>
    <w:rsid w:val="001357D5"/>
    <w:rsid w:val="00135AC8"/>
    <w:rsid w:val="00135F60"/>
    <w:rsid w:val="00140C4A"/>
    <w:rsid w:val="001419B3"/>
    <w:rsid w:val="00145AB7"/>
    <w:rsid w:val="00145BD6"/>
    <w:rsid w:val="00147997"/>
    <w:rsid w:val="00153B77"/>
    <w:rsid w:val="0015425C"/>
    <w:rsid w:val="00154924"/>
    <w:rsid w:val="001649EB"/>
    <w:rsid w:val="00170AA2"/>
    <w:rsid w:val="00172DBE"/>
    <w:rsid w:val="00174D4F"/>
    <w:rsid w:val="001751F0"/>
    <w:rsid w:val="0018073C"/>
    <w:rsid w:val="00182C1B"/>
    <w:rsid w:val="0018471C"/>
    <w:rsid w:val="00184B15"/>
    <w:rsid w:val="001850D1"/>
    <w:rsid w:val="00186779"/>
    <w:rsid w:val="00190C77"/>
    <w:rsid w:val="001911E0"/>
    <w:rsid w:val="00195EF3"/>
    <w:rsid w:val="00196DE0"/>
    <w:rsid w:val="00197367"/>
    <w:rsid w:val="00197A41"/>
    <w:rsid w:val="001A0712"/>
    <w:rsid w:val="001A174A"/>
    <w:rsid w:val="001A19C9"/>
    <w:rsid w:val="001A438F"/>
    <w:rsid w:val="001A45A1"/>
    <w:rsid w:val="001A4F3B"/>
    <w:rsid w:val="001A5C91"/>
    <w:rsid w:val="001A7E76"/>
    <w:rsid w:val="001B0B77"/>
    <w:rsid w:val="001B1A4F"/>
    <w:rsid w:val="001B2A09"/>
    <w:rsid w:val="001B608E"/>
    <w:rsid w:val="001B652C"/>
    <w:rsid w:val="001C087A"/>
    <w:rsid w:val="001C21B4"/>
    <w:rsid w:val="001C22D6"/>
    <w:rsid w:val="001C27A0"/>
    <w:rsid w:val="001C28C1"/>
    <w:rsid w:val="001C45BD"/>
    <w:rsid w:val="001C52C3"/>
    <w:rsid w:val="001C5C97"/>
    <w:rsid w:val="001C6643"/>
    <w:rsid w:val="001C7440"/>
    <w:rsid w:val="001D42BC"/>
    <w:rsid w:val="001D5286"/>
    <w:rsid w:val="001D6D17"/>
    <w:rsid w:val="001E0433"/>
    <w:rsid w:val="001E402A"/>
    <w:rsid w:val="001E6EC4"/>
    <w:rsid w:val="001F0A80"/>
    <w:rsid w:val="001F2D9A"/>
    <w:rsid w:val="001F32E6"/>
    <w:rsid w:val="001F34D7"/>
    <w:rsid w:val="001F6055"/>
    <w:rsid w:val="001F60B5"/>
    <w:rsid w:val="001F7676"/>
    <w:rsid w:val="00200375"/>
    <w:rsid w:val="00200EB4"/>
    <w:rsid w:val="002017E6"/>
    <w:rsid w:val="00204DA1"/>
    <w:rsid w:val="00205DC6"/>
    <w:rsid w:val="0020770D"/>
    <w:rsid w:val="0021387E"/>
    <w:rsid w:val="002147D5"/>
    <w:rsid w:val="00215FEE"/>
    <w:rsid w:val="00220490"/>
    <w:rsid w:val="0022079D"/>
    <w:rsid w:val="0022285C"/>
    <w:rsid w:val="00222D94"/>
    <w:rsid w:val="00224299"/>
    <w:rsid w:val="00224C1A"/>
    <w:rsid w:val="002271BF"/>
    <w:rsid w:val="00227644"/>
    <w:rsid w:val="00230705"/>
    <w:rsid w:val="00230ACA"/>
    <w:rsid w:val="002313D1"/>
    <w:rsid w:val="002316DC"/>
    <w:rsid w:val="00232788"/>
    <w:rsid w:val="00233BF1"/>
    <w:rsid w:val="0023617C"/>
    <w:rsid w:val="00237417"/>
    <w:rsid w:val="00237A58"/>
    <w:rsid w:val="00240225"/>
    <w:rsid w:val="00240DB2"/>
    <w:rsid w:val="00244464"/>
    <w:rsid w:val="0024462F"/>
    <w:rsid w:val="00246023"/>
    <w:rsid w:val="00247043"/>
    <w:rsid w:val="00251DFC"/>
    <w:rsid w:val="00252E92"/>
    <w:rsid w:val="00254E98"/>
    <w:rsid w:val="00260229"/>
    <w:rsid w:val="0026029F"/>
    <w:rsid w:val="0026279F"/>
    <w:rsid w:val="00265D51"/>
    <w:rsid w:val="00265DF6"/>
    <w:rsid w:val="00265F5F"/>
    <w:rsid w:val="00266803"/>
    <w:rsid w:val="0026742C"/>
    <w:rsid w:val="00270C56"/>
    <w:rsid w:val="0027257F"/>
    <w:rsid w:val="00272C38"/>
    <w:rsid w:val="002730C5"/>
    <w:rsid w:val="002736D8"/>
    <w:rsid w:val="00275F64"/>
    <w:rsid w:val="00276401"/>
    <w:rsid w:val="00277556"/>
    <w:rsid w:val="00281132"/>
    <w:rsid w:val="0028300E"/>
    <w:rsid w:val="00285962"/>
    <w:rsid w:val="00285E64"/>
    <w:rsid w:val="002876B1"/>
    <w:rsid w:val="00287E15"/>
    <w:rsid w:val="00294680"/>
    <w:rsid w:val="00294AA6"/>
    <w:rsid w:val="00294D2B"/>
    <w:rsid w:val="00296516"/>
    <w:rsid w:val="00296C35"/>
    <w:rsid w:val="002A05E4"/>
    <w:rsid w:val="002A28C4"/>
    <w:rsid w:val="002A399E"/>
    <w:rsid w:val="002A54FC"/>
    <w:rsid w:val="002B4279"/>
    <w:rsid w:val="002B6F59"/>
    <w:rsid w:val="002B740C"/>
    <w:rsid w:val="002B7B49"/>
    <w:rsid w:val="002C33F0"/>
    <w:rsid w:val="002C3411"/>
    <w:rsid w:val="002C5362"/>
    <w:rsid w:val="002C61FE"/>
    <w:rsid w:val="002C7ADF"/>
    <w:rsid w:val="002C7F41"/>
    <w:rsid w:val="002D055F"/>
    <w:rsid w:val="002D0846"/>
    <w:rsid w:val="002D260D"/>
    <w:rsid w:val="002D3287"/>
    <w:rsid w:val="002D39DE"/>
    <w:rsid w:val="002D73E2"/>
    <w:rsid w:val="002E0913"/>
    <w:rsid w:val="002E139D"/>
    <w:rsid w:val="002E53C8"/>
    <w:rsid w:val="002E5905"/>
    <w:rsid w:val="002F0019"/>
    <w:rsid w:val="002F186C"/>
    <w:rsid w:val="002F210D"/>
    <w:rsid w:val="002F52CE"/>
    <w:rsid w:val="002F5A57"/>
    <w:rsid w:val="00300664"/>
    <w:rsid w:val="0030391F"/>
    <w:rsid w:val="003050E7"/>
    <w:rsid w:val="00306640"/>
    <w:rsid w:val="00306878"/>
    <w:rsid w:val="00311E06"/>
    <w:rsid w:val="003139C7"/>
    <w:rsid w:val="00314360"/>
    <w:rsid w:val="0031656F"/>
    <w:rsid w:val="0032414F"/>
    <w:rsid w:val="00324BED"/>
    <w:rsid w:val="00332105"/>
    <w:rsid w:val="00332FB8"/>
    <w:rsid w:val="00333895"/>
    <w:rsid w:val="003345B7"/>
    <w:rsid w:val="0033604D"/>
    <w:rsid w:val="00337538"/>
    <w:rsid w:val="00337E17"/>
    <w:rsid w:val="00340EBB"/>
    <w:rsid w:val="003413A0"/>
    <w:rsid w:val="00341644"/>
    <w:rsid w:val="00343CB7"/>
    <w:rsid w:val="00343D28"/>
    <w:rsid w:val="00345401"/>
    <w:rsid w:val="00346487"/>
    <w:rsid w:val="003464CB"/>
    <w:rsid w:val="003527DF"/>
    <w:rsid w:val="0035368E"/>
    <w:rsid w:val="00354431"/>
    <w:rsid w:val="00354739"/>
    <w:rsid w:val="00355304"/>
    <w:rsid w:val="00355B24"/>
    <w:rsid w:val="00357452"/>
    <w:rsid w:val="0035783F"/>
    <w:rsid w:val="0036172E"/>
    <w:rsid w:val="00363634"/>
    <w:rsid w:val="00371A8D"/>
    <w:rsid w:val="00377807"/>
    <w:rsid w:val="00380108"/>
    <w:rsid w:val="003878E1"/>
    <w:rsid w:val="0039455E"/>
    <w:rsid w:val="00395084"/>
    <w:rsid w:val="0039681A"/>
    <w:rsid w:val="003A0BFB"/>
    <w:rsid w:val="003A64DE"/>
    <w:rsid w:val="003A7F42"/>
    <w:rsid w:val="003A7F95"/>
    <w:rsid w:val="003B071B"/>
    <w:rsid w:val="003B0986"/>
    <w:rsid w:val="003B1221"/>
    <w:rsid w:val="003B16D6"/>
    <w:rsid w:val="003B3C1C"/>
    <w:rsid w:val="003B467E"/>
    <w:rsid w:val="003B59A8"/>
    <w:rsid w:val="003B6E78"/>
    <w:rsid w:val="003B7522"/>
    <w:rsid w:val="003C0611"/>
    <w:rsid w:val="003C50ED"/>
    <w:rsid w:val="003C6456"/>
    <w:rsid w:val="003D1F54"/>
    <w:rsid w:val="003D2A21"/>
    <w:rsid w:val="003D487B"/>
    <w:rsid w:val="003D6D43"/>
    <w:rsid w:val="003E161C"/>
    <w:rsid w:val="003F0496"/>
    <w:rsid w:val="003F2579"/>
    <w:rsid w:val="003F3692"/>
    <w:rsid w:val="003F43D7"/>
    <w:rsid w:val="003F4785"/>
    <w:rsid w:val="003F7A66"/>
    <w:rsid w:val="0040032A"/>
    <w:rsid w:val="00400653"/>
    <w:rsid w:val="00407354"/>
    <w:rsid w:val="0041603C"/>
    <w:rsid w:val="00416680"/>
    <w:rsid w:val="00420B37"/>
    <w:rsid w:val="00421973"/>
    <w:rsid w:val="00424FBC"/>
    <w:rsid w:val="00430363"/>
    <w:rsid w:val="0043116A"/>
    <w:rsid w:val="00433A40"/>
    <w:rsid w:val="004348CE"/>
    <w:rsid w:val="004362BD"/>
    <w:rsid w:val="00436329"/>
    <w:rsid w:val="00440669"/>
    <w:rsid w:val="0044312A"/>
    <w:rsid w:val="00444587"/>
    <w:rsid w:val="0045673C"/>
    <w:rsid w:val="0045687F"/>
    <w:rsid w:val="00456F15"/>
    <w:rsid w:val="00456F1A"/>
    <w:rsid w:val="004632AE"/>
    <w:rsid w:val="00465A01"/>
    <w:rsid w:val="00465F6F"/>
    <w:rsid w:val="00467181"/>
    <w:rsid w:val="004675AF"/>
    <w:rsid w:val="0047361A"/>
    <w:rsid w:val="00473FE2"/>
    <w:rsid w:val="00475765"/>
    <w:rsid w:val="00476D82"/>
    <w:rsid w:val="00480ACB"/>
    <w:rsid w:val="00480EC7"/>
    <w:rsid w:val="0048271A"/>
    <w:rsid w:val="0048333E"/>
    <w:rsid w:val="00484314"/>
    <w:rsid w:val="00486E30"/>
    <w:rsid w:val="00487610"/>
    <w:rsid w:val="004919CC"/>
    <w:rsid w:val="00495F50"/>
    <w:rsid w:val="00496E84"/>
    <w:rsid w:val="00497119"/>
    <w:rsid w:val="004972C8"/>
    <w:rsid w:val="004A00E6"/>
    <w:rsid w:val="004A1BDF"/>
    <w:rsid w:val="004A2744"/>
    <w:rsid w:val="004A2A44"/>
    <w:rsid w:val="004A4CC7"/>
    <w:rsid w:val="004A5A12"/>
    <w:rsid w:val="004A64A7"/>
    <w:rsid w:val="004A7C11"/>
    <w:rsid w:val="004B0770"/>
    <w:rsid w:val="004B3C75"/>
    <w:rsid w:val="004B54AB"/>
    <w:rsid w:val="004B5772"/>
    <w:rsid w:val="004B5CA0"/>
    <w:rsid w:val="004B5D34"/>
    <w:rsid w:val="004C0734"/>
    <w:rsid w:val="004C1C51"/>
    <w:rsid w:val="004C2B3B"/>
    <w:rsid w:val="004C318C"/>
    <w:rsid w:val="004C4503"/>
    <w:rsid w:val="004C48DA"/>
    <w:rsid w:val="004C6F49"/>
    <w:rsid w:val="004D0A3A"/>
    <w:rsid w:val="004D1866"/>
    <w:rsid w:val="004D2786"/>
    <w:rsid w:val="004D5CF3"/>
    <w:rsid w:val="004D7722"/>
    <w:rsid w:val="004E0703"/>
    <w:rsid w:val="004E14BA"/>
    <w:rsid w:val="004E1816"/>
    <w:rsid w:val="004E1A02"/>
    <w:rsid w:val="004E23CA"/>
    <w:rsid w:val="004E3DA5"/>
    <w:rsid w:val="004E49F4"/>
    <w:rsid w:val="004E635C"/>
    <w:rsid w:val="004F3764"/>
    <w:rsid w:val="004F48FC"/>
    <w:rsid w:val="004F5AE9"/>
    <w:rsid w:val="00501FEC"/>
    <w:rsid w:val="00510982"/>
    <w:rsid w:val="005157A8"/>
    <w:rsid w:val="00515803"/>
    <w:rsid w:val="005163E3"/>
    <w:rsid w:val="00516A6A"/>
    <w:rsid w:val="0051720B"/>
    <w:rsid w:val="00520442"/>
    <w:rsid w:val="00521347"/>
    <w:rsid w:val="00521C65"/>
    <w:rsid w:val="005234B6"/>
    <w:rsid w:val="00523CE3"/>
    <w:rsid w:val="00523FF8"/>
    <w:rsid w:val="00526493"/>
    <w:rsid w:val="005268C8"/>
    <w:rsid w:val="00530B75"/>
    <w:rsid w:val="005371CB"/>
    <w:rsid w:val="005406CB"/>
    <w:rsid w:val="00543D2F"/>
    <w:rsid w:val="005451CD"/>
    <w:rsid w:val="00546DE7"/>
    <w:rsid w:val="005500E6"/>
    <w:rsid w:val="00551A72"/>
    <w:rsid w:val="00551B68"/>
    <w:rsid w:val="005528B9"/>
    <w:rsid w:val="00556B5F"/>
    <w:rsid w:val="005601B6"/>
    <w:rsid w:val="00561398"/>
    <w:rsid w:val="00566AEB"/>
    <w:rsid w:val="00573E0F"/>
    <w:rsid w:val="00576C0A"/>
    <w:rsid w:val="00577AA7"/>
    <w:rsid w:val="00581B7E"/>
    <w:rsid w:val="00582780"/>
    <w:rsid w:val="00582D2D"/>
    <w:rsid w:val="00583108"/>
    <w:rsid w:val="00584346"/>
    <w:rsid w:val="00585BB0"/>
    <w:rsid w:val="00586BD4"/>
    <w:rsid w:val="0059032C"/>
    <w:rsid w:val="00591538"/>
    <w:rsid w:val="00593B65"/>
    <w:rsid w:val="005A0444"/>
    <w:rsid w:val="005A169F"/>
    <w:rsid w:val="005A21DF"/>
    <w:rsid w:val="005A3651"/>
    <w:rsid w:val="005A3D32"/>
    <w:rsid w:val="005A582D"/>
    <w:rsid w:val="005A71CB"/>
    <w:rsid w:val="005B0481"/>
    <w:rsid w:val="005B379B"/>
    <w:rsid w:val="005B6D27"/>
    <w:rsid w:val="005C006B"/>
    <w:rsid w:val="005C0E88"/>
    <w:rsid w:val="005C3573"/>
    <w:rsid w:val="005C42F2"/>
    <w:rsid w:val="005C5D63"/>
    <w:rsid w:val="005C749B"/>
    <w:rsid w:val="005C789D"/>
    <w:rsid w:val="005D02F7"/>
    <w:rsid w:val="005D0B73"/>
    <w:rsid w:val="005D1A07"/>
    <w:rsid w:val="005D4976"/>
    <w:rsid w:val="005D5012"/>
    <w:rsid w:val="005D502F"/>
    <w:rsid w:val="005D6305"/>
    <w:rsid w:val="005E1701"/>
    <w:rsid w:val="005E40EA"/>
    <w:rsid w:val="005E463E"/>
    <w:rsid w:val="005E5B4D"/>
    <w:rsid w:val="005E7D90"/>
    <w:rsid w:val="005F0EB7"/>
    <w:rsid w:val="005F261C"/>
    <w:rsid w:val="005F392A"/>
    <w:rsid w:val="00603443"/>
    <w:rsid w:val="00603877"/>
    <w:rsid w:val="006041BC"/>
    <w:rsid w:val="0060491C"/>
    <w:rsid w:val="00607367"/>
    <w:rsid w:val="0061459B"/>
    <w:rsid w:val="00621167"/>
    <w:rsid w:val="00621D19"/>
    <w:rsid w:val="0062446A"/>
    <w:rsid w:val="00624960"/>
    <w:rsid w:val="00625F12"/>
    <w:rsid w:val="006264F4"/>
    <w:rsid w:val="006265A4"/>
    <w:rsid w:val="00626856"/>
    <w:rsid w:val="00626D0F"/>
    <w:rsid w:val="006275B1"/>
    <w:rsid w:val="00627D3A"/>
    <w:rsid w:val="00632EF2"/>
    <w:rsid w:val="00637AA5"/>
    <w:rsid w:val="00640DF9"/>
    <w:rsid w:val="00642914"/>
    <w:rsid w:val="00642F67"/>
    <w:rsid w:val="00653050"/>
    <w:rsid w:val="006530E3"/>
    <w:rsid w:val="006560CB"/>
    <w:rsid w:val="006567DB"/>
    <w:rsid w:val="00660330"/>
    <w:rsid w:val="00661990"/>
    <w:rsid w:val="00667CB0"/>
    <w:rsid w:val="00673BDB"/>
    <w:rsid w:val="006765A2"/>
    <w:rsid w:val="006771B2"/>
    <w:rsid w:val="006771D3"/>
    <w:rsid w:val="00682315"/>
    <w:rsid w:val="006868E6"/>
    <w:rsid w:val="00691FE3"/>
    <w:rsid w:val="00695CF2"/>
    <w:rsid w:val="00696C21"/>
    <w:rsid w:val="00697363"/>
    <w:rsid w:val="006A0082"/>
    <w:rsid w:val="006A0CA2"/>
    <w:rsid w:val="006A13BD"/>
    <w:rsid w:val="006A25E8"/>
    <w:rsid w:val="006A2729"/>
    <w:rsid w:val="006A4BA7"/>
    <w:rsid w:val="006A5BAD"/>
    <w:rsid w:val="006A5FA2"/>
    <w:rsid w:val="006A622C"/>
    <w:rsid w:val="006A6DC6"/>
    <w:rsid w:val="006A7291"/>
    <w:rsid w:val="006B023D"/>
    <w:rsid w:val="006B03B0"/>
    <w:rsid w:val="006B0B83"/>
    <w:rsid w:val="006B1450"/>
    <w:rsid w:val="006B45DD"/>
    <w:rsid w:val="006B5935"/>
    <w:rsid w:val="006B7FDB"/>
    <w:rsid w:val="006C00B3"/>
    <w:rsid w:val="006C2AD6"/>
    <w:rsid w:val="006C2EB5"/>
    <w:rsid w:val="006C77CA"/>
    <w:rsid w:val="006D0C80"/>
    <w:rsid w:val="006D38A4"/>
    <w:rsid w:val="006D5FFF"/>
    <w:rsid w:val="006D6D0F"/>
    <w:rsid w:val="006D6FD9"/>
    <w:rsid w:val="006D73C9"/>
    <w:rsid w:val="006D7DA9"/>
    <w:rsid w:val="006E009A"/>
    <w:rsid w:val="006E4ACD"/>
    <w:rsid w:val="006E5126"/>
    <w:rsid w:val="006E5B21"/>
    <w:rsid w:val="006E67F5"/>
    <w:rsid w:val="006E74D1"/>
    <w:rsid w:val="006E7BFC"/>
    <w:rsid w:val="006F22A7"/>
    <w:rsid w:val="006F2847"/>
    <w:rsid w:val="006F3526"/>
    <w:rsid w:val="006F3790"/>
    <w:rsid w:val="006F4F49"/>
    <w:rsid w:val="006F63B7"/>
    <w:rsid w:val="006F6EF3"/>
    <w:rsid w:val="00702E95"/>
    <w:rsid w:val="00705707"/>
    <w:rsid w:val="00710141"/>
    <w:rsid w:val="00710AB2"/>
    <w:rsid w:val="00711B69"/>
    <w:rsid w:val="00712846"/>
    <w:rsid w:val="00712C76"/>
    <w:rsid w:val="0071595B"/>
    <w:rsid w:val="0072152D"/>
    <w:rsid w:val="0072428A"/>
    <w:rsid w:val="007244F5"/>
    <w:rsid w:val="00726003"/>
    <w:rsid w:val="00727CC3"/>
    <w:rsid w:val="00730B61"/>
    <w:rsid w:val="00732B9D"/>
    <w:rsid w:val="00735966"/>
    <w:rsid w:val="00735C2E"/>
    <w:rsid w:val="00736611"/>
    <w:rsid w:val="00736D76"/>
    <w:rsid w:val="00744A1F"/>
    <w:rsid w:val="00745D34"/>
    <w:rsid w:val="007461EA"/>
    <w:rsid w:val="00747659"/>
    <w:rsid w:val="00747E19"/>
    <w:rsid w:val="0075053B"/>
    <w:rsid w:val="00750BEC"/>
    <w:rsid w:val="00751D92"/>
    <w:rsid w:val="00755AD5"/>
    <w:rsid w:val="00761DFB"/>
    <w:rsid w:val="0076636E"/>
    <w:rsid w:val="00767DA0"/>
    <w:rsid w:val="0077134E"/>
    <w:rsid w:val="00771630"/>
    <w:rsid w:val="00772CC9"/>
    <w:rsid w:val="00773E74"/>
    <w:rsid w:val="00777DC8"/>
    <w:rsid w:val="00777E20"/>
    <w:rsid w:val="00781E72"/>
    <w:rsid w:val="00782D9E"/>
    <w:rsid w:val="00783F7C"/>
    <w:rsid w:val="00785A56"/>
    <w:rsid w:val="00786F6B"/>
    <w:rsid w:val="007904D1"/>
    <w:rsid w:val="00793BAD"/>
    <w:rsid w:val="007946CE"/>
    <w:rsid w:val="00794D1D"/>
    <w:rsid w:val="007951E3"/>
    <w:rsid w:val="0079592F"/>
    <w:rsid w:val="00795A62"/>
    <w:rsid w:val="007979BA"/>
    <w:rsid w:val="007A13A3"/>
    <w:rsid w:val="007A2EF9"/>
    <w:rsid w:val="007A3FB3"/>
    <w:rsid w:val="007A40DA"/>
    <w:rsid w:val="007A4C9D"/>
    <w:rsid w:val="007A5243"/>
    <w:rsid w:val="007A52D2"/>
    <w:rsid w:val="007A73BC"/>
    <w:rsid w:val="007B178E"/>
    <w:rsid w:val="007B2359"/>
    <w:rsid w:val="007B24B3"/>
    <w:rsid w:val="007B24CB"/>
    <w:rsid w:val="007B2940"/>
    <w:rsid w:val="007B3F66"/>
    <w:rsid w:val="007B472C"/>
    <w:rsid w:val="007B4852"/>
    <w:rsid w:val="007B4BFC"/>
    <w:rsid w:val="007B4BFF"/>
    <w:rsid w:val="007B65ED"/>
    <w:rsid w:val="007B6E2A"/>
    <w:rsid w:val="007B7FF3"/>
    <w:rsid w:val="007C02B5"/>
    <w:rsid w:val="007C0C22"/>
    <w:rsid w:val="007C2522"/>
    <w:rsid w:val="007C4885"/>
    <w:rsid w:val="007C6434"/>
    <w:rsid w:val="007C6E7F"/>
    <w:rsid w:val="007D1B77"/>
    <w:rsid w:val="007D2AFA"/>
    <w:rsid w:val="007D3008"/>
    <w:rsid w:val="007D3340"/>
    <w:rsid w:val="007D44D5"/>
    <w:rsid w:val="007D647B"/>
    <w:rsid w:val="007D6A3A"/>
    <w:rsid w:val="007D6AB9"/>
    <w:rsid w:val="007D7CB7"/>
    <w:rsid w:val="007E0D28"/>
    <w:rsid w:val="007E6C44"/>
    <w:rsid w:val="007F13AC"/>
    <w:rsid w:val="007F3B71"/>
    <w:rsid w:val="007F4CDE"/>
    <w:rsid w:val="007F5BD4"/>
    <w:rsid w:val="007F788D"/>
    <w:rsid w:val="007F79E4"/>
    <w:rsid w:val="00800430"/>
    <w:rsid w:val="00803E11"/>
    <w:rsid w:val="00804133"/>
    <w:rsid w:val="00805EFA"/>
    <w:rsid w:val="0080677C"/>
    <w:rsid w:val="00806EA6"/>
    <w:rsid w:val="00810AD3"/>
    <w:rsid w:val="00812C51"/>
    <w:rsid w:val="008154FB"/>
    <w:rsid w:val="0081560F"/>
    <w:rsid w:val="0081691F"/>
    <w:rsid w:val="00817910"/>
    <w:rsid w:val="008206F6"/>
    <w:rsid w:val="00820E31"/>
    <w:rsid w:val="0082279F"/>
    <w:rsid w:val="008229F2"/>
    <w:rsid w:val="00823059"/>
    <w:rsid w:val="00823AC4"/>
    <w:rsid w:val="00823E96"/>
    <w:rsid w:val="008243DE"/>
    <w:rsid w:val="008258DA"/>
    <w:rsid w:val="00827B55"/>
    <w:rsid w:val="008309A6"/>
    <w:rsid w:val="00831758"/>
    <w:rsid w:val="0083199C"/>
    <w:rsid w:val="0083392D"/>
    <w:rsid w:val="0084145A"/>
    <w:rsid w:val="00841746"/>
    <w:rsid w:val="00841BD0"/>
    <w:rsid w:val="00842258"/>
    <w:rsid w:val="00842C8C"/>
    <w:rsid w:val="00842D0E"/>
    <w:rsid w:val="00845BCF"/>
    <w:rsid w:val="00845FC0"/>
    <w:rsid w:val="00847BD0"/>
    <w:rsid w:val="008521C0"/>
    <w:rsid w:val="00854066"/>
    <w:rsid w:val="008548CC"/>
    <w:rsid w:val="0085520A"/>
    <w:rsid w:val="00855598"/>
    <w:rsid w:val="0086012F"/>
    <w:rsid w:val="00861137"/>
    <w:rsid w:val="0086160D"/>
    <w:rsid w:val="008722F6"/>
    <w:rsid w:val="00873803"/>
    <w:rsid w:val="00873E94"/>
    <w:rsid w:val="008742B3"/>
    <w:rsid w:val="00874B2A"/>
    <w:rsid w:val="008758B1"/>
    <w:rsid w:val="00881034"/>
    <w:rsid w:val="008830FE"/>
    <w:rsid w:val="00884706"/>
    <w:rsid w:val="008847C7"/>
    <w:rsid w:val="0088531C"/>
    <w:rsid w:val="00885856"/>
    <w:rsid w:val="00886FBF"/>
    <w:rsid w:val="008871E5"/>
    <w:rsid w:val="00895648"/>
    <w:rsid w:val="00897AAC"/>
    <w:rsid w:val="008A11EF"/>
    <w:rsid w:val="008A133D"/>
    <w:rsid w:val="008A3B7E"/>
    <w:rsid w:val="008A4064"/>
    <w:rsid w:val="008A4E8C"/>
    <w:rsid w:val="008A5882"/>
    <w:rsid w:val="008A5AD4"/>
    <w:rsid w:val="008B1CF1"/>
    <w:rsid w:val="008B1EC0"/>
    <w:rsid w:val="008B3312"/>
    <w:rsid w:val="008B37AA"/>
    <w:rsid w:val="008B67FD"/>
    <w:rsid w:val="008C0F6E"/>
    <w:rsid w:val="008C1B43"/>
    <w:rsid w:val="008C5455"/>
    <w:rsid w:val="008C5BF9"/>
    <w:rsid w:val="008D10D5"/>
    <w:rsid w:val="008D32D7"/>
    <w:rsid w:val="008D426B"/>
    <w:rsid w:val="008D6528"/>
    <w:rsid w:val="008D6AFD"/>
    <w:rsid w:val="008D75F0"/>
    <w:rsid w:val="008E110C"/>
    <w:rsid w:val="008E3759"/>
    <w:rsid w:val="008E3CAB"/>
    <w:rsid w:val="008E405D"/>
    <w:rsid w:val="008E46E6"/>
    <w:rsid w:val="008E5FA1"/>
    <w:rsid w:val="008E63B0"/>
    <w:rsid w:val="008F2BF1"/>
    <w:rsid w:val="008F7182"/>
    <w:rsid w:val="00900373"/>
    <w:rsid w:val="0090231B"/>
    <w:rsid w:val="00904CA3"/>
    <w:rsid w:val="00906894"/>
    <w:rsid w:val="00911DA8"/>
    <w:rsid w:val="0091260D"/>
    <w:rsid w:val="00912B39"/>
    <w:rsid w:val="009222BD"/>
    <w:rsid w:val="0092284C"/>
    <w:rsid w:val="009244E1"/>
    <w:rsid w:val="00924CDC"/>
    <w:rsid w:val="009254D0"/>
    <w:rsid w:val="00926817"/>
    <w:rsid w:val="009317BC"/>
    <w:rsid w:val="00933338"/>
    <w:rsid w:val="0093632D"/>
    <w:rsid w:val="00940945"/>
    <w:rsid w:val="00941FFF"/>
    <w:rsid w:val="00945686"/>
    <w:rsid w:val="00946FDE"/>
    <w:rsid w:val="00950D35"/>
    <w:rsid w:val="009517FF"/>
    <w:rsid w:val="00954992"/>
    <w:rsid w:val="009555B2"/>
    <w:rsid w:val="0095591D"/>
    <w:rsid w:val="00955D6F"/>
    <w:rsid w:val="00955E49"/>
    <w:rsid w:val="00955E75"/>
    <w:rsid w:val="00957374"/>
    <w:rsid w:val="00960740"/>
    <w:rsid w:val="009617A5"/>
    <w:rsid w:val="00961D2E"/>
    <w:rsid w:val="00964462"/>
    <w:rsid w:val="00966102"/>
    <w:rsid w:val="00971C26"/>
    <w:rsid w:val="00971D73"/>
    <w:rsid w:val="0097231A"/>
    <w:rsid w:val="00974EE9"/>
    <w:rsid w:val="00975770"/>
    <w:rsid w:val="0097751B"/>
    <w:rsid w:val="009834EE"/>
    <w:rsid w:val="0098409F"/>
    <w:rsid w:val="009850B8"/>
    <w:rsid w:val="00986A3E"/>
    <w:rsid w:val="00986CED"/>
    <w:rsid w:val="009877DA"/>
    <w:rsid w:val="009948E7"/>
    <w:rsid w:val="00995CCE"/>
    <w:rsid w:val="00997302"/>
    <w:rsid w:val="00997F35"/>
    <w:rsid w:val="009A0872"/>
    <w:rsid w:val="009A4F62"/>
    <w:rsid w:val="009A5A89"/>
    <w:rsid w:val="009A65FC"/>
    <w:rsid w:val="009A66F2"/>
    <w:rsid w:val="009A6C36"/>
    <w:rsid w:val="009B03BE"/>
    <w:rsid w:val="009B1553"/>
    <w:rsid w:val="009B25F5"/>
    <w:rsid w:val="009B3246"/>
    <w:rsid w:val="009B43D2"/>
    <w:rsid w:val="009B58C4"/>
    <w:rsid w:val="009B6473"/>
    <w:rsid w:val="009B7EB1"/>
    <w:rsid w:val="009C4681"/>
    <w:rsid w:val="009D5D26"/>
    <w:rsid w:val="009D5FB0"/>
    <w:rsid w:val="009D7E46"/>
    <w:rsid w:val="009E20DF"/>
    <w:rsid w:val="009E419A"/>
    <w:rsid w:val="009E5759"/>
    <w:rsid w:val="009E6409"/>
    <w:rsid w:val="009F07E8"/>
    <w:rsid w:val="009F1A34"/>
    <w:rsid w:val="009F2712"/>
    <w:rsid w:val="009F4630"/>
    <w:rsid w:val="009F51C4"/>
    <w:rsid w:val="009F6905"/>
    <w:rsid w:val="009F6CCD"/>
    <w:rsid w:val="00A01349"/>
    <w:rsid w:val="00A03DDC"/>
    <w:rsid w:val="00A04B13"/>
    <w:rsid w:val="00A06462"/>
    <w:rsid w:val="00A07A4E"/>
    <w:rsid w:val="00A13BFA"/>
    <w:rsid w:val="00A14158"/>
    <w:rsid w:val="00A206AE"/>
    <w:rsid w:val="00A23003"/>
    <w:rsid w:val="00A31466"/>
    <w:rsid w:val="00A34402"/>
    <w:rsid w:val="00A34C17"/>
    <w:rsid w:val="00A3564B"/>
    <w:rsid w:val="00A3653D"/>
    <w:rsid w:val="00A40FCD"/>
    <w:rsid w:val="00A46F1F"/>
    <w:rsid w:val="00A4700A"/>
    <w:rsid w:val="00A47CAB"/>
    <w:rsid w:val="00A53A62"/>
    <w:rsid w:val="00A54B7C"/>
    <w:rsid w:val="00A55F29"/>
    <w:rsid w:val="00A57B83"/>
    <w:rsid w:val="00A60744"/>
    <w:rsid w:val="00A60EA8"/>
    <w:rsid w:val="00A60EB0"/>
    <w:rsid w:val="00A63E01"/>
    <w:rsid w:val="00A6443C"/>
    <w:rsid w:val="00A65746"/>
    <w:rsid w:val="00A66694"/>
    <w:rsid w:val="00A720A0"/>
    <w:rsid w:val="00A749D5"/>
    <w:rsid w:val="00A751DA"/>
    <w:rsid w:val="00A75FC3"/>
    <w:rsid w:val="00A811FB"/>
    <w:rsid w:val="00A82335"/>
    <w:rsid w:val="00A82FFC"/>
    <w:rsid w:val="00A9100B"/>
    <w:rsid w:val="00A9306D"/>
    <w:rsid w:val="00A96413"/>
    <w:rsid w:val="00AB0E64"/>
    <w:rsid w:val="00AB4DA1"/>
    <w:rsid w:val="00AB59FA"/>
    <w:rsid w:val="00AB71DE"/>
    <w:rsid w:val="00AC15C0"/>
    <w:rsid w:val="00AC2645"/>
    <w:rsid w:val="00AC5534"/>
    <w:rsid w:val="00AC5EE5"/>
    <w:rsid w:val="00AC6FD9"/>
    <w:rsid w:val="00AD3189"/>
    <w:rsid w:val="00AD346F"/>
    <w:rsid w:val="00AD3D00"/>
    <w:rsid w:val="00AD6CB1"/>
    <w:rsid w:val="00AE02B8"/>
    <w:rsid w:val="00AE0648"/>
    <w:rsid w:val="00AE1D3A"/>
    <w:rsid w:val="00AE1E15"/>
    <w:rsid w:val="00AE23E5"/>
    <w:rsid w:val="00AF3169"/>
    <w:rsid w:val="00AF5251"/>
    <w:rsid w:val="00AF716C"/>
    <w:rsid w:val="00B03071"/>
    <w:rsid w:val="00B066D5"/>
    <w:rsid w:val="00B0715A"/>
    <w:rsid w:val="00B116D9"/>
    <w:rsid w:val="00B127BB"/>
    <w:rsid w:val="00B12D18"/>
    <w:rsid w:val="00B158AF"/>
    <w:rsid w:val="00B1644B"/>
    <w:rsid w:val="00B16D24"/>
    <w:rsid w:val="00B17334"/>
    <w:rsid w:val="00B173C3"/>
    <w:rsid w:val="00B174AB"/>
    <w:rsid w:val="00B2676B"/>
    <w:rsid w:val="00B26C9A"/>
    <w:rsid w:val="00B27562"/>
    <w:rsid w:val="00B30E25"/>
    <w:rsid w:val="00B338AA"/>
    <w:rsid w:val="00B367BD"/>
    <w:rsid w:val="00B36AA5"/>
    <w:rsid w:val="00B370A2"/>
    <w:rsid w:val="00B42DB2"/>
    <w:rsid w:val="00B43069"/>
    <w:rsid w:val="00B47874"/>
    <w:rsid w:val="00B5159D"/>
    <w:rsid w:val="00B52051"/>
    <w:rsid w:val="00B52212"/>
    <w:rsid w:val="00B53CA5"/>
    <w:rsid w:val="00B57041"/>
    <w:rsid w:val="00B62135"/>
    <w:rsid w:val="00B625AC"/>
    <w:rsid w:val="00B65F12"/>
    <w:rsid w:val="00B6668C"/>
    <w:rsid w:val="00B66D4B"/>
    <w:rsid w:val="00B673F4"/>
    <w:rsid w:val="00B743FD"/>
    <w:rsid w:val="00B75FB6"/>
    <w:rsid w:val="00B76265"/>
    <w:rsid w:val="00B8142A"/>
    <w:rsid w:val="00B8188A"/>
    <w:rsid w:val="00B81ACB"/>
    <w:rsid w:val="00B84EAC"/>
    <w:rsid w:val="00B85E9B"/>
    <w:rsid w:val="00B917BE"/>
    <w:rsid w:val="00B919AC"/>
    <w:rsid w:val="00B92CF1"/>
    <w:rsid w:val="00B96173"/>
    <w:rsid w:val="00B96E5E"/>
    <w:rsid w:val="00BA02F3"/>
    <w:rsid w:val="00BA22AF"/>
    <w:rsid w:val="00BA2A6F"/>
    <w:rsid w:val="00BA3C77"/>
    <w:rsid w:val="00BA5688"/>
    <w:rsid w:val="00BA6B79"/>
    <w:rsid w:val="00BB0AC1"/>
    <w:rsid w:val="00BB2C97"/>
    <w:rsid w:val="00BB3C82"/>
    <w:rsid w:val="00BB4228"/>
    <w:rsid w:val="00BB4F0F"/>
    <w:rsid w:val="00BB5F68"/>
    <w:rsid w:val="00BB6FE5"/>
    <w:rsid w:val="00BC0138"/>
    <w:rsid w:val="00BC19DB"/>
    <w:rsid w:val="00BC28B8"/>
    <w:rsid w:val="00BC35B2"/>
    <w:rsid w:val="00BC5620"/>
    <w:rsid w:val="00BD2463"/>
    <w:rsid w:val="00BD404D"/>
    <w:rsid w:val="00BD6AC1"/>
    <w:rsid w:val="00BD6FC6"/>
    <w:rsid w:val="00BD74C1"/>
    <w:rsid w:val="00BE4306"/>
    <w:rsid w:val="00BE48EA"/>
    <w:rsid w:val="00BE4AA6"/>
    <w:rsid w:val="00BE6034"/>
    <w:rsid w:val="00BF0F3F"/>
    <w:rsid w:val="00BF17D3"/>
    <w:rsid w:val="00BF3E27"/>
    <w:rsid w:val="00BF4427"/>
    <w:rsid w:val="00C00167"/>
    <w:rsid w:val="00C00CBF"/>
    <w:rsid w:val="00C0178E"/>
    <w:rsid w:val="00C02DEC"/>
    <w:rsid w:val="00C030DF"/>
    <w:rsid w:val="00C074BA"/>
    <w:rsid w:val="00C10CAF"/>
    <w:rsid w:val="00C12B9E"/>
    <w:rsid w:val="00C13543"/>
    <w:rsid w:val="00C154BE"/>
    <w:rsid w:val="00C17593"/>
    <w:rsid w:val="00C20AA4"/>
    <w:rsid w:val="00C20DFC"/>
    <w:rsid w:val="00C215EA"/>
    <w:rsid w:val="00C219D9"/>
    <w:rsid w:val="00C2418B"/>
    <w:rsid w:val="00C2482C"/>
    <w:rsid w:val="00C2566C"/>
    <w:rsid w:val="00C273DC"/>
    <w:rsid w:val="00C312C4"/>
    <w:rsid w:val="00C32543"/>
    <w:rsid w:val="00C3521C"/>
    <w:rsid w:val="00C37CD5"/>
    <w:rsid w:val="00C40E7E"/>
    <w:rsid w:val="00C41966"/>
    <w:rsid w:val="00C41A02"/>
    <w:rsid w:val="00C42B48"/>
    <w:rsid w:val="00C430B7"/>
    <w:rsid w:val="00C4482E"/>
    <w:rsid w:val="00C44B22"/>
    <w:rsid w:val="00C467E4"/>
    <w:rsid w:val="00C5344F"/>
    <w:rsid w:val="00C55071"/>
    <w:rsid w:val="00C55172"/>
    <w:rsid w:val="00C55AA3"/>
    <w:rsid w:val="00C55D7E"/>
    <w:rsid w:val="00C63636"/>
    <w:rsid w:val="00C63E08"/>
    <w:rsid w:val="00C64F38"/>
    <w:rsid w:val="00C656E2"/>
    <w:rsid w:val="00C65C9B"/>
    <w:rsid w:val="00C717F4"/>
    <w:rsid w:val="00C7473D"/>
    <w:rsid w:val="00C75CD7"/>
    <w:rsid w:val="00C76481"/>
    <w:rsid w:val="00C76817"/>
    <w:rsid w:val="00C832BF"/>
    <w:rsid w:val="00C833C0"/>
    <w:rsid w:val="00C85899"/>
    <w:rsid w:val="00C86357"/>
    <w:rsid w:val="00C866CF"/>
    <w:rsid w:val="00C86D99"/>
    <w:rsid w:val="00C92B34"/>
    <w:rsid w:val="00C94E31"/>
    <w:rsid w:val="00C95B57"/>
    <w:rsid w:val="00CA0E68"/>
    <w:rsid w:val="00CA0FB5"/>
    <w:rsid w:val="00CA2382"/>
    <w:rsid w:val="00CA7395"/>
    <w:rsid w:val="00CB1AE2"/>
    <w:rsid w:val="00CB2610"/>
    <w:rsid w:val="00CC0A2F"/>
    <w:rsid w:val="00CC449C"/>
    <w:rsid w:val="00CC4BB1"/>
    <w:rsid w:val="00CD683D"/>
    <w:rsid w:val="00CD75FA"/>
    <w:rsid w:val="00CE0261"/>
    <w:rsid w:val="00CE5B79"/>
    <w:rsid w:val="00CE63A0"/>
    <w:rsid w:val="00CF2AA3"/>
    <w:rsid w:val="00CF2DEA"/>
    <w:rsid w:val="00CF3D54"/>
    <w:rsid w:val="00CF4C10"/>
    <w:rsid w:val="00CF5A08"/>
    <w:rsid w:val="00D022C6"/>
    <w:rsid w:val="00D06087"/>
    <w:rsid w:val="00D06E67"/>
    <w:rsid w:val="00D105A3"/>
    <w:rsid w:val="00D10C12"/>
    <w:rsid w:val="00D1178F"/>
    <w:rsid w:val="00D11BEC"/>
    <w:rsid w:val="00D127DF"/>
    <w:rsid w:val="00D1321D"/>
    <w:rsid w:val="00D20100"/>
    <w:rsid w:val="00D2041B"/>
    <w:rsid w:val="00D21E9D"/>
    <w:rsid w:val="00D2344B"/>
    <w:rsid w:val="00D249FE"/>
    <w:rsid w:val="00D26133"/>
    <w:rsid w:val="00D26B12"/>
    <w:rsid w:val="00D30995"/>
    <w:rsid w:val="00D32A02"/>
    <w:rsid w:val="00D337C9"/>
    <w:rsid w:val="00D37FAB"/>
    <w:rsid w:val="00D41559"/>
    <w:rsid w:val="00D41875"/>
    <w:rsid w:val="00D41E1F"/>
    <w:rsid w:val="00D4274A"/>
    <w:rsid w:val="00D428EB"/>
    <w:rsid w:val="00D42C4C"/>
    <w:rsid w:val="00D4492F"/>
    <w:rsid w:val="00D47A3C"/>
    <w:rsid w:val="00D50B91"/>
    <w:rsid w:val="00D50E38"/>
    <w:rsid w:val="00D52ADB"/>
    <w:rsid w:val="00D53A91"/>
    <w:rsid w:val="00D55FBE"/>
    <w:rsid w:val="00D6182D"/>
    <w:rsid w:val="00D65049"/>
    <w:rsid w:val="00D70120"/>
    <w:rsid w:val="00D71BB2"/>
    <w:rsid w:val="00D7288A"/>
    <w:rsid w:val="00D75EE2"/>
    <w:rsid w:val="00D76B4C"/>
    <w:rsid w:val="00D801FC"/>
    <w:rsid w:val="00D84213"/>
    <w:rsid w:val="00D8533B"/>
    <w:rsid w:val="00D8700C"/>
    <w:rsid w:val="00D87063"/>
    <w:rsid w:val="00D94A76"/>
    <w:rsid w:val="00D97473"/>
    <w:rsid w:val="00D9768A"/>
    <w:rsid w:val="00DA1992"/>
    <w:rsid w:val="00DA1DAC"/>
    <w:rsid w:val="00DA3829"/>
    <w:rsid w:val="00DB05E0"/>
    <w:rsid w:val="00DB215C"/>
    <w:rsid w:val="00DB3BC9"/>
    <w:rsid w:val="00DB558A"/>
    <w:rsid w:val="00DB6479"/>
    <w:rsid w:val="00DB671B"/>
    <w:rsid w:val="00DC057D"/>
    <w:rsid w:val="00DC0C5A"/>
    <w:rsid w:val="00DC2C10"/>
    <w:rsid w:val="00DD3558"/>
    <w:rsid w:val="00DD6CE3"/>
    <w:rsid w:val="00DD7880"/>
    <w:rsid w:val="00DE2574"/>
    <w:rsid w:val="00DE3129"/>
    <w:rsid w:val="00DE3F6E"/>
    <w:rsid w:val="00DE602B"/>
    <w:rsid w:val="00DE6570"/>
    <w:rsid w:val="00DE7228"/>
    <w:rsid w:val="00DF108F"/>
    <w:rsid w:val="00DF3E73"/>
    <w:rsid w:val="00DF7DAC"/>
    <w:rsid w:val="00E02539"/>
    <w:rsid w:val="00E0472B"/>
    <w:rsid w:val="00E05600"/>
    <w:rsid w:val="00E06EAE"/>
    <w:rsid w:val="00E07D8A"/>
    <w:rsid w:val="00E10759"/>
    <w:rsid w:val="00E10DC6"/>
    <w:rsid w:val="00E11E55"/>
    <w:rsid w:val="00E133A8"/>
    <w:rsid w:val="00E14FAC"/>
    <w:rsid w:val="00E1511C"/>
    <w:rsid w:val="00E1527C"/>
    <w:rsid w:val="00E15DE4"/>
    <w:rsid w:val="00E200B9"/>
    <w:rsid w:val="00E22DF7"/>
    <w:rsid w:val="00E236BA"/>
    <w:rsid w:val="00E24ADC"/>
    <w:rsid w:val="00E30C02"/>
    <w:rsid w:val="00E32BC4"/>
    <w:rsid w:val="00E339A1"/>
    <w:rsid w:val="00E35851"/>
    <w:rsid w:val="00E358E6"/>
    <w:rsid w:val="00E367D1"/>
    <w:rsid w:val="00E4054D"/>
    <w:rsid w:val="00E40C12"/>
    <w:rsid w:val="00E41F05"/>
    <w:rsid w:val="00E4219F"/>
    <w:rsid w:val="00E429BB"/>
    <w:rsid w:val="00E435FC"/>
    <w:rsid w:val="00E50802"/>
    <w:rsid w:val="00E52ACE"/>
    <w:rsid w:val="00E52F78"/>
    <w:rsid w:val="00E54DA3"/>
    <w:rsid w:val="00E55269"/>
    <w:rsid w:val="00E56A99"/>
    <w:rsid w:val="00E57F8E"/>
    <w:rsid w:val="00E6132B"/>
    <w:rsid w:val="00E637F9"/>
    <w:rsid w:val="00E70FAD"/>
    <w:rsid w:val="00E72151"/>
    <w:rsid w:val="00E72A7F"/>
    <w:rsid w:val="00E75CEB"/>
    <w:rsid w:val="00E75DF9"/>
    <w:rsid w:val="00E76A4B"/>
    <w:rsid w:val="00E77520"/>
    <w:rsid w:val="00E833B7"/>
    <w:rsid w:val="00E83D28"/>
    <w:rsid w:val="00E86307"/>
    <w:rsid w:val="00E869D2"/>
    <w:rsid w:val="00E9184C"/>
    <w:rsid w:val="00E91DD1"/>
    <w:rsid w:val="00E96782"/>
    <w:rsid w:val="00E96F50"/>
    <w:rsid w:val="00E97C23"/>
    <w:rsid w:val="00EA0246"/>
    <w:rsid w:val="00EA5CDD"/>
    <w:rsid w:val="00EA61F3"/>
    <w:rsid w:val="00EA7C15"/>
    <w:rsid w:val="00EB106E"/>
    <w:rsid w:val="00EB2053"/>
    <w:rsid w:val="00EB2C7C"/>
    <w:rsid w:val="00EB632A"/>
    <w:rsid w:val="00EB6EA3"/>
    <w:rsid w:val="00EB739A"/>
    <w:rsid w:val="00EC0774"/>
    <w:rsid w:val="00EC0C10"/>
    <w:rsid w:val="00EC201D"/>
    <w:rsid w:val="00EC2A06"/>
    <w:rsid w:val="00EC4B1D"/>
    <w:rsid w:val="00EC4D76"/>
    <w:rsid w:val="00EC4F93"/>
    <w:rsid w:val="00EC7CD1"/>
    <w:rsid w:val="00ED09C9"/>
    <w:rsid w:val="00ED208F"/>
    <w:rsid w:val="00ED4228"/>
    <w:rsid w:val="00ED5386"/>
    <w:rsid w:val="00ED6347"/>
    <w:rsid w:val="00EE210B"/>
    <w:rsid w:val="00EE2622"/>
    <w:rsid w:val="00EF419B"/>
    <w:rsid w:val="00EF7470"/>
    <w:rsid w:val="00EF7935"/>
    <w:rsid w:val="00EF79E5"/>
    <w:rsid w:val="00F00743"/>
    <w:rsid w:val="00F01228"/>
    <w:rsid w:val="00F03667"/>
    <w:rsid w:val="00F0715C"/>
    <w:rsid w:val="00F10758"/>
    <w:rsid w:val="00F1149B"/>
    <w:rsid w:val="00F12A1F"/>
    <w:rsid w:val="00F13CE6"/>
    <w:rsid w:val="00F20A21"/>
    <w:rsid w:val="00F24BE9"/>
    <w:rsid w:val="00F273E3"/>
    <w:rsid w:val="00F27B96"/>
    <w:rsid w:val="00F3004F"/>
    <w:rsid w:val="00F32727"/>
    <w:rsid w:val="00F33E94"/>
    <w:rsid w:val="00F36230"/>
    <w:rsid w:val="00F37884"/>
    <w:rsid w:val="00F37B2A"/>
    <w:rsid w:val="00F37B5E"/>
    <w:rsid w:val="00F4011E"/>
    <w:rsid w:val="00F4461A"/>
    <w:rsid w:val="00F504AA"/>
    <w:rsid w:val="00F51626"/>
    <w:rsid w:val="00F5344D"/>
    <w:rsid w:val="00F53953"/>
    <w:rsid w:val="00F54168"/>
    <w:rsid w:val="00F54867"/>
    <w:rsid w:val="00F5496F"/>
    <w:rsid w:val="00F568A5"/>
    <w:rsid w:val="00F600D6"/>
    <w:rsid w:val="00F6139E"/>
    <w:rsid w:val="00F61ECD"/>
    <w:rsid w:val="00F7151D"/>
    <w:rsid w:val="00F72C47"/>
    <w:rsid w:val="00F84B0C"/>
    <w:rsid w:val="00F87C41"/>
    <w:rsid w:val="00F87D05"/>
    <w:rsid w:val="00F91206"/>
    <w:rsid w:val="00F92C11"/>
    <w:rsid w:val="00F94A8C"/>
    <w:rsid w:val="00F94D0E"/>
    <w:rsid w:val="00FA1C74"/>
    <w:rsid w:val="00FA42FC"/>
    <w:rsid w:val="00FA4668"/>
    <w:rsid w:val="00FA6B84"/>
    <w:rsid w:val="00FB0AAE"/>
    <w:rsid w:val="00FB1A6E"/>
    <w:rsid w:val="00FB3E59"/>
    <w:rsid w:val="00FB5E7A"/>
    <w:rsid w:val="00FB606D"/>
    <w:rsid w:val="00FB63C7"/>
    <w:rsid w:val="00FB6CB2"/>
    <w:rsid w:val="00FC1C8D"/>
    <w:rsid w:val="00FC2A47"/>
    <w:rsid w:val="00FC4467"/>
    <w:rsid w:val="00FC4935"/>
    <w:rsid w:val="00FD21E4"/>
    <w:rsid w:val="00FD67D7"/>
    <w:rsid w:val="00FE0D6F"/>
    <w:rsid w:val="00FE17A8"/>
    <w:rsid w:val="00FE194D"/>
    <w:rsid w:val="00FE23F6"/>
    <w:rsid w:val="00FE3042"/>
    <w:rsid w:val="00FE3717"/>
    <w:rsid w:val="00FE3812"/>
    <w:rsid w:val="00FE3A53"/>
    <w:rsid w:val="00FE4614"/>
    <w:rsid w:val="00FE4B24"/>
    <w:rsid w:val="00FE74A8"/>
    <w:rsid w:val="00FF05BE"/>
    <w:rsid w:val="00FF0F27"/>
    <w:rsid w:val="00FF17CE"/>
    <w:rsid w:val="00FF1A54"/>
    <w:rsid w:val="00FF2040"/>
    <w:rsid w:val="00FF5B7F"/>
    <w:rsid w:val="00FF6382"/>
    <w:rsid w:val="05670C17"/>
    <w:rsid w:val="0DB23ADD"/>
    <w:rsid w:val="10771E20"/>
    <w:rsid w:val="1F121667"/>
    <w:rsid w:val="22137845"/>
    <w:rsid w:val="221E289F"/>
    <w:rsid w:val="259E7199"/>
    <w:rsid w:val="28A22C74"/>
    <w:rsid w:val="29B35F79"/>
    <w:rsid w:val="2C63588C"/>
    <w:rsid w:val="330646E4"/>
    <w:rsid w:val="37512245"/>
    <w:rsid w:val="39E53512"/>
    <w:rsid w:val="3B4B7BC9"/>
    <w:rsid w:val="3D1355DD"/>
    <w:rsid w:val="3F9B00EB"/>
    <w:rsid w:val="49702873"/>
    <w:rsid w:val="56E50C1F"/>
    <w:rsid w:val="5CDA6F7A"/>
    <w:rsid w:val="5EE2278A"/>
    <w:rsid w:val="67C363E1"/>
    <w:rsid w:val="71B91071"/>
    <w:rsid w:val="72710A2D"/>
    <w:rsid w:val="729A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semiHidden="0" w:unhideWhenUsed="0" w:qFormat="1"/>
    <w:lsdException w:name="heading 3" w:locked="0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iPriority="1"/>
    <w:lsdException w:name="Subtitle" w:locked="0" w:semiHidden="0" w:unhideWhenUsed="0" w:qFormat="1"/>
    <w:lsdException w:name="Hyperlink" w:locked="0" w:unhideWhenUsed="0"/>
    <w:lsdException w:name="Strong" w:semiHidden="0" w:uiPriority="22" w:unhideWhenUsed="0" w:qFormat="1"/>
    <w:lsdException w:name="Emphasis" w:locked="0" w:semiHidden="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semiHidden="0" w:unhideWhenUsed="0" w:qFormat="1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9768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D9768A"/>
    <w:pPr>
      <w:widowControl/>
      <w:spacing w:after="200" w:line="360" w:lineRule="auto"/>
      <w:ind w:firstLineChars="200" w:firstLine="562"/>
      <w:jc w:val="left"/>
      <w:outlineLvl w:val="1"/>
    </w:pPr>
    <w:rPr>
      <w:rFonts w:ascii="宋体" w:hAnsi="宋体"/>
      <w:b/>
      <w:color w:val="FF0000"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D9768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D9768A"/>
    <w:rPr>
      <w:sz w:val="18"/>
      <w:szCs w:val="18"/>
    </w:rPr>
  </w:style>
  <w:style w:type="paragraph" w:styleId="a4">
    <w:name w:val="footer"/>
    <w:basedOn w:val="a"/>
    <w:link w:val="Char0"/>
    <w:uiPriority w:val="99"/>
    <w:rsid w:val="00D97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D97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99"/>
    <w:qFormat/>
    <w:rsid w:val="00D9768A"/>
    <w:pPr>
      <w:widowControl/>
      <w:adjustRightInd w:val="0"/>
      <w:snapToGrid w:val="0"/>
      <w:spacing w:before="240" w:after="60" w:line="312" w:lineRule="auto"/>
      <w:ind w:firstLineChars="200" w:firstLine="200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qFormat/>
    <w:rsid w:val="00D976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rsid w:val="00D9768A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uiPriority w:val="99"/>
    <w:rsid w:val="00D9768A"/>
    <w:rPr>
      <w:rFonts w:cs="Times New Roman"/>
    </w:rPr>
  </w:style>
  <w:style w:type="character" w:styleId="aa">
    <w:name w:val="Emphasis"/>
    <w:uiPriority w:val="99"/>
    <w:qFormat/>
    <w:rsid w:val="00D9768A"/>
    <w:rPr>
      <w:rFonts w:cs="Times New Roman"/>
      <w:i/>
      <w:iCs/>
    </w:rPr>
  </w:style>
  <w:style w:type="character" w:styleId="ab">
    <w:name w:val="Hyperlink"/>
    <w:uiPriority w:val="99"/>
    <w:semiHidden/>
    <w:rsid w:val="00D9768A"/>
    <w:rPr>
      <w:rFonts w:cs="Times New Roman"/>
      <w:color w:val="0000FF"/>
      <w:u w:val="single"/>
    </w:rPr>
  </w:style>
  <w:style w:type="character" w:customStyle="1" w:styleId="2Char">
    <w:name w:val="标题 2 Char"/>
    <w:link w:val="2"/>
    <w:uiPriority w:val="99"/>
    <w:qFormat/>
    <w:locked/>
    <w:rsid w:val="00D9768A"/>
    <w:rPr>
      <w:rFonts w:ascii="宋体" w:eastAsia="宋体" w:hAnsi="宋体" w:cs="Times New Roman"/>
      <w:b/>
      <w:color w:val="FF0000"/>
      <w:kern w:val="0"/>
      <w:sz w:val="28"/>
      <w:szCs w:val="28"/>
    </w:rPr>
  </w:style>
  <w:style w:type="character" w:customStyle="1" w:styleId="3Char">
    <w:name w:val="标题 3 Char"/>
    <w:link w:val="3"/>
    <w:uiPriority w:val="99"/>
    <w:qFormat/>
    <w:locked/>
    <w:rsid w:val="00D9768A"/>
    <w:rPr>
      <w:rFonts w:cs="Times New Roman"/>
      <w:b/>
      <w:bCs/>
      <w:sz w:val="32"/>
      <w:szCs w:val="32"/>
    </w:rPr>
  </w:style>
  <w:style w:type="character" w:customStyle="1" w:styleId="Char">
    <w:name w:val="批注框文本 Char"/>
    <w:link w:val="a3"/>
    <w:uiPriority w:val="99"/>
    <w:qFormat/>
    <w:locked/>
    <w:rsid w:val="00D9768A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D9768A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D9768A"/>
    <w:rPr>
      <w:rFonts w:cs="Times New Roman"/>
      <w:sz w:val="18"/>
      <w:szCs w:val="18"/>
    </w:rPr>
  </w:style>
  <w:style w:type="character" w:customStyle="1" w:styleId="SubtitleChar">
    <w:name w:val="Subtitle Char"/>
    <w:uiPriority w:val="99"/>
    <w:locked/>
    <w:rsid w:val="00D9768A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"/>
    <w:uiPriority w:val="99"/>
    <w:qFormat/>
    <w:rsid w:val="00D9768A"/>
    <w:pPr>
      <w:ind w:firstLineChars="200" w:firstLine="420"/>
    </w:pPr>
  </w:style>
  <w:style w:type="paragraph" w:customStyle="1" w:styleId="p0">
    <w:name w:val="p0"/>
    <w:basedOn w:val="a"/>
    <w:uiPriority w:val="99"/>
    <w:qFormat/>
    <w:rsid w:val="00D9768A"/>
    <w:pPr>
      <w:widowControl/>
    </w:pPr>
    <w:rPr>
      <w:rFonts w:ascii="Times New Roman" w:hAnsi="Times New Roman"/>
      <w:kern w:val="0"/>
      <w:szCs w:val="21"/>
    </w:rPr>
  </w:style>
  <w:style w:type="character" w:customStyle="1" w:styleId="Char2">
    <w:name w:val="副标题 Char"/>
    <w:link w:val="a6"/>
    <w:uiPriority w:val="99"/>
    <w:qFormat/>
    <w:locked/>
    <w:rsid w:val="00D9768A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semiHidden="0" w:unhideWhenUsed="0" w:qFormat="1"/>
    <w:lsdException w:name="heading 3" w:locked="0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iPriority="1"/>
    <w:lsdException w:name="Subtitle" w:locked="0" w:semiHidden="0" w:unhideWhenUsed="0" w:qFormat="1"/>
    <w:lsdException w:name="Hyperlink" w:locked="0" w:unhideWhenUsed="0"/>
    <w:lsdException w:name="Strong" w:semiHidden="0" w:uiPriority="22" w:unhideWhenUsed="0" w:qFormat="1"/>
    <w:lsdException w:name="Emphasis" w:locked="0" w:semiHidden="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semiHidden="0" w:unhideWhenUsed="0" w:qFormat="1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pPr>
      <w:widowControl/>
      <w:spacing w:after="200" w:line="360" w:lineRule="auto"/>
      <w:ind w:firstLineChars="200" w:firstLine="562"/>
      <w:jc w:val="left"/>
      <w:outlineLvl w:val="1"/>
    </w:pPr>
    <w:rPr>
      <w:rFonts w:ascii="宋体" w:hAnsi="宋体"/>
      <w:b/>
      <w:color w:val="FF0000"/>
      <w:kern w:val="0"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99"/>
    <w:qFormat/>
    <w:pPr>
      <w:widowControl/>
      <w:adjustRightInd w:val="0"/>
      <w:snapToGrid w:val="0"/>
      <w:spacing w:before="240" w:after="60" w:line="312" w:lineRule="auto"/>
      <w:ind w:firstLineChars="200" w:firstLine="200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uiPriority w:val="99"/>
    <w:rPr>
      <w:rFonts w:cs="Times New Roman"/>
    </w:rPr>
  </w:style>
  <w:style w:type="character" w:styleId="aa">
    <w:name w:val="Emphasis"/>
    <w:uiPriority w:val="99"/>
    <w:qFormat/>
    <w:rPr>
      <w:rFonts w:cs="Times New Roman"/>
      <w:i/>
      <w:iCs/>
    </w:rPr>
  </w:style>
  <w:style w:type="character" w:styleId="ab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2Char">
    <w:name w:val="标题 2 Char"/>
    <w:link w:val="2"/>
    <w:uiPriority w:val="99"/>
    <w:qFormat/>
    <w:locked/>
    <w:rPr>
      <w:rFonts w:ascii="宋体" w:eastAsia="宋体" w:hAnsi="宋体" w:cs="Times New Roman"/>
      <w:b/>
      <w:color w:val="FF0000"/>
      <w:kern w:val="0"/>
      <w:sz w:val="28"/>
      <w:szCs w:val="28"/>
    </w:rPr>
  </w:style>
  <w:style w:type="character" w:customStyle="1" w:styleId="3Char">
    <w:name w:val="标题 3 Char"/>
    <w:link w:val="3"/>
    <w:uiPriority w:val="99"/>
    <w:qFormat/>
    <w:locked/>
    <w:rPr>
      <w:rFonts w:cs="Times New Roman"/>
      <w:b/>
      <w:bCs/>
      <w:sz w:val="32"/>
      <w:szCs w:val="32"/>
    </w:rPr>
  </w:style>
  <w:style w:type="character" w:customStyle="1" w:styleId="Char">
    <w:name w:val="批注框文本 Char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Pr>
      <w:rFonts w:cs="Times New Roman"/>
      <w:sz w:val="18"/>
      <w:szCs w:val="18"/>
    </w:rPr>
  </w:style>
  <w:style w:type="character" w:customStyle="1" w:styleId="SubtitleChar">
    <w:name w:val="Subtitle Char"/>
    <w:uiPriority w:val="99"/>
    <w:locked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Char2">
    <w:name w:val="副标题 Char"/>
    <w:link w:val="a6"/>
    <w:uiPriority w:val="99"/>
    <w:qFormat/>
    <w:locked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1447</Words>
  <Characters>8252</Characters>
  <Application>Microsoft Office Word</Application>
  <DocSecurity>0</DocSecurity>
  <Lines>68</Lines>
  <Paragraphs>19</Paragraphs>
  <ScaleCrop>false</ScaleCrop>
  <Company>微软中国</Company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凝心聚力 守正笃实 科学备考 再谱新篇</dc:title>
  <dc:creator>微软用户</dc:creator>
  <cp:lastModifiedBy>lenovo</cp:lastModifiedBy>
  <cp:revision>7</cp:revision>
  <cp:lastPrinted>2021-10-24T09:07:00Z</cp:lastPrinted>
  <dcterms:created xsi:type="dcterms:W3CDTF">2021-10-24T23:49:00Z</dcterms:created>
  <dcterms:modified xsi:type="dcterms:W3CDTF">2023-04-28T08:06:00Z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36526D05F355408490F889481DA90639</vt:lpwstr>
  </property>
</Properties>
</file>