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F67" w:rsidRDefault="00623F67" w:rsidP="00623F67">
      <w:pPr>
        <w:widowControl/>
        <w:autoSpaceDE w:val="0"/>
        <w:autoSpaceDN w:val="0"/>
        <w:adjustRightInd w:val="0"/>
        <w:snapToGrid w:val="0"/>
        <w:spacing w:line="600" w:lineRule="exact"/>
        <w:ind w:right="68"/>
        <w:jc w:val="center"/>
        <w:textAlignment w:val="baseline"/>
        <w:rPr>
          <w:rFonts w:ascii="方正小标宋简体" w:eastAsia="方正小标宋简体" w:hAnsi="方正小标宋简体" w:cs="方正小标宋简体"/>
          <w:snapToGrid w:val="0"/>
          <w:color w:val="000000"/>
          <w:spacing w:val="2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napToGrid w:val="0"/>
          <w:color w:val="000000"/>
          <w:spacing w:val="2"/>
          <w:kern w:val="0"/>
          <w:sz w:val="44"/>
          <w:szCs w:val="44"/>
        </w:rPr>
        <w:t>滕州市第五中学</w:t>
      </w:r>
    </w:p>
    <w:p w:rsidR="00623F67" w:rsidRDefault="00623F67" w:rsidP="00623F67">
      <w:pPr>
        <w:widowControl/>
        <w:autoSpaceDE w:val="0"/>
        <w:autoSpaceDN w:val="0"/>
        <w:adjustRightInd w:val="0"/>
        <w:snapToGrid w:val="0"/>
        <w:spacing w:line="600" w:lineRule="exact"/>
        <w:ind w:right="68"/>
        <w:jc w:val="center"/>
        <w:textAlignment w:val="baseline"/>
        <w:rPr>
          <w:rFonts w:ascii="黑体" w:eastAsia="黑体" w:hAnsi="黑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2"/>
          <w:kern w:val="0"/>
          <w:sz w:val="44"/>
          <w:szCs w:val="44"/>
        </w:rPr>
        <w:t>食品安全突发事件（事故）应急处置方案</w:t>
      </w:r>
    </w:p>
    <w:p w:rsidR="00623F67" w:rsidRDefault="00623F67" w:rsidP="00623F67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623F67" w:rsidRDefault="00623F67" w:rsidP="00623F67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一、指导思想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为了保障广大消费者的身体健康和生命安全，预防食物中毒的发生，根据《中华人民共和国食品安全法》等相关规定，以便及时、正确、高效地处置可能发生的食物中毒事件，把中毒事件造成的损害降低到最低程度，特制定食品安全</w:t>
      </w:r>
      <w:r>
        <w:rPr>
          <w:rFonts w:ascii="仿宋_GB2312" w:eastAsia="仿宋_GB2312" w:hAnsi="仿宋_GB2312" w:cs="仿宋_GB2312" w:hint="eastAsia"/>
          <w:sz w:val="32"/>
          <w:szCs w:val="32"/>
        </w:rPr>
        <w:t>突发事件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事故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应急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处置</w:t>
      </w:r>
      <w:r>
        <w:rPr>
          <w:rFonts w:ascii="仿宋_GB2312" w:eastAsia="仿宋_GB2312" w:hAnsi="仿宋_GB2312" w:cs="仿宋_GB2312" w:hint="eastAsia"/>
          <w:sz w:val="32"/>
          <w:szCs w:val="32"/>
        </w:rPr>
        <w:t>方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案。</w:t>
      </w:r>
    </w:p>
    <w:p w:rsidR="00623F67" w:rsidRDefault="00623F67" w:rsidP="00623F67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二、适用范围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一旦发生食物中毒或疑似食物中毒、不明原因集体不良反应等食品安全事故，立即启动本方案。</w:t>
      </w:r>
    </w:p>
    <w:p w:rsidR="00623F67" w:rsidRDefault="00623F67" w:rsidP="00623F67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三、应急处置指挥机构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一）成立食品安全突发事件应急处置工作领导小组。食品安全突发事件应急处置领导小组负责对食品安全进行监督管理；负责对食品安全工作进行考核。统一指挥食品中毒事件处理工作，协调各方力量进行应急救援，控制事态发展。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成员名单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组  长：</w:t>
      </w:r>
      <w:r w:rsidR="00575924">
        <w:rPr>
          <w:rFonts w:ascii="仿宋_GB2312" w:eastAsia="仿宋_GB2312" w:hAnsi="仿宋_GB2312" w:cs="仿宋_GB2312" w:hint="eastAsia"/>
          <w:sz w:val="32"/>
          <w:szCs w:val="32"/>
          <w:lang w:val="zh-CN"/>
        </w:rPr>
        <w:t>陈强</w:t>
      </w:r>
      <w:r w:rsidR="00224E2F"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 </w:t>
      </w:r>
      <w:r w:rsidR="00224E2F">
        <w:rPr>
          <w:rFonts w:ascii="仿宋_GB2312" w:eastAsia="仿宋_GB2312" w:hAnsi="仿宋_GB2312" w:cs="仿宋_GB2312"/>
          <w:sz w:val="32"/>
          <w:szCs w:val="32"/>
          <w:lang w:val="zh-CN"/>
        </w:rPr>
        <w:t xml:space="preserve"> 13626320018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副组长: </w:t>
      </w:r>
      <w:r w:rsidR="00224E2F"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赵曰敏 </w:t>
      </w:r>
      <w:r w:rsidR="00224E2F">
        <w:rPr>
          <w:rFonts w:ascii="仿宋_GB2312" w:eastAsia="仿宋_GB2312" w:hAnsi="仿宋_GB2312" w:cs="仿宋_GB2312"/>
          <w:sz w:val="32"/>
          <w:szCs w:val="32"/>
          <w:lang w:val="zh-CN"/>
        </w:rPr>
        <w:t>15562265366   常福聚</w:t>
      </w:r>
      <w:r w:rsidR="00224E2F"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 </w:t>
      </w:r>
      <w:r w:rsidR="00735D7B">
        <w:rPr>
          <w:rFonts w:ascii="仿宋_GB2312" w:eastAsia="仿宋_GB2312" w:hAnsi="仿宋_GB2312" w:cs="仿宋_GB2312"/>
          <w:sz w:val="32"/>
          <w:szCs w:val="32"/>
          <w:lang w:val="zh-CN"/>
        </w:rPr>
        <w:t>13969410639</w:t>
      </w:r>
    </w:p>
    <w:p w:rsidR="00735D7B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成  员：</w:t>
      </w:r>
      <w:r w:rsidR="00735D7B"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赵守夏 </w:t>
      </w:r>
      <w:r w:rsidR="00735D7B">
        <w:rPr>
          <w:rFonts w:ascii="仿宋_GB2312" w:eastAsia="仿宋_GB2312" w:hAnsi="仿宋_GB2312" w:cs="仿宋_GB2312"/>
          <w:sz w:val="32"/>
          <w:szCs w:val="32"/>
          <w:lang w:val="zh-CN"/>
        </w:rPr>
        <w:t>13793741900   王华伟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 </w:t>
      </w:r>
      <w:r w:rsidR="00735D7B">
        <w:rPr>
          <w:rFonts w:ascii="仿宋_GB2312" w:eastAsia="仿宋_GB2312" w:hAnsi="仿宋_GB2312" w:cs="仿宋_GB2312"/>
          <w:sz w:val="32"/>
          <w:szCs w:val="32"/>
          <w:lang w:val="zh-CN"/>
        </w:rPr>
        <w:t>13563214690</w:t>
      </w:r>
    </w:p>
    <w:p w:rsidR="00735D7B" w:rsidRDefault="00735D7B" w:rsidP="00623F6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sz w:val="32"/>
          <w:szCs w:val="32"/>
          <w:lang w:val="zh-CN"/>
        </w:rPr>
        <w:t xml:space="preserve">        李维彦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val="zh-CN"/>
        </w:rPr>
        <w:t>13563214936   时均河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val="zh-CN"/>
        </w:rPr>
        <w:t>13516321048</w:t>
      </w:r>
    </w:p>
    <w:p w:rsidR="00735D7B" w:rsidRDefault="00735D7B" w:rsidP="00623F6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sz w:val="32"/>
          <w:szCs w:val="32"/>
          <w:lang w:val="zh-CN"/>
        </w:rPr>
        <w:lastRenderedPageBreak/>
        <w:t xml:space="preserve">      李福庆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val="zh-CN"/>
        </w:rPr>
        <w:t>13563200179     童超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val="zh-CN"/>
        </w:rPr>
        <w:t xml:space="preserve"> 15665295210</w:t>
      </w:r>
    </w:p>
    <w:p w:rsidR="00623F67" w:rsidRDefault="00735D7B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sz w:val="32"/>
          <w:szCs w:val="32"/>
          <w:lang w:val="zh-CN"/>
        </w:rPr>
        <w:t xml:space="preserve">       曹传锋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val="zh-CN"/>
        </w:rPr>
        <w:t>18678377345</w:t>
      </w:r>
      <w:r w:rsidR="00623F67"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       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2.主要职责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成立应急工作机构，以</w:t>
      </w:r>
      <w:r>
        <w:rPr>
          <w:rFonts w:ascii="仿宋_GB2312" w:eastAsia="仿宋_GB2312" w:hAnsi="仿宋_GB2312" w:cs="仿宋_GB2312" w:hint="eastAsia"/>
          <w:sz w:val="32"/>
          <w:szCs w:val="32"/>
        </w:rPr>
        <w:t>校长或园长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第一责任人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单位办公室或后期科室为牵头部门，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一旦发生食物中毒或疑似食物中毒、不明原因集体不良反应等食品安全事故，立即启动本预案，并按有关职责范围开始运转，加强对应急工作的部署、检查、指挥、处理。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（二）应急处置指挥机构职责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1．应急指挥小组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负责人：</w:t>
      </w:r>
      <w:r w:rsidR="00735D7B"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常福聚 </w:t>
      </w:r>
      <w:r w:rsidR="00735D7B">
        <w:rPr>
          <w:rFonts w:ascii="仿宋_GB2312" w:eastAsia="仿宋_GB2312" w:hAnsi="仿宋_GB2312" w:cs="仿宋_GB2312"/>
          <w:sz w:val="32"/>
          <w:szCs w:val="32"/>
          <w:lang w:val="zh-CN"/>
        </w:rPr>
        <w:t xml:space="preserve"> 13969410639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联络员：</w:t>
      </w:r>
      <w:r w:rsidR="00735D7B"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时均河 </w:t>
      </w:r>
      <w:r w:rsidR="00735D7B">
        <w:rPr>
          <w:rFonts w:ascii="仿宋_GB2312" w:eastAsia="仿宋_GB2312" w:hAnsi="仿宋_GB2312" w:cs="仿宋_GB2312"/>
          <w:sz w:val="32"/>
          <w:szCs w:val="32"/>
          <w:lang w:val="zh-CN"/>
        </w:rPr>
        <w:t xml:space="preserve"> 13516321048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主要职责：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）迅速到达现场了解事故情况，控制局面，研究事故处理的具体策略；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）第一时间向区教体局和食品安全监督管理、卫生健康等相关部门汇报情况；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）组织力量全程指挥其他各职能小组投入工作；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）密切配合相关机构对事故的处理工作，认真执行上级主管行政部门和食品安全监管部门的有关指示；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）负责事故的调查、分析和处理，查找原因和责任。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2．医疗救援小组</w:t>
      </w:r>
    </w:p>
    <w:p w:rsidR="00735D7B" w:rsidRPr="00735D7B" w:rsidRDefault="00623F67" w:rsidP="00735D7B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负责人：</w:t>
      </w:r>
      <w:r w:rsidR="00735D7B"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王华伟 </w:t>
      </w:r>
      <w:r w:rsidR="00735D7B">
        <w:rPr>
          <w:rFonts w:ascii="仿宋_GB2312" w:eastAsia="仿宋_GB2312" w:hAnsi="仿宋_GB2312" w:cs="仿宋_GB2312"/>
          <w:sz w:val="32"/>
          <w:szCs w:val="32"/>
          <w:lang w:val="zh-CN"/>
        </w:rPr>
        <w:t xml:space="preserve"> 13563214960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lastRenderedPageBreak/>
        <w:t xml:space="preserve">联络员： </w:t>
      </w:r>
      <w:r w:rsidR="00735D7B"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刘良艳 </w:t>
      </w:r>
      <w:r w:rsidR="00735D7B">
        <w:rPr>
          <w:rFonts w:ascii="仿宋_GB2312" w:eastAsia="仿宋_GB2312" w:hAnsi="仿宋_GB2312" w:cs="仿宋_GB2312"/>
          <w:sz w:val="32"/>
          <w:szCs w:val="32"/>
          <w:lang w:val="zh-CN"/>
        </w:rPr>
        <w:t xml:space="preserve"> 13863243063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 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主要职责：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（1）立即组织护送食物中毒人员去医院救治，追踪了解病情，随时与单位负责人保持联系；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（2）接待患者家属，做好安抚工作，防止出现情绪过激情况。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3．食堂控制小组（现场调查组）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负责人：</w:t>
      </w:r>
      <w:r w:rsidR="00735D7B"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常福聚 </w:t>
      </w:r>
      <w:r w:rsidR="00735D7B">
        <w:rPr>
          <w:rFonts w:ascii="仿宋_GB2312" w:eastAsia="仿宋_GB2312" w:hAnsi="仿宋_GB2312" w:cs="仿宋_GB2312"/>
          <w:sz w:val="32"/>
          <w:szCs w:val="32"/>
          <w:lang w:val="zh-CN"/>
        </w:rPr>
        <w:t>13963410639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联络员：</w:t>
      </w:r>
      <w:r w:rsidR="00735D7B"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童超 </w:t>
      </w:r>
      <w:r w:rsidR="00735D7B">
        <w:rPr>
          <w:rFonts w:ascii="仿宋_GB2312" w:eastAsia="仿宋_GB2312" w:hAnsi="仿宋_GB2312" w:cs="仿宋_GB2312"/>
          <w:sz w:val="32"/>
          <w:szCs w:val="32"/>
          <w:lang w:val="zh-CN"/>
        </w:rPr>
        <w:t xml:space="preserve">  15665295210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主要职能：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（1）停止供餐，并按照规定向单位应急指挥小组报告；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（2）封存导致或者可能导致食品安全事故的食品及其原料、工具、用具、设备设施和现场，比如病人的吐泻物及可疑食品，并按照食品安全监督管理部门要求采取控制措施；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（3）配合食品安全监管部门进行现场调查处理；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4）了解就餐场所、就餐人数、所食食品、发病人数及所出现的症状，现场检查就餐场所的卫生状况，餐饮服务许可证及从业人员健康证的办理情况，分析中毒原因及可能造成中毒的食品，封存现场及可疑食品，追查食品及原料的来源，追缴售出的可疑食品，及时向单位应急处置小组和食品安全监督管理调查人员汇报。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．现场控制小组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负责人：</w:t>
      </w:r>
      <w:r w:rsidR="00735D7B"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赵守夏 </w:t>
      </w:r>
      <w:r w:rsidR="00735D7B">
        <w:rPr>
          <w:rFonts w:ascii="仿宋_GB2312" w:eastAsia="仿宋_GB2312" w:hAnsi="仿宋_GB2312" w:cs="仿宋_GB2312"/>
          <w:sz w:val="32"/>
          <w:szCs w:val="32"/>
          <w:lang w:val="zh-CN"/>
        </w:rPr>
        <w:t xml:space="preserve"> 13793741900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lastRenderedPageBreak/>
        <w:t>联络员：</w:t>
      </w:r>
      <w:r w:rsidR="00735D7B"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李海健 </w:t>
      </w:r>
      <w:r w:rsidR="00735D7B">
        <w:rPr>
          <w:rFonts w:ascii="仿宋_GB2312" w:eastAsia="仿宋_GB2312" w:hAnsi="仿宋_GB2312" w:cs="仿宋_GB2312"/>
          <w:sz w:val="32"/>
          <w:szCs w:val="32"/>
          <w:lang w:val="zh-CN"/>
        </w:rPr>
        <w:t xml:space="preserve"> 13561119568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主要职能：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（1）控制现场，维护秩序，劝离无关人员，防止发生混乱局面；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（2）排查其他人员，如果发现新病人组织力量送医院；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（3）主动联系病人家属，通报情况，做好解释说明及思想工作，做好沟通引导工作；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（4）组织管理好其他人员，比如学生防止慌乱、散失，维护单位秩序。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（5）向知情者、见证人调查事故起因，掌握好第一手资料，必要时配合相关机构进行现场消毒、取样分析等工作。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.舆情应对小组（材料组）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负责人： </w:t>
      </w:r>
      <w:r w:rsidR="00735D7B"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常福聚 </w:t>
      </w:r>
      <w:r w:rsidR="00735D7B">
        <w:rPr>
          <w:rFonts w:ascii="仿宋_GB2312" w:eastAsia="仿宋_GB2312" w:hAnsi="仿宋_GB2312" w:cs="仿宋_GB2312"/>
          <w:sz w:val="32"/>
          <w:szCs w:val="32"/>
          <w:lang w:val="zh-CN"/>
        </w:rPr>
        <w:t xml:space="preserve"> 13969410639</w:t>
      </w:r>
      <w:bookmarkStart w:id="0" w:name="_GoBack"/>
      <w:bookmarkEnd w:id="0"/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主要职能：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及时了解现场情况，将可疑餐次及食品、就餐时间和发病时间、就餐人数和发病人数、未集中就餐人员是否发病等情况，并核实病人人数、症状及救治情况及时上报区教体局和食品安全监督管理、卫生健康等相关部门；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（2）及时监控舆情，控制网络不实言论的传播。</w:t>
      </w:r>
    </w:p>
    <w:p w:rsidR="00623F67" w:rsidRDefault="00623F67" w:rsidP="00623F67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四、应急处理办法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一旦发生食物中毒，学校或幼儿园应立即向区教体局和食品安全监督管理、卫生健康等相关部门报告，包括：单位、地址、时间、中毒人数，主要表现，可能引起中毒的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食物等，以便于有关部门采取措施、组织抢救、调查分析中毒原因和预防方法等。学校在电话上报后应在30分钟内报送书面报告。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应急指挥小组成员迅速进入现场，进行调查，摸清情况，在进行收集取证的同时，对现场进行应急处理。若发生食物中毒事故应立即上报区教体局和食品安全监督管理、卫生健康等相关部门。若怀疑投毒则向公安部门报告。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发生食物中毒后学校应主动组织病人就医，避免贻误治疗；在向有关部门报告的同时要保护好现场，病人吃剩的食物不要急于倒掉，食品用餐具不要急于冲洗，病人的排泄物（呕吐物、大便）要保留，以便相关部门采样检验，为确定中毒原因提供可靠保证；学校应尽快组织食品加工涉及的人员到现场，准备接受相关调查；应积极配合相关部门对食品加工场所、食品原材料、贮存条件、食品留样、设施设备、索证索票等情况进行调查。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了解事件发生，发展的一般情况，发病日期，人数，学生或老人近期出勤、学习、生活、劳动、预防保健情况等。查清时间爆发中的全部病例，特别是首批发病者的情况，进行病例调查和病例登记。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经联合现场调查后，初步判明事故起因属于传染病、食物污染、环境污染、污水污染或药品质量等，配合相应专业机构，共同按照相应规定的处理要求，进行调查及处理。属于学校卫生专业方面的重大事件，由卫生健康部门按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要求进行处理，首先进行初步调查。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根据事件分析原因，制定综合性防疫措施，监督学校或养老院等单位落实应急改进措施，并进行全面消、杀、灭处理。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突发事件若未得以控制，必须调整现场力量及验证方法，修订或补充新的措施。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事态好转后，留部分人员现场监护和进行善后处理，直至事件调查处理工作全部结束。</w:t>
      </w:r>
    </w:p>
    <w:p w:rsidR="00623F67" w:rsidRDefault="00623F67" w:rsidP="00623F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九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收集资料由现场负责人员写出完整的书面调查报告，向区教体局和食品安全监督管理、卫生健康等相关部门汇报。将全部资料进行分类、整理、存档备案。</w:t>
      </w:r>
    </w:p>
    <w:p w:rsidR="00623F67" w:rsidRDefault="00623F67" w:rsidP="00623F67">
      <w:pPr>
        <w:spacing w:line="600" w:lineRule="exact"/>
        <w:ind w:firstLineChars="200" w:firstLine="640"/>
        <w:rPr>
          <w:rFonts w:hint="eastAsia"/>
          <w:spacing w:val="-14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十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事故终结后，分析事故原因，制定有效措施，切实落实整改，并将整改报告上交区教体局和食品安全监督管理、卫生健康等相关部门。</w:t>
      </w:r>
    </w:p>
    <w:p w:rsidR="002F18DC" w:rsidRPr="00623F67" w:rsidRDefault="002F18DC"/>
    <w:sectPr w:rsidR="002F18DC" w:rsidRPr="00623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021" w:rsidRDefault="00825021" w:rsidP="00623F67">
      <w:r>
        <w:separator/>
      </w:r>
    </w:p>
  </w:endnote>
  <w:endnote w:type="continuationSeparator" w:id="0">
    <w:p w:rsidR="00825021" w:rsidRDefault="00825021" w:rsidP="0062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021" w:rsidRDefault="00825021" w:rsidP="00623F67">
      <w:r>
        <w:separator/>
      </w:r>
    </w:p>
  </w:footnote>
  <w:footnote w:type="continuationSeparator" w:id="0">
    <w:p w:rsidR="00825021" w:rsidRDefault="00825021" w:rsidP="00623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E4"/>
    <w:rsid w:val="001A37E4"/>
    <w:rsid w:val="00224E2F"/>
    <w:rsid w:val="002F18DC"/>
    <w:rsid w:val="00575924"/>
    <w:rsid w:val="00623F67"/>
    <w:rsid w:val="00735D7B"/>
    <w:rsid w:val="0082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F1A3FB-C9FF-49DE-8ABA-4AA78B13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623F67"/>
    <w:pPr>
      <w:widowControl w:val="0"/>
      <w:jc w:val="both"/>
    </w:pPr>
    <w:rPr>
      <w:rFonts w:ascii="Calibri" w:eastAsia="宋体" w:hAnsi="Calibri" w:cs="黑体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23F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F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F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F67"/>
    <w:rPr>
      <w:sz w:val="18"/>
      <w:szCs w:val="18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5"/>
    <w:rsid w:val="00623F67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Calibri" w:eastAsia="宋体"/>
      <w:sz w:val="21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623F6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Document Map"/>
    <w:basedOn w:val="a"/>
    <w:link w:val="Char1"/>
    <w:uiPriority w:val="99"/>
    <w:semiHidden/>
    <w:unhideWhenUsed/>
    <w:rsid w:val="00623F67"/>
    <w:rPr>
      <w:rFonts w:ascii="Microsoft YaHei UI" w:eastAsia="Microsoft YaHei UI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623F67"/>
    <w:rPr>
      <w:rFonts w:ascii="Microsoft YaHei UI" w:eastAsia="Microsoft YaHei UI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2026-05-07T07:19:00Z</dcterms:created>
  <dcterms:modified xsi:type="dcterms:W3CDTF">2026-05-07T07:47:00Z</dcterms:modified>
</cp:coreProperties>
</file>