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D98A7">
      <w:pPr>
        <w:pStyle w:val="2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滕州五中</w:t>
      </w:r>
      <w:r>
        <w:rPr>
          <w:rFonts w:hint="eastAsia" w:ascii="方正小标宋简体" w:eastAsia="方正小标宋简体"/>
          <w:lang w:val="en-US" w:eastAsia="zh-CN"/>
        </w:rPr>
        <w:t>美育</w:t>
      </w:r>
      <w:r>
        <w:rPr>
          <w:rFonts w:hint="eastAsia" w:ascii="方正小标宋简体" w:eastAsia="方正小标宋简体"/>
        </w:rPr>
        <w:t>自评报告</w:t>
      </w:r>
      <w:bookmarkStart w:id="0" w:name="_GoBack"/>
      <w:bookmarkEnd w:id="0"/>
    </w:p>
    <w:p w14:paraId="568D1152">
      <w:pPr>
        <w:spacing w:line="56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我校现有36个教学班，学生数21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/>
          <w:sz w:val="32"/>
          <w:szCs w:val="32"/>
        </w:rPr>
        <w:t>人，教职员工1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/>
          <w:sz w:val="32"/>
          <w:szCs w:val="32"/>
        </w:rPr>
        <w:t>人，专任艺术教师12人，现在把我校艺术教育工作自查情况汇报一下：</w:t>
      </w:r>
    </w:p>
    <w:p w14:paraId="56D6F687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一、艺术课程</w:t>
      </w:r>
    </w:p>
    <w:p w14:paraId="6E344EC3">
      <w:pPr>
        <w:spacing w:line="560" w:lineRule="exact"/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严格按照上级下发的课程计划，把艺术教育落实到课表上，保证艺术教育课程开足开齐。我们坚决杜绝其它科目挤占、挪用艺术课程课时的现象，学校教导处按照课程表不定期对各年级的艺术课进行巡课。我们认真落实艺术教育课堂主渠道的作用。要求教师做到扎扎实实上好常规课，精心准备上好教研课。备课中注重面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/>
          <w:sz w:val="32"/>
          <w:szCs w:val="32"/>
        </w:rPr>
        <w:t>体学生，抓普及的同时，促课堂教学质量的全面提高</w:t>
      </w:r>
    </w:p>
    <w:p w14:paraId="38CFE493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二、艺术活动</w:t>
      </w:r>
    </w:p>
    <w:p w14:paraId="618FDE7E">
      <w:pPr>
        <w:spacing w:line="56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每学年开展1—2次艺术节、每周艺术活动2次，平时利用课前一首歌时间，播放并演唱歌曲，陶冶了情操、渲染了气疯。学校艺术兴趣小组6个，艺术活动学生参与面占学校总数比例为100%，营造充满朝气的校园文化艺术环境。</w:t>
      </w:r>
    </w:p>
    <w:p w14:paraId="29941C9E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三、艺术教师</w:t>
      </w:r>
    </w:p>
    <w:p w14:paraId="2EF24A85">
      <w:pPr>
        <w:spacing w:line="56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在学校核定的编制总额内，按照国家课程方案规定的课时数和学校班级数配备音乐、美术艺术教师，满足教育需求。专职美术教师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人，音乐6人，艺术教师生比为：1：12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F4CC9BF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四、条件保障</w:t>
      </w:r>
    </w:p>
    <w:p w14:paraId="0A8F41F8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55ECC7F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设置了艺术专用教室和艺术活动室，并按照国家标准配备艺术课程教学和艺术活动器材。其中艺术专用教室活动室8个，音乐5个，美术3个。存在的问题是没有艺术场馆，学生艺术活动受限。</w:t>
      </w:r>
    </w:p>
    <w:p w14:paraId="6BE57AFF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五、特色发展</w:t>
      </w:r>
    </w:p>
    <w:p w14:paraId="25608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发挥本校艺术教育资源优势，形成学校艺术教育发展特色。学校定期组织校园艺术节、合唱节、书画展等艺术活动。学校定期组织校园艺术节、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曲艺节、</w:t>
      </w:r>
      <w:r>
        <w:rPr>
          <w:rFonts w:hint="eastAsia" w:ascii="仿宋" w:hAnsi="仿宋" w:eastAsia="仿宋"/>
          <w:sz w:val="32"/>
          <w:szCs w:val="32"/>
        </w:rPr>
        <w:t>合唱节、书画展等艺术活动，积极参加滕州市艺术活动，班级红歌展演。</w:t>
      </w:r>
    </w:p>
    <w:p w14:paraId="4EECA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六、学生艺术素质测评</w:t>
      </w:r>
    </w:p>
    <w:p w14:paraId="5C7E3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学校平时认真组织学生艺术素质测评，覆盖面占总数的100%，测评结果合格率100%，优秀占2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%，良好占51%，合格占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54B9B8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/>
          <w:sz w:val="32"/>
          <w:szCs w:val="32"/>
        </w:rPr>
        <w:t>存在的主要问题</w:t>
      </w:r>
    </w:p>
    <w:p w14:paraId="6A47A9E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>1.艺术课程改革创新不足：校本艺术课程开发滞后，未能充分结合我校小语种特色、乡村高中办学实际和滕州地域文化资源，打造具有学校特色的艺术课程体系；艺术教学方法创新不够，现代化教学手段运用不够充分，情境教学、项目式学习等创新模式推广不足。</w:t>
      </w:r>
    </w:p>
    <w:p w14:paraId="3F1475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>2.艺术师资队伍建设有待加强：部分艺术教师专业发展动力不足，特色艺术项目教学能力欠缺，艺术科研成果较少；教师队伍年龄结构不够合理，青年教师培养力度需进一步加大，缺乏市级及以上艺术骨干教师和学科带头人。</w:t>
      </w:r>
    </w:p>
    <w:p w14:paraId="1F80D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>3.学生艺术参与主动性不足：部分学生存在重学习、轻艺术的思想，艺术学习意识淡薄，主动参与课外艺术活动、艺术社团的积极性不高，部分学生未能养成终身热爱艺术、享受艺术的良好习惯。</w:t>
      </w:r>
    </w:p>
    <w:p w14:paraId="53B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</w:p>
    <w:p w14:paraId="52BE6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jc2NGEwOTg2Y2RkM2VjY2ZiZjYyYmRjODNmNzQifQ=="/>
  </w:docVars>
  <w:rsids>
    <w:rsidRoot w:val="016014E3"/>
    <w:rsid w:val="001E5366"/>
    <w:rsid w:val="00B315BE"/>
    <w:rsid w:val="00DB4C1D"/>
    <w:rsid w:val="016014E3"/>
    <w:rsid w:val="0201704C"/>
    <w:rsid w:val="09FB2DEB"/>
    <w:rsid w:val="1027040D"/>
    <w:rsid w:val="15F90AE8"/>
    <w:rsid w:val="19B111A0"/>
    <w:rsid w:val="26003487"/>
    <w:rsid w:val="2D227D1C"/>
    <w:rsid w:val="2DBB4593"/>
    <w:rsid w:val="3D9C194C"/>
    <w:rsid w:val="47E55BC7"/>
    <w:rsid w:val="4E404914"/>
    <w:rsid w:val="574647BD"/>
    <w:rsid w:val="5ABE26ED"/>
    <w:rsid w:val="6510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995</Words>
  <Characters>1022</Characters>
  <Lines>5</Lines>
  <Paragraphs>1</Paragraphs>
  <TotalTime>18</TotalTime>
  <ScaleCrop>false</ScaleCrop>
  <LinksUpToDate>false</LinksUpToDate>
  <CharactersWithSpaces>1022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2022-09-19T12:33:00Z</dcterms:created>
  <dc:creator> 山东老杨</dc:creator>
  <cp:lastModifiedBy>企业用户_419480040</cp:lastModifiedBy>
  <dcterms:modified xsi:type="dcterms:W3CDTF">2026-05-07T13:25:50Z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9970A96CC24040099FE403F9438F4005_12</vt:lpwstr>
  </property>
  <property fmtid="{D5CDD505-2E9C-101B-9397-08002B2CF9AE}" pid="4" name="KSOTemplateDocerSaveRecord">
    <vt:lpwstr>eyJoZGlkIjoiMTkyNzhlNTU5NTdjZTdlZDU0NmU0ODE1YmNjOWRhMDAiLCJ1c2VySWQiOiIxNzAwODA2Mzk0In0=</vt:lpwstr>
  </property>
</Properties>
</file>