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867C1">
      <w:pPr>
        <w:jc w:val="distribute"/>
        <w:rPr>
          <w:rFonts w:ascii="方正小标宋简体" w:eastAsia="方正小标宋简体"/>
          <w:bCs/>
          <w:color w:val="FF0000"/>
          <w:spacing w:val="72"/>
          <w:w w:val="82"/>
          <w:sz w:val="88"/>
          <w:szCs w:val="88"/>
          <w:highlight w:val="none"/>
        </w:rPr>
      </w:pPr>
      <w:r>
        <w:rPr>
          <w:rFonts w:hint="eastAsia" w:ascii="方正小标宋简体" w:eastAsia="方正小标宋简体"/>
          <w:bCs/>
          <w:color w:val="FF0000"/>
          <w:w w:val="82"/>
          <w:sz w:val="88"/>
          <w:szCs w:val="88"/>
          <w:highlight w:val="none"/>
        </w:rPr>
        <w:t>滕州市第五中学文件</w:t>
      </w:r>
    </w:p>
    <w:p w14:paraId="5FACF6B1">
      <w:pPr>
        <w:rPr>
          <w:rFonts w:hint="eastAsia" w:ascii="仿宋_GB2312" w:hAnsi="华文中宋" w:eastAsia="仿宋_GB2312"/>
          <w:bCs/>
          <w:color w:val="auto"/>
          <w:sz w:val="32"/>
          <w:szCs w:val="32"/>
          <w:highlight w:val="none"/>
        </w:rPr>
      </w:pPr>
    </w:p>
    <w:p w14:paraId="0980D00D">
      <w:pPr>
        <w:spacing w:line="560" w:lineRule="exact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21590</wp:posOffset>
                </wp:positionV>
                <wp:extent cx="5716905" cy="0"/>
                <wp:effectExtent l="0" t="10795" r="17145" b="1778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690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-6.6pt;margin-top:1.7pt;height:0pt;width:450.15pt;z-index:251660288;mso-width-relative:page;mso-height-relative:page;" filled="f" stroked="t" coordsize="21600,21600" o:gfxdata="UEsDBAoAAAAAAIdO4kAAAAAAAAAAAAAAAAAEAAAAZHJzL1BLAwQUAAAACACHTuJAcweEGNYAAAAH&#10;AQAADwAAAGRycy9kb3ducmV2LnhtbE2OTU/DMBBE70j8B2uRuLV2Uj6ikE0PIMSBU1uKxM2Nt3HU&#10;eB3Fbhv49RgucBzN6M2rlpPrxYnG0HlGyOYKBHHjTcctwtvmeVaACFGz0b1nQvikAMv68qLSpfFn&#10;XtFpHVuRIBxKjWBjHEopQ2PJ6TD3A3Hq9n50OqY4ttKM+pzgrpe5UnfS6Y7Tg9UDPVpqDuujQ1Du&#10;5fXrsM0/9k9Kvk/O2WJ7u0K8vsrUA4hIU/wbw49+Uoc6Oe38kU0QPcIsW+RpirC4AZH6orjPQOx+&#10;s6wr+d+//gZQSwMEFAAAAAgAh07iQJeM0jb6AQAA8gMAAA4AAABkcnMvZTJvRG9jLnhtbK1TS44T&#10;MRDdI3EHy3vSnUgzQCudWSSEDYJIwAEqbne3Jf/k8qSTHTvEGdix5A5wm5GGW1B2Z8J8NlnQC3f5&#10;U6/qPT/Pr/ZGs50MqJyt+XRSciatcI2yXc0/f1q/eMUZRrANaGdlzQ8S+dXi+bP54Cs5c73TjQyM&#10;QCxWg695H6OvigJFLw3gxHlpabN1wUCkaeiKJsBA6EYXs7K8LAYXGh+ckIi0uho3+RExnAPo2lYJ&#10;uXLi2kgbR9QgNUSihL3yyBe527aVIn5oW5SR6ZoT05hHKkLxNo3FYg5VF8D3ShxbgHNaeMTJgLJU&#10;9AS1ggjsOqgnUEaJ4NC1cSKcKUYiWRFiMS0fafOxBy8zF5Ia/Ul0/H+w4v1uE5hqyAmcWTB04bdf&#10;f/758u3m+++bXz/YLCk0eKzo4NJuwnGGfhMS3X0bTPoTEbbPqh5Oqsp9ZIIWL15OL1+XF5yJu73i&#10;X6IPGN9KZ1gKao4xgOr6uHTW0t25MM2qwu4dRipNiXcJqaq2bKj5jL6EDmTGlkxAofFECG2Xk9Fp&#10;1ayV1ikFQ7dd6sB2QIZYr0v6EkMCfnAsVVkB9uO5vDVapZfQvLENiwdPUll6ITz1YGTDmZb0oFJE&#10;gFBFUPqck1Ra25Qgs12PRJPko8gp2rrmkLUv0oyskDs+2jZ57f6c4vtPdfE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weEGNYAAAAHAQAADwAAAAAAAAABACAAAAAiAAAAZHJzL2Rvd25yZXYueG1s&#10;UEsBAhQAFAAAAAgAh07iQJeM0jb6AQAA8gMAAA4AAAAAAAAAAQAgAAAAJQEAAGRycy9lMm9Eb2Mu&#10;eG1sUEsFBgAAAAAGAAYAWQEAAJE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4A329DC4">
      <w:pPr>
        <w:spacing w:line="560" w:lineRule="exact"/>
        <w:jc w:val="center"/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市第五中学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宋体" w:eastAsia="方正小标宋简体"/>
          <w:color w:val="auto"/>
          <w:sz w:val="44"/>
          <w:szCs w:val="44"/>
          <w:highlight w:val="none"/>
        </w:rPr>
        <w:t>工作计划</w:t>
      </w:r>
    </w:p>
    <w:p w14:paraId="76089117">
      <w:pPr>
        <w:rPr>
          <w:rFonts w:hint="eastAsia" w:ascii="华文中宋" w:hAnsi="华文中宋" w:eastAsia="华文中宋"/>
          <w:b/>
          <w:color w:val="auto"/>
          <w:sz w:val="24"/>
          <w:szCs w:val="24"/>
          <w:highlight w:val="none"/>
        </w:rPr>
      </w:pPr>
      <w:r>
        <w:rPr>
          <w:rFonts w:hint="eastAsia" w:ascii="华文中宋" w:hAnsi="华文中宋" w:eastAsia="华文中宋"/>
          <w:b/>
          <w:color w:val="auto"/>
          <w:sz w:val="24"/>
          <w:szCs w:val="24"/>
          <w:highlight w:val="none"/>
        </w:rPr>
        <w:t xml:space="preserve"> </w:t>
      </w:r>
    </w:p>
    <w:p w14:paraId="4DB093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新的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一年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，学校将坚持以习近平新时代中国特色社会主义思想为指导，全面贯彻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落实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全国教育大会、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省市相关会议精神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以及《教育强国建设规划纲要（2024 - 2035年）》，围绕“办愉悦生命教育、办多向成长教育、办体验成功教育”的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教育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理念，以“教学质量提升年”为重要抓手，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以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立足课堂求质量、立足课程谋发展、立足特色求突破为主线，凝心聚力提升教学效能，力争将学校打造成“人人有品、生生有材、五育并举、六声和鸣”的省市知名、国内有名、国际留名的乡村特色高中，奋力谱写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val="en-US" w:eastAsia="zh-CN"/>
        </w:rPr>
        <w:t>市第五中学</w:t>
      </w: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高质量发展的新篇章。</w:t>
      </w:r>
    </w:p>
    <w:p w14:paraId="41C74CC6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57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抓党建，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强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引领，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着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力推进学校高质量发展</w:t>
      </w:r>
    </w:p>
    <w:p w14:paraId="7528380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6BC0A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color w:val="auto"/>
          <w:kern w:val="0"/>
          <w:sz w:val="32"/>
          <w:szCs w:val="32"/>
          <w:highlight w:val="none"/>
          <w:lang w:eastAsia="zh-CN"/>
        </w:rPr>
        <w:t>深入学习贯彻习近平新时代中国特色社会主义思想，始终坚持党对教育工作的全面领导，紧紧围绕“抓好党建促教学，提高教学强党建”的工作思路，全面加强党建工作，充分发挥基层党组织的战斗堡垒作用和党员的先锋模范作用。</w:t>
      </w:r>
    </w:p>
    <w:p w14:paraId="4FB676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default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（二）工作措施</w:t>
      </w:r>
    </w:p>
    <w:p w14:paraId="0FD2E4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22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1.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理论学习深学笃行，筑牢信仰之基。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深入学习习近平新时代中国特色社会主义思想，贯彻落实党的二十大和二十届历次全会精神，严格执行“第一议题”制度，常态化开展政治理论学习和党史党纪教育，不断提升政治判断力、领悟力和执行力。将学习成果转化为推动中心工作的强大动力，确保学习成效转化为推动社会主义现代化建设的实际行动。</w:t>
      </w:r>
    </w:p>
    <w:p w14:paraId="3527931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22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2.组织建设严谨规范，夯实战斗堡垒。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严格执行新形势下党内政治生活若干准则，认真落实“三会一课”、组织生活会、谈心谈话、民主评议党员等党内组织生活制度。加强党员量化积分管理，规范党费收缴、使用和管理流程，扎实做好入党积极分子培养和党员发展工作，凝聚组织强大战斗力。开展党员与青年教师结对行动，吸收更多优秀青年教师入党，健全把骨干教师培养成党员、把党员教师培养成教学管理骨干的“双培养”机制，激发党支部的创新活力，进一步提升党建工作水平。</w:t>
      </w:r>
    </w:p>
    <w:p w14:paraId="23998F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3.作风建设持续强化，涵养清风正气。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健全全面从严治党体系，将“严真细实快”工作作风贯穿学校工作全过程。严格落实 “一岗双责”制度，领导班子成员定期开展廉政谈话，压实全面从严治党主体责任。严格落实“三重一大”制度，加强重点岗位、关键环节管理监督，深入推进党风廉政建设和反腐败斗争。加强清廉学校建设，开展清廉文化主题活动，引导师生树立正确的价值观，营造浓厚的清廉文化氛围。健全师德师风考评机制，将师德表现纳入教师绩效考核、职称评定和评优评先工作，签订师德承诺书，对师德失范行为实行 “零容忍”。严格落实“一会一报”制度，筑牢防范和抵御宗教、邪教向校园渗透的坚实“防火墙”。</w:t>
      </w:r>
    </w:p>
    <w:p w14:paraId="6082A6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70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4.宣传工作精准发力，凝聚奋进力量。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强化宣传队伍建设，打造一支政治坚定、责任心强、一专多能、灵活高效的宣传团队。强化宣传阵地建设，充分利用学校网站、宣传栏、校园广播、电子屏、公众号、工作微信群等平台，严格信息发布审批流程，创新宣传理念、方法与手段，借助“博雅论坛”“校园文化节”等活动，全方位、多角度展示学校良好形象。加强与外媒的联络和沟通，形成网上网下一体、内宣外宣联动的宣传合力，提高宣传报道质量，提升学校社会美誉度和影响力。</w:t>
      </w:r>
    </w:p>
    <w:p w14:paraId="5EA6775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70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二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抓队伍，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强师能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，锻造高素质专业化教师队伍</w:t>
      </w:r>
    </w:p>
    <w:p w14:paraId="5B4A872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7F6226AC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强化思想、能力、纪律、作风建设，把师德师风作为评价教师素质的首要标准，对违反教师职业道德规范的行为坚决“零容忍”，打造一支师德高尚、业务精湛、团结务实、充满活力的高素质教师队伍，营造更加公正、透明、健康的教育环境。</w:t>
      </w:r>
    </w:p>
    <w:p w14:paraId="2EE86C6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（二）工作措施</w:t>
      </w:r>
    </w:p>
    <w:p w14:paraId="0B8C6B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jc w:val="left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highlight w:val="none"/>
          <w:lang w:val="en-US" w:eastAsia="zh-CN" w:bidi="ar-SA"/>
        </w:rPr>
        <w:t>5.持续强化师德师风，塑造德艺双馨新风貌。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强化教师对教育理论和教育法律法规的学习，提升依法执教能力。全覆盖签订师德承诺书，增强自我约束和监管意识。弘扬教育家精神，引领全体教师坚定理想信念、厚植爱国情怀、涵养高尚师德，努力争做“四有”好老师。聚焦师德师风重点问题，主动排查并建立问题台账。对在职教师有偿补课、在校外辅导机构代课、体罚或变相体罚、乱订教辅资料、利用教育资源谋取不正当利益等问题，以及教师失德违纪行为，均坚持“零容忍”。认真贯彻落实把师德师风作为评价教师队伍第一标准的要求，在教师评优树先、骨干培养、职称评审、岗位聘任等工作中，将师德师风作为“一票否决”的基础条件。</w:t>
      </w:r>
    </w:p>
    <w:p w14:paraId="1A8B69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6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.</w:t>
      </w:r>
      <w:r>
        <w:rPr>
          <w:rStyle w:val="7"/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eastAsia="zh-CN"/>
        </w:rPr>
        <w:t>大力弘扬教育家精神，构建专业发展新生态。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加强学科组团队建设，加大资源支持力度，聚焦高考研究，引导教师开展职业生涯规划，坚守教育初心，使教师队伍“发展有愿力、成长有助力、学习有动力、育人有魅力、团队有合力”。实施“156菜单式目标师训工程”，借助“青蓝结对”夯实青年教师基本功，建立“教师成长档案”，推动骨干教师专业发展，组建名师共同体，培育明星班主任、功勋教师。强化教研组长“大管家”职能，以高标准推进集体备课，创新教研活动形式，为教学发展注入强劲软实力。</w:t>
      </w:r>
    </w:p>
    <w:p w14:paraId="47D535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70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</w:rPr>
        <w:t>抓课程，强教研，全面提升教育教学质量</w:t>
      </w:r>
    </w:p>
    <w:p w14:paraId="240993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7DF5EB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锚定“质量核心、教学中心”定位，强化机制创新，深化强课提质行动，秉持“向规范的管理要质量”的理念，稳步推进“285”课程体系建设，推动“双减”工作落地见效，构建全环境育人新模式。坚守课堂教学主阵地，遵循教育教学规律，更新教育理念，改进教学方式，上好每一堂课，教好每一名学生。</w:t>
      </w:r>
    </w:p>
    <w:p w14:paraId="2948603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（二）工作措施</w:t>
      </w:r>
    </w:p>
    <w:p w14:paraId="48BF88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7.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优化课程体系，完善教学管理。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进一步升级“285”课程体系，丰富选修课程、校本课程与实践课程供给；继续推行“2+1”学科大教研和备课组小教研并行模式，按照“1235”主题式教研任务清单执行，确保每次教研有主题、有研案、有成果。加强教学常规检查，实行级部周查与教导处月查双查制度，重点督查“两案”（学历案、训练案）质量与“一批”（目标生批阅）落实情况。</w:t>
      </w:r>
    </w:p>
    <w:p w14:paraId="06015ED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6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8.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深化课堂改革，打造高效课堂。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持续推进“137小组竞学”教学模式，优化“检查预学、明确目标、自主独学、合作助学、展示竞学、达标练习、归纳小结”这七个环节的流程，将“201510”举措全面融入新授课、复习课、讲评课等各类课型。定期开展公开课、示范课、观摩课等活动，组织教师开展听课评课与教学反思，年内创建2至3个新课堂达标示范组。</w:t>
      </w:r>
    </w:p>
    <w:p w14:paraId="2C1F78C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9.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强化高考备考，提升升学质量。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成立高考攻坚专班，制定2026届高三复习指导意见，实行“一生一策”精准辅导，重点强化临界生培养与特优生突破，确保高考本科上线人数突破400人，特型线过线人数大幅增长。加强新高考研究，组织高考研究月活动，开展新老高三对接、高考阅卷教师汇报、三个轮次复习示范课等活动，优化备考策略。</w:t>
      </w:r>
    </w:p>
    <w:p w14:paraId="060B70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10.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拓宽升学路径，促进全面发展。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深化艺体生培养，完善专业辅导与文化课衔接方案，利用课外活动时间开展特长生训练；推进职普融通，为春考学生提供针对性教学；持续优化选科指导，结合物化捆绑招生新变化，完善《滕州五中选科指导意见》，建立选科大数据，助力学生科学选课。</w:t>
      </w:r>
    </w:p>
    <w:p w14:paraId="4270D74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570" w:leftChars="0" w:right="0" w:rightChars="0"/>
        <w:textAlignment w:val="auto"/>
        <w:rPr>
          <w:rFonts w:hint="eastAsia" w:ascii="黑体" w:hAnsi="黑体" w:eastAsia="黑体" w:cs="宋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宋体"/>
          <w:b w:val="0"/>
          <w:bCs/>
          <w:color w:val="auto"/>
          <w:sz w:val="32"/>
          <w:szCs w:val="32"/>
          <w:highlight w:val="none"/>
          <w:lang w:val="en-US" w:eastAsia="zh-CN"/>
        </w:rPr>
        <w:t>四、抓规范，强五育，全面落实立德树人根本任务</w:t>
      </w:r>
    </w:p>
    <w:p w14:paraId="205AE3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151B808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将社会主义核心价值体系融入教育全过程，引导学生树立正确世界观、人生观、价值观，构建契合校情的德育体系，提升德育工作的吸引力、感染力、针对性与实效性，培养德智体美劳全面发展的社会主义建设者和接班人。</w:t>
      </w:r>
    </w:p>
    <w:p w14:paraId="52225CE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（二）工作措施</w:t>
      </w:r>
    </w:p>
    <w:p w14:paraId="04439D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</w:rPr>
        <w:t>推进“1345”德育体系，夯实全环境育人基石。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紧扣“全环境立德树人”根本任务，围绕“品格自信、心理自强、行为自律”三个目标，通过“目标引领、活动体验、家校社协同、多元评价”四条路径，夯实“五育共生”成长基石。结合纪念日和传统节日，开展月度主题德育活动。</w:t>
      </w:r>
    </w:p>
    <w:p w14:paraId="45FDFC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12.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强化学生行为规范，实施专项整治行动。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严格落实《中学生守则》《中学生日常行为规范》，开展“行为规范养成”专项整治，重点管控仪容仪表、手机入校、文明交往等问题；通过值周班级检查及《德育工作简报》《安全工作简报》通报等方式，强化宿舍、校园纪律与卫生管理；开展“最美+”系列评选（最美中学生、最美宿舍、最美班级等），树立榜样标杆。</w:t>
      </w:r>
    </w:p>
    <w:p w14:paraId="2EE1508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13.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健全心理健康体系，筑牢校园安全防线。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成立心理健康教育中心，配备专业心理教师，开设心理健康课程、提供心理咨询服务，建立“三特”（特殊家庭、特殊心理、特殊体质）学生档案，实施全程跟踪与“留痕”管理；坚持“一日三检两报告”制度，筑牢传染病预防防线；定期开展安全检查与应急演练（消防、防溺水、校园欺凌等），筑牢校园安全防线。</w:t>
      </w:r>
    </w:p>
    <w:p w14:paraId="2D0F11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14.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深化家校社合作，构建协同育人新格局。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开展“万名教师访万家”活动，组织教师开展实地家访，着重关注学困生、贫困生；完善家长学校建设，定期举办家长会，设置校园开放日与家长接待日，借助家校微信群传递教育理念；发挥家委会作用，邀请家长参与学校管理与活动，形成育人合力。</w:t>
      </w:r>
    </w:p>
    <w:p w14:paraId="5B4332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70"/>
        <w:textAlignment w:val="auto"/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五、抓特色，强品牌，持续增强办学竞争力</w:t>
      </w:r>
    </w:p>
    <w:p w14:paraId="14D124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1B6605E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深耕俄语特色，升级教学管理，建强师资与资源库，争创枣庄市学科基地、打造全省知名品牌；做强通用技术学科，以赛促学、跨科融合，夯实省特色高中创建根基；落地“两语一数”计划，强化语数外教学，精准培优补弱，筑牢学科根基、提升核心素养。</w:t>
      </w:r>
    </w:p>
    <w:p w14:paraId="3AB4451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2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（二）工作措施</w:t>
      </w:r>
    </w:p>
    <w:p w14:paraId="4FEC03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15.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优化俄语教学管理，打造特色教学品牌。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升级俄语教学管理3.0版本，加大俄语教师引进与培养力度，完善俄语教学资源库；开展俄语教学研究，探索个性化教学模式，组织俄语生参加各类竞赛与交流活动；加强与国内外高校合作，拓宽俄语生升学渠道，力争将俄语学科创建为枣庄市学科基地，打造全省知名俄语教学品牌。</w:t>
      </w:r>
    </w:p>
    <w:p w14:paraId="40E1A0D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16.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加大通用技术投入，提升学科影响力。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依托省级学科基地优势，加大通用技术实验室建设投入，完善实验设施配置；开发通用技术校本课程，组织学生参加科技创新与通用技术竞赛；开展跨学科教学实践，促进通用技术与其他学科的深度融合，着力培养学生的实践能力与创新精神，为创建山东省特色高中奠定基础。</w:t>
      </w:r>
    </w:p>
    <w:p w14:paraId="0A4111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17.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实施“两语一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数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”计划，强化基础学科教学。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抓好语文、外语（英语+俄语）教学，开展晨读、阅读课、作文大赛、朗诵比赛等活动，提升学生读写能力；强化数学学科教学，采取专项训练、优生弱科精准辅导（每日一题）、成绩动态跟踪分析等举措，扎实夯实数学学科基础，依托“启航学社”精准培优补弱。</w:t>
      </w:r>
    </w:p>
    <w:p w14:paraId="4B6845C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570"/>
        <w:textAlignment w:val="auto"/>
        <w:rPr>
          <w:rFonts w:hint="default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lang w:val="en-US" w:eastAsia="zh-CN"/>
        </w:rPr>
        <w:t>六、 强管理，优服务，切实提升校园保障能力</w:t>
      </w:r>
    </w:p>
    <w:p w14:paraId="0D86DB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（一）目标任务</w:t>
      </w:r>
    </w:p>
    <w:p w14:paraId="214E2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提供优质高效后勤服务，为学校教学工作提供坚实保障；提升后勤管理水平，强化资源整合利用，实现资源优化配置；逐步推进后勤工作智能化、数字化、信息化建设，提高工作效率与服务质量；营造安全、整洁、美观的校园环境，提升师生工作学习与生活品质。</w:t>
      </w:r>
    </w:p>
    <w:p w14:paraId="772E004D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right="0" w:firstLine="482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工作措施</w:t>
      </w:r>
    </w:p>
    <w:p w14:paraId="36EBDB8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18.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升级校园硬件设施，改善办学基础条件。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落实学校硬件建设规划，年内力争完成校园路面硬化、办公楼老旧空调更换、诚笃楼与诚善楼粉刷、容士楼加固装修，以及诚笃楼、诚善楼、精俭堂防水项目；推进滕州市政管网水进校园工程；完善校园信息化建设，实现无线网络全覆盖，提升多媒体教学设备及智能教学系统水平。</w:t>
      </w:r>
    </w:p>
    <w:p w14:paraId="35770FF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19.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>规范资产管理流程，确保物资高效供应。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完善财产保管制度，实行物品采购、发放、维修登记制度，减少库存积压与浪费；加大校产校舍检查力度，及时排查设施安全隐患，将财产管理责任落实到年级和班级，强化学生爱护公物意识；严格按照采购流程满足各部门物资需求，确保教学与生活物资及时供应。</w:t>
      </w:r>
    </w:p>
    <w:p w14:paraId="17F986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24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20.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</w:rPr>
        <w:t xml:space="preserve"> 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优化后勤保障体系，打造优质育人环境。</w:t>
      </w:r>
      <w:r>
        <w:rPr>
          <w:rFonts w:hint="eastAsia" w:ascii="仿宋_GB2312" w:hAnsi="仿宋" w:eastAsia="仿宋_GB2312" w:cstheme="minorBidi"/>
          <w:color w:val="auto"/>
          <w:kern w:val="0"/>
          <w:sz w:val="32"/>
          <w:szCs w:val="32"/>
          <w:highlight w:val="none"/>
          <w:lang w:val="en-US" w:eastAsia="zh-CN" w:bidi="ar-SA"/>
        </w:rPr>
        <w:t>强化餐厅管理，针对餐饮公司实施“定期检查+膳食监督委员会监督”双轨制，切实保障食品卫生与质量安全，并每周公布检查结果；规范超市管理，严查三无及过期食品；与物业、公交公司紧密对接，优化宿舍服务、校园保洁及定制公交服务，并将服务评价与员工薪酬直接挂钩，以全面提升服务品质。</w:t>
      </w:r>
    </w:p>
    <w:p w14:paraId="6AD949CC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  <w:t>附：2026年月度主要工作、活动安排</w:t>
      </w:r>
    </w:p>
    <w:tbl>
      <w:tblPr>
        <w:tblStyle w:val="5"/>
        <w:tblW w:w="87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895"/>
        <w:gridCol w:w="1830"/>
      </w:tblGrid>
      <w:tr w14:paraId="0E93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月份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核心工作/活动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责任科室</w:t>
            </w:r>
          </w:p>
        </w:tc>
      </w:tr>
      <w:tr w14:paraId="254CA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2495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各年级学科复习迎考、期末考试组织                </w:t>
            </w:r>
          </w:p>
          <w:p w14:paraId="727BFA50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高三枣庄市统一调研（模拟）考试                 </w:t>
            </w:r>
          </w:p>
          <w:p w14:paraId="67620002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期末材料整理、教学实绩核算公示                  4. 冬季安全检查、禁毒教育、贫困生走访               5. 迎新年系列活动（拔河、歌唱比赛）、夜间疏散演练</w:t>
            </w:r>
          </w:p>
          <w:p w14:paraId="6AF81E8A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教师专业发展量化材料的收缴与核算。               7. 复习备考攻坚月</w:t>
            </w:r>
          </w:p>
          <w:p w14:paraId="422509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8.安排部署寒假社会实践活动</w:t>
            </w:r>
          </w:p>
          <w:p w14:paraId="7D7CB6E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7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教导处、政教处、教科室、团委</w:t>
            </w:r>
          </w:p>
        </w:tc>
      </w:tr>
      <w:tr w14:paraId="004A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0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A3761"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期末各项评优、迎新年师生茶话会                  </w:t>
            </w:r>
          </w:p>
          <w:p w14:paraId="3CDB43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 春节习俗实践调查、“暖冬行动”家访                3. 教师发展计划与各科室工作计划制定</w:t>
            </w:r>
          </w:p>
          <w:p w14:paraId="3F23C5B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 制定名师工作室建设规划</w:t>
            </w:r>
          </w:p>
          <w:p w14:paraId="7276DE4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 组织国家智慧教育平台寒假研修</w:t>
            </w:r>
          </w:p>
          <w:p w14:paraId="71B5BA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更新新学期团员注册与信息核对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教科室、政教处、教导处、团委</w:t>
            </w:r>
          </w:p>
        </w:tc>
      </w:tr>
      <w:tr w14:paraId="6671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9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EE14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文明礼仪提升月（主题班会、签名、知识竞赛等） </w:t>
            </w:r>
          </w:p>
          <w:p w14:paraId="4DC8CF06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组织召开名师工作室建设推进会   </w:t>
            </w:r>
          </w:p>
          <w:p w14:paraId="266876B5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组织青年教师校际联研活动</w:t>
            </w:r>
          </w:p>
          <w:p w14:paraId="276D7C0F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做好第一批教师资格认定工作</w:t>
            </w:r>
          </w:p>
          <w:p w14:paraId="46EF64F2"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教务用品与教材发放、教研组长会议                6. 高三调研考试、俄语教学常规推进                  7. 寒假政治学习 </w:t>
            </w:r>
          </w:p>
          <w:p w14:paraId="5EE739CD"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三八妇女节系列庆祝活动                         9. 常规教学规范月  </w:t>
            </w:r>
          </w:p>
          <w:p w14:paraId="0CE052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10.开展雷锋志愿服务月活动                                       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F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教科室、政教处、教导处、党政办公室、团委</w:t>
            </w:r>
          </w:p>
        </w:tc>
      </w:tr>
      <w:tr w14:paraId="7FB73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四月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A519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环保健康月活动、爱绿护绿教育                    2. 高三百日宣誓暨成人礼、结核病筛查</w:t>
            </w:r>
          </w:p>
          <w:p w14:paraId="3970E91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2026年度“颖出杯”教育教学论文评选活动</w:t>
            </w:r>
          </w:p>
          <w:p w14:paraId="04C6ED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组织“青蓝结对帮扶”活动推进会</w:t>
            </w:r>
          </w:p>
          <w:p w14:paraId="6E2EC4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5.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组织教师专业发展读书分享交流活动                                          </w:t>
            </w:r>
          </w:p>
          <w:p w14:paraId="6CE115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国家智慧教育平台寒假研修学分统计上报</w:t>
            </w:r>
          </w:p>
          <w:p w14:paraId="73DFF7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7.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组织参加教科研课题研讨会、开题论证会、校本课题调度会 </w:t>
            </w:r>
          </w:p>
          <w:p w14:paraId="2B3F716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 xml:space="preserve">8.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半日教研与一课一研落实、教学常规检查            9. 阅读与实验教学展示月</w:t>
            </w:r>
          </w:p>
          <w:p w14:paraId="1A3410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10.开展“行走的思政课”远足实践活动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3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教科室、政教处、教导处、团委</w:t>
            </w:r>
          </w:p>
        </w:tc>
      </w:tr>
      <w:tr w14:paraId="58010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D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五月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4F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革命传统深化月 </w:t>
            </w:r>
          </w:p>
          <w:p w14:paraId="5F70310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举行“1-3年教龄”教师优质课评比</w:t>
            </w:r>
          </w:p>
          <w:p w14:paraId="1AB43383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组织教师参加通识基本功比赛</w:t>
            </w:r>
          </w:p>
          <w:p w14:paraId="24F2A5BF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组织“名师骨干双培养”活动推进会  </w:t>
            </w:r>
          </w:p>
          <w:p w14:paraId="49B7A51B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组织教师专业发展读书演讲比赛</w:t>
            </w:r>
          </w:p>
          <w:p w14:paraId="0BF32C54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邀请外校名师专家进行专题报告</w:t>
            </w:r>
          </w:p>
          <w:p w14:paraId="243AAEB6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组织参加教学名师论坛活动</w:t>
            </w:r>
          </w:p>
          <w:p w14:paraId="7D1668DB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迎接全科阅读督导考核</w:t>
            </w:r>
          </w:p>
          <w:p w14:paraId="6FF2C409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组织青年教师校际联研活动</w:t>
            </w:r>
          </w:p>
          <w:p w14:paraId="2EE9B26D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全科阅读督导考核、高一高二期中考试及表彰 </w:t>
            </w:r>
          </w:p>
          <w:p w14:paraId="44DD043C"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中考体育招生、学生评教                        12. 高考备考攻坚月</w:t>
            </w:r>
          </w:p>
          <w:p w14:paraId="610B0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387"/>
              </w:tabs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13.以“五四青年节”为核心，举办系列庆祝活动</w:t>
            </w:r>
          </w:p>
          <w:p w14:paraId="18C70D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14.2026年上半年新团员发展工作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5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教科室、政教处、教导处、团委</w:t>
            </w:r>
          </w:p>
        </w:tc>
      </w:tr>
      <w:tr w14:paraId="4E5F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3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六月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768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理想信念月、最美班歌/会操比赛                    2. 高三离校仪式、高考前模拟训练、中考考务           </w:t>
            </w:r>
          </w:p>
          <w:p w14:paraId="53E60A1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组织名师工作室校际联研活动</w:t>
            </w:r>
          </w:p>
          <w:p w14:paraId="2EE178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“一师一优课”“一课一名师”优质课例评选上报</w:t>
            </w:r>
          </w:p>
          <w:p w14:paraId="341DA9B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“互联网+教师专业发展”全员远程研修启动和报名工作</w:t>
            </w:r>
          </w:p>
          <w:p w14:paraId="5CC6FC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组织校本课题汇报交流会</w:t>
            </w:r>
          </w:p>
          <w:p w14:paraId="49118AE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组织枣庄专业技术人员继续教育服务平台的学习</w:t>
            </w:r>
          </w:p>
          <w:p w14:paraId="35AC62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 视力监测、消防演练、期末复习迎考                 9. 系列考试活动月</w:t>
            </w:r>
          </w:p>
          <w:p w14:paraId="0BEC36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10.第三届“繁星杯”校园辩论赛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8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教科室、政教处、教导处、总务处、团委</w:t>
            </w:r>
          </w:p>
        </w:tc>
      </w:tr>
      <w:tr w14:paraId="19E8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7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七月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8815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成长成才月、暑期社会实践（劳动实践）安排 </w:t>
            </w:r>
          </w:p>
          <w:p w14:paraId="74676D06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做好第二学期教师专业发展量化材料的收缴和核算</w:t>
            </w:r>
          </w:p>
          <w:p w14:paraId="6212FC5F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优师拔尖选拔推荐参加“国培”、“省培”和“市培”的工作</w:t>
            </w:r>
          </w:p>
          <w:p w14:paraId="51ABFAC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配合做好第二批教师资格认定工作</w:t>
            </w:r>
          </w:p>
          <w:p w14:paraId="436C1B3D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组织第九届滕州教学名师评选活动 </w:t>
            </w:r>
          </w:p>
          <w:p w14:paraId="633FAEFE"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进行“互联网+教师专业发展”远程研修数据汇总和选课工作                                               7. 学习培训充电月</w:t>
            </w:r>
          </w:p>
          <w:p w14:paraId="2027E7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8.暑期社会实践活动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E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教科室、政教处、教导处、团委</w:t>
            </w:r>
          </w:p>
        </w:tc>
      </w:tr>
      <w:tr w14:paraId="176F5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八月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F485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新生军训（含消防培训、应急救护）</w:t>
            </w:r>
          </w:p>
          <w:p w14:paraId="041D1295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组织教师参加“互联网＋教师专业发展”远程研修必阶段的研修学习工作</w:t>
            </w:r>
          </w:p>
          <w:p w14:paraId="31FC3E44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组织国家智慧教育平台暑期研修工作</w:t>
            </w:r>
          </w:p>
          <w:p w14:paraId="02CEE00E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组织教师和校长参加“国培”“省培”和“市培”活动 </w:t>
            </w:r>
          </w:p>
          <w:p w14:paraId="5C0822B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组织青年教师参加教学基本功比赛</w:t>
            </w:r>
          </w:p>
          <w:p w14:paraId="7B265B1C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校园改造项目推进（防水、粉刷等）</w:t>
            </w:r>
          </w:p>
          <w:p w14:paraId="54CB711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 暑假政治学习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1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教科室、政教处、教导处、总务处、党政办公室</w:t>
            </w:r>
          </w:p>
        </w:tc>
      </w:tr>
      <w:tr w14:paraId="3488C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3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九月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E9EE">
            <w:pPr>
              <w:keepNext w:val="0"/>
              <w:keepLines w:val="0"/>
              <w:widowControl/>
              <w:numPr>
                <w:ilvl w:val="0"/>
                <w:numId w:val="1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行为规范养成月、新生军训成果展示                 2. 尊师重教活动、庆国庆征文/歌唱比赛               3. 秋季田径运动会、校园戏剧节                      4.“高考研究月”活动、教学常规检查制度完善           5. 教务手册制定、教研活动安排                      6. 教师节庆祝大会</w:t>
            </w:r>
          </w:p>
          <w:p w14:paraId="3B6A3B67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教师年度专业发展规划书的制定</w:t>
            </w:r>
          </w:p>
          <w:p w14:paraId="09F3CEEF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第29届全国推广普通话宣传周活动</w:t>
            </w:r>
          </w:p>
          <w:p w14:paraId="1F843596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“青蓝工程”师徒结对活动启动会</w:t>
            </w:r>
          </w:p>
          <w:p w14:paraId="4D848873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组织“滕州骨干教师、枣庄骨干教师、枣庄名师、枣庄名校长、枣庄名班主任”评选活动</w:t>
            </w:r>
          </w:p>
          <w:p w14:paraId="17150A79"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组织各级各类基本功比赛活动                    12. 高考备考研究月</w:t>
            </w:r>
          </w:p>
          <w:p w14:paraId="21C8F0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13.举办“新生入团教育”专题讲座；完成团支部组建和团干部选举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政教处、教导处、党政办公室、教科室、团委</w:t>
            </w:r>
          </w:p>
        </w:tc>
      </w:tr>
      <w:tr w14:paraId="0B435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429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爱国主义教育月、法治报告会（防欺凌） </w:t>
            </w:r>
          </w:p>
          <w:p w14:paraId="406E4667">
            <w:pPr>
              <w:keepNext w:val="0"/>
              <w:keepLines w:val="0"/>
              <w:widowControl/>
              <w:numPr>
                <w:ilvl w:val="0"/>
                <w:numId w:val="1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遴选家委会、校园开放日                          3. 半日集体教研、百分制考核分配                    4. 俄语教学月评价、教学常规检查                    5. 教师职评系列工作</w:t>
            </w:r>
          </w:p>
          <w:p w14:paraId="083E886F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新入职教师教学视导活动</w:t>
            </w:r>
          </w:p>
          <w:p w14:paraId="3391CCBF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组织高三教师进行业务考试</w:t>
            </w:r>
          </w:p>
          <w:p w14:paraId="1AC47B0E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“青蓝工程”师徒结对活动开展材料检查</w:t>
            </w:r>
          </w:p>
          <w:p w14:paraId="0D06BB61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组织名师骨干示范课 </w:t>
            </w:r>
          </w:p>
          <w:p w14:paraId="005CF21B">
            <w:pPr>
              <w:keepNext w:val="0"/>
              <w:keepLines w:val="0"/>
              <w:widowControl/>
              <w:numPr>
                <w:ilvl w:val="0"/>
                <w:numId w:val="13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进行网上研修完成情况调度工作                  11. 教学教研规范月</w:t>
            </w:r>
          </w:p>
          <w:p w14:paraId="2B615E7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12.国庆节主题团日系列活动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3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政教处、教导处、党政办公室、教科室</w:t>
            </w:r>
          </w:p>
        </w:tc>
      </w:tr>
      <w:tr w14:paraId="473F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0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十一月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D614">
            <w:pPr>
              <w:keepNext w:val="0"/>
              <w:keepLines w:val="0"/>
              <w:widowControl/>
              <w:numPr>
                <w:ilvl w:val="0"/>
                <w:numId w:val="14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法治教育月、教学视导迎接                        2. 三个年级期中考试及表彰、学生评教                3. 教学常规检查、实验教学专项督导                  4. 强基行动落实（两语一学培优补弱）</w:t>
            </w:r>
          </w:p>
          <w:p w14:paraId="7168D071">
            <w:pPr>
              <w:keepNext w:val="0"/>
              <w:keepLines w:val="0"/>
              <w:widowControl/>
              <w:numPr>
                <w:ilvl w:val="0"/>
                <w:numId w:val="15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组织名师骨干示范课 </w:t>
            </w:r>
          </w:p>
          <w:p w14:paraId="2471A2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“青蓝工程”师徒结对活动推进</w:t>
            </w:r>
          </w:p>
          <w:p w14:paraId="1EE849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 1-3年教龄教师课堂教学能力提升培训、</w:t>
            </w:r>
          </w:p>
          <w:p w14:paraId="20DA549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 滕州五中名师讲座活动</w:t>
            </w:r>
          </w:p>
          <w:p w14:paraId="73D275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 “互联网+教师专业发展”远程研调度</w:t>
            </w:r>
          </w:p>
          <w:p w14:paraId="694930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 组织教师资格定期注册工作                     11. 教学质量提升月修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教导处、政教处、教科室</w:t>
            </w:r>
          </w:p>
        </w:tc>
      </w:tr>
      <w:tr w14:paraId="1C9B5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十二月</w:t>
            </w:r>
          </w:p>
        </w:tc>
        <w:tc>
          <w:tcPr>
            <w:tcW w:w="5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0556">
            <w:pPr>
              <w:keepNext w:val="0"/>
              <w:keepLines w:val="0"/>
              <w:widowControl/>
              <w:numPr>
                <w:ilvl w:val="0"/>
                <w:numId w:val="16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心理健康月、迎新年系列活动、元旦晚会             2 .备课组十佳学历案评比、百分制督导考核             3. 学生综合素质发展报告填写、期末复习              4. 校园安全排查（防火、违禁品检查）</w:t>
            </w:r>
          </w:p>
          <w:p w14:paraId="3C6ED1A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组织新入职教师教学汇报活动</w:t>
            </w:r>
          </w:p>
          <w:p w14:paraId="23A65B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6. 青年教师教学基本功比赛</w:t>
            </w:r>
          </w:p>
          <w:p w14:paraId="27FD38C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7. 继续教育学分登记与确认                         8. 冬季竞学竞教月</w:t>
            </w:r>
          </w:p>
          <w:p w14:paraId="4CBBD03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9.优秀团支部、团干部、团员评优工作</w:t>
            </w:r>
          </w:p>
          <w:p w14:paraId="2C3E7E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2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政教处、教导处、总务处、教科室</w:t>
            </w:r>
          </w:p>
          <w:p w14:paraId="0933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团委</w:t>
            </w:r>
          </w:p>
        </w:tc>
      </w:tr>
    </w:tbl>
    <w:p w14:paraId="52BEC72B">
      <w:pP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1"/>
          <w:szCs w:val="31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587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5B95E">
    <w:pPr>
      <w:pStyle w:val="2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d w:val="14746850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EB142B2">
                              <w:pPr>
                                <w:pStyle w:val="2"/>
                                <w:jc w:val="center"/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hint="eastAsia" w:asciiTheme="minorEastAsia" w:hAnsiTheme="minorEastAsia" w:eastAsia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D4DEDB8">
                          <w:pP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d w:val="147468508"/>
                      <w:docPartObj>
                        <w:docPartGallery w:val="autotext"/>
                      </w:docPartObj>
                    </w:sdtPr>
                    <w:sdtEnd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sdtEndPr>
                    <w:sdtContent>
                      <w:p w14:paraId="1EB142B2">
                        <w:pPr>
                          <w:pStyle w:val="2"/>
                          <w:jc w:val="center"/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hint="eastAsia" w:asciiTheme="minorEastAsia" w:hAnsiTheme="minorEastAsia" w:eastAsia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D4DEDB8">
                    <w:pP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47F9DB"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535F2"/>
    <w:multiLevelType w:val="singleLevel"/>
    <w:tmpl w:val="8E1535F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8F33503B"/>
    <w:multiLevelType w:val="singleLevel"/>
    <w:tmpl w:val="8F3350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99C13B78"/>
    <w:multiLevelType w:val="singleLevel"/>
    <w:tmpl w:val="99C13B78"/>
    <w:lvl w:ilvl="0" w:tentative="0">
      <w:start w:val="6"/>
      <w:numFmt w:val="decimal"/>
      <w:suff w:val="space"/>
      <w:lvlText w:val="%1."/>
      <w:lvlJc w:val="left"/>
    </w:lvl>
  </w:abstractNum>
  <w:abstractNum w:abstractNumId="3">
    <w:nsid w:val="9B041D21"/>
    <w:multiLevelType w:val="singleLevel"/>
    <w:tmpl w:val="9B041D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9E89781C"/>
    <w:multiLevelType w:val="singleLevel"/>
    <w:tmpl w:val="9E89781C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A7B1E192"/>
    <w:multiLevelType w:val="singleLevel"/>
    <w:tmpl w:val="A7B1E19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0110CD5"/>
    <w:multiLevelType w:val="singleLevel"/>
    <w:tmpl w:val="D0110CD5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E2A39BF5"/>
    <w:multiLevelType w:val="singleLevel"/>
    <w:tmpl w:val="E2A39BF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EEEFA931"/>
    <w:multiLevelType w:val="singleLevel"/>
    <w:tmpl w:val="EEEFA931"/>
    <w:lvl w:ilvl="0" w:tentative="0">
      <w:start w:val="8"/>
      <w:numFmt w:val="decimal"/>
      <w:suff w:val="space"/>
      <w:lvlText w:val="%1."/>
      <w:lvlJc w:val="left"/>
    </w:lvl>
  </w:abstractNum>
  <w:abstractNum w:abstractNumId="9">
    <w:nsid w:val="4D4E98A2"/>
    <w:multiLevelType w:val="singleLevel"/>
    <w:tmpl w:val="4D4E98A2"/>
    <w:lvl w:ilvl="0" w:tentative="0">
      <w:start w:val="5"/>
      <w:numFmt w:val="decimal"/>
      <w:suff w:val="space"/>
      <w:lvlText w:val="%1."/>
      <w:lvlJc w:val="left"/>
    </w:lvl>
  </w:abstractNum>
  <w:abstractNum w:abstractNumId="10">
    <w:nsid w:val="66CF64E1"/>
    <w:multiLevelType w:val="singleLevel"/>
    <w:tmpl w:val="66CF64E1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685C6DE0"/>
    <w:multiLevelType w:val="singleLevel"/>
    <w:tmpl w:val="685C6D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189E48C"/>
    <w:multiLevelType w:val="singleLevel"/>
    <w:tmpl w:val="7189E48C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1DACAE0"/>
    <w:multiLevelType w:val="singleLevel"/>
    <w:tmpl w:val="71DACAE0"/>
    <w:lvl w:ilvl="0" w:tentative="0">
      <w:start w:val="6"/>
      <w:numFmt w:val="decimal"/>
      <w:suff w:val="space"/>
      <w:lvlText w:val="%1."/>
      <w:lvlJc w:val="left"/>
    </w:lvl>
  </w:abstractNum>
  <w:abstractNum w:abstractNumId="14">
    <w:nsid w:val="73CCA0FF"/>
    <w:multiLevelType w:val="singleLevel"/>
    <w:tmpl w:val="73CCA0F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5">
    <w:nsid w:val="74CF2FC5"/>
    <w:multiLevelType w:val="singleLevel"/>
    <w:tmpl w:val="74CF2F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4"/>
  </w:num>
  <w:num w:numId="2">
    <w:abstractNumId w:val="1"/>
  </w:num>
  <w:num w:numId="3">
    <w:abstractNumId w:val="13"/>
  </w:num>
  <w:num w:numId="4">
    <w:abstractNumId w:val="3"/>
  </w:num>
  <w:num w:numId="5">
    <w:abstractNumId w:val="12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 w:numId="10">
    <w:abstractNumId w:val="10"/>
  </w:num>
  <w:num w:numId="11">
    <w:abstractNumId w:val="4"/>
  </w:num>
  <w:num w:numId="12">
    <w:abstractNumId w:val="15"/>
  </w:num>
  <w:num w:numId="13">
    <w:abstractNumId w:val="2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97E"/>
    <w:rsid w:val="00000A6A"/>
    <w:rsid w:val="00002385"/>
    <w:rsid w:val="0001499F"/>
    <w:rsid w:val="00020453"/>
    <w:rsid w:val="000331FF"/>
    <w:rsid w:val="00034463"/>
    <w:rsid w:val="00037420"/>
    <w:rsid w:val="0004247F"/>
    <w:rsid w:val="000441B6"/>
    <w:rsid w:val="0004446D"/>
    <w:rsid w:val="000453B3"/>
    <w:rsid w:val="00051528"/>
    <w:rsid w:val="00054981"/>
    <w:rsid w:val="000645A9"/>
    <w:rsid w:val="000648D3"/>
    <w:rsid w:val="00077D41"/>
    <w:rsid w:val="00080BC2"/>
    <w:rsid w:val="000835B9"/>
    <w:rsid w:val="0008369B"/>
    <w:rsid w:val="0008420E"/>
    <w:rsid w:val="000846CA"/>
    <w:rsid w:val="00084A50"/>
    <w:rsid w:val="0008570F"/>
    <w:rsid w:val="000911A2"/>
    <w:rsid w:val="000B2DF9"/>
    <w:rsid w:val="000B6212"/>
    <w:rsid w:val="000C38C2"/>
    <w:rsid w:val="000C4E39"/>
    <w:rsid w:val="000E1557"/>
    <w:rsid w:val="000F2279"/>
    <w:rsid w:val="000F33DF"/>
    <w:rsid w:val="000F549D"/>
    <w:rsid w:val="000F602B"/>
    <w:rsid w:val="000F71D1"/>
    <w:rsid w:val="0010281A"/>
    <w:rsid w:val="00105A8C"/>
    <w:rsid w:val="00112374"/>
    <w:rsid w:val="0011520D"/>
    <w:rsid w:val="00120007"/>
    <w:rsid w:val="00120A42"/>
    <w:rsid w:val="00126255"/>
    <w:rsid w:val="00142ADA"/>
    <w:rsid w:val="001470CB"/>
    <w:rsid w:val="00153B73"/>
    <w:rsid w:val="00153CC6"/>
    <w:rsid w:val="0015519C"/>
    <w:rsid w:val="00157704"/>
    <w:rsid w:val="00157F17"/>
    <w:rsid w:val="00160EAF"/>
    <w:rsid w:val="00164842"/>
    <w:rsid w:val="0016715F"/>
    <w:rsid w:val="00167937"/>
    <w:rsid w:val="00171D48"/>
    <w:rsid w:val="00172795"/>
    <w:rsid w:val="001744D0"/>
    <w:rsid w:val="0018379F"/>
    <w:rsid w:val="001879CA"/>
    <w:rsid w:val="00195C45"/>
    <w:rsid w:val="00196F2D"/>
    <w:rsid w:val="00197236"/>
    <w:rsid w:val="001A6592"/>
    <w:rsid w:val="001A6930"/>
    <w:rsid w:val="001B140E"/>
    <w:rsid w:val="001B6780"/>
    <w:rsid w:val="001C3506"/>
    <w:rsid w:val="001D3B0D"/>
    <w:rsid w:val="00200569"/>
    <w:rsid w:val="00211B47"/>
    <w:rsid w:val="00213EA1"/>
    <w:rsid w:val="00226EFD"/>
    <w:rsid w:val="0023427F"/>
    <w:rsid w:val="00234435"/>
    <w:rsid w:val="00236B87"/>
    <w:rsid w:val="00243E07"/>
    <w:rsid w:val="00244CB9"/>
    <w:rsid w:val="00244EF8"/>
    <w:rsid w:val="00245B02"/>
    <w:rsid w:val="0025359C"/>
    <w:rsid w:val="0025508A"/>
    <w:rsid w:val="002618B6"/>
    <w:rsid w:val="0027691E"/>
    <w:rsid w:val="00283434"/>
    <w:rsid w:val="00294198"/>
    <w:rsid w:val="00294D0C"/>
    <w:rsid w:val="002A47BF"/>
    <w:rsid w:val="002A6CB6"/>
    <w:rsid w:val="002B0F34"/>
    <w:rsid w:val="002B2608"/>
    <w:rsid w:val="002B30B4"/>
    <w:rsid w:val="002B6D20"/>
    <w:rsid w:val="002C5130"/>
    <w:rsid w:val="002D2C83"/>
    <w:rsid w:val="002D368D"/>
    <w:rsid w:val="002F0457"/>
    <w:rsid w:val="002F1B6D"/>
    <w:rsid w:val="002F1C1A"/>
    <w:rsid w:val="003008D7"/>
    <w:rsid w:val="00306729"/>
    <w:rsid w:val="00306B9C"/>
    <w:rsid w:val="0030712A"/>
    <w:rsid w:val="003073FA"/>
    <w:rsid w:val="00314CCC"/>
    <w:rsid w:val="00314F37"/>
    <w:rsid w:val="003202A5"/>
    <w:rsid w:val="0032483A"/>
    <w:rsid w:val="003429DF"/>
    <w:rsid w:val="003526A2"/>
    <w:rsid w:val="00356B2B"/>
    <w:rsid w:val="00370D3A"/>
    <w:rsid w:val="00373B91"/>
    <w:rsid w:val="003B0B0D"/>
    <w:rsid w:val="003B4D55"/>
    <w:rsid w:val="003E396D"/>
    <w:rsid w:val="003F10F3"/>
    <w:rsid w:val="003F7B36"/>
    <w:rsid w:val="0040119C"/>
    <w:rsid w:val="004123BD"/>
    <w:rsid w:val="00414E24"/>
    <w:rsid w:val="00421A4C"/>
    <w:rsid w:val="00422C9F"/>
    <w:rsid w:val="0042410B"/>
    <w:rsid w:val="004250ED"/>
    <w:rsid w:val="00431AC3"/>
    <w:rsid w:val="004401A7"/>
    <w:rsid w:val="00447794"/>
    <w:rsid w:val="00451A10"/>
    <w:rsid w:val="00452DA4"/>
    <w:rsid w:val="00452DDA"/>
    <w:rsid w:val="00453397"/>
    <w:rsid w:val="00453CCA"/>
    <w:rsid w:val="00456BB6"/>
    <w:rsid w:val="004629FD"/>
    <w:rsid w:val="00471159"/>
    <w:rsid w:val="00474C05"/>
    <w:rsid w:val="00480620"/>
    <w:rsid w:val="004848AB"/>
    <w:rsid w:val="00487EB7"/>
    <w:rsid w:val="004B47DF"/>
    <w:rsid w:val="004C60C6"/>
    <w:rsid w:val="004D2DBE"/>
    <w:rsid w:val="004E740A"/>
    <w:rsid w:val="004F7FBE"/>
    <w:rsid w:val="00502E9B"/>
    <w:rsid w:val="00510D63"/>
    <w:rsid w:val="005218B8"/>
    <w:rsid w:val="00527B38"/>
    <w:rsid w:val="00530388"/>
    <w:rsid w:val="0053098B"/>
    <w:rsid w:val="00533096"/>
    <w:rsid w:val="005347AE"/>
    <w:rsid w:val="005513BB"/>
    <w:rsid w:val="005518D7"/>
    <w:rsid w:val="00552ED1"/>
    <w:rsid w:val="0055322E"/>
    <w:rsid w:val="00557143"/>
    <w:rsid w:val="005616B8"/>
    <w:rsid w:val="0056188C"/>
    <w:rsid w:val="00562B27"/>
    <w:rsid w:val="0057204A"/>
    <w:rsid w:val="005750F0"/>
    <w:rsid w:val="00576212"/>
    <w:rsid w:val="00577F42"/>
    <w:rsid w:val="00580B65"/>
    <w:rsid w:val="005816A8"/>
    <w:rsid w:val="00594C5B"/>
    <w:rsid w:val="00595A4C"/>
    <w:rsid w:val="005A16F2"/>
    <w:rsid w:val="005A46BB"/>
    <w:rsid w:val="005A5996"/>
    <w:rsid w:val="005A7890"/>
    <w:rsid w:val="005B0906"/>
    <w:rsid w:val="005B25B3"/>
    <w:rsid w:val="005B4356"/>
    <w:rsid w:val="005B6E98"/>
    <w:rsid w:val="005C2151"/>
    <w:rsid w:val="005C2885"/>
    <w:rsid w:val="005C5671"/>
    <w:rsid w:val="005C7945"/>
    <w:rsid w:val="005D0C6D"/>
    <w:rsid w:val="005D2A6A"/>
    <w:rsid w:val="005D7597"/>
    <w:rsid w:val="005E16F7"/>
    <w:rsid w:val="005F59C6"/>
    <w:rsid w:val="005F7ADD"/>
    <w:rsid w:val="00606AD2"/>
    <w:rsid w:val="0061202A"/>
    <w:rsid w:val="00615C10"/>
    <w:rsid w:val="006213FA"/>
    <w:rsid w:val="0062410A"/>
    <w:rsid w:val="006264CF"/>
    <w:rsid w:val="006534E3"/>
    <w:rsid w:val="00657159"/>
    <w:rsid w:val="0066167C"/>
    <w:rsid w:val="00663CED"/>
    <w:rsid w:val="00670E35"/>
    <w:rsid w:val="006730DC"/>
    <w:rsid w:val="0067359D"/>
    <w:rsid w:val="00673B63"/>
    <w:rsid w:val="00677EB4"/>
    <w:rsid w:val="006806DA"/>
    <w:rsid w:val="00681372"/>
    <w:rsid w:val="00681B6C"/>
    <w:rsid w:val="00682B54"/>
    <w:rsid w:val="00685876"/>
    <w:rsid w:val="00686B44"/>
    <w:rsid w:val="00697130"/>
    <w:rsid w:val="00697441"/>
    <w:rsid w:val="00697F4B"/>
    <w:rsid w:val="006A1B1F"/>
    <w:rsid w:val="006A3C64"/>
    <w:rsid w:val="006B3EB6"/>
    <w:rsid w:val="006C233F"/>
    <w:rsid w:val="006C33D5"/>
    <w:rsid w:val="006D0D40"/>
    <w:rsid w:val="006D5F95"/>
    <w:rsid w:val="006E4A06"/>
    <w:rsid w:val="00701959"/>
    <w:rsid w:val="00702B75"/>
    <w:rsid w:val="00706F55"/>
    <w:rsid w:val="00715DF9"/>
    <w:rsid w:val="00716EA5"/>
    <w:rsid w:val="0071786D"/>
    <w:rsid w:val="007415BF"/>
    <w:rsid w:val="00741D86"/>
    <w:rsid w:val="0075121A"/>
    <w:rsid w:val="00753779"/>
    <w:rsid w:val="0075672E"/>
    <w:rsid w:val="007633E4"/>
    <w:rsid w:val="007663C1"/>
    <w:rsid w:val="007715F0"/>
    <w:rsid w:val="00773C3E"/>
    <w:rsid w:val="00773D2F"/>
    <w:rsid w:val="00787007"/>
    <w:rsid w:val="00797423"/>
    <w:rsid w:val="007A4272"/>
    <w:rsid w:val="007A47E1"/>
    <w:rsid w:val="007C65CF"/>
    <w:rsid w:val="007D2091"/>
    <w:rsid w:val="007D2F59"/>
    <w:rsid w:val="007D6065"/>
    <w:rsid w:val="007D67C7"/>
    <w:rsid w:val="007E48D3"/>
    <w:rsid w:val="0081680C"/>
    <w:rsid w:val="00822F35"/>
    <w:rsid w:val="00827258"/>
    <w:rsid w:val="008300C0"/>
    <w:rsid w:val="00850164"/>
    <w:rsid w:val="00851287"/>
    <w:rsid w:val="00872871"/>
    <w:rsid w:val="00874525"/>
    <w:rsid w:val="008759B6"/>
    <w:rsid w:val="00883697"/>
    <w:rsid w:val="00891009"/>
    <w:rsid w:val="00894D98"/>
    <w:rsid w:val="00895DCA"/>
    <w:rsid w:val="00896AC4"/>
    <w:rsid w:val="008B0E03"/>
    <w:rsid w:val="008B13DE"/>
    <w:rsid w:val="008B2E56"/>
    <w:rsid w:val="008B4AFE"/>
    <w:rsid w:val="008F3423"/>
    <w:rsid w:val="008F4B4E"/>
    <w:rsid w:val="00903256"/>
    <w:rsid w:val="009042DB"/>
    <w:rsid w:val="00906275"/>
    <w:rsid w:val="00906410"/>
    <w:rsid w:val="00916BCF"/>
    <w:rsid w:val="0092038E"/>
    <w:rsid w:val="009204B2"/>
    <w:rsid w:val="0093786E"/>
    <w:rsid w:val="00945CB4"/>
    <w:rsid w:val="009557B0"/>
    <w:rsid w:val="00974BF3"/>
    <w:rsid w:val="00976CBB"/>
    <w:rsid w:val="00991B2E"/>
    <w:rsid w:val="009B12BC"/>
    <w:rsid w:val="009C3911"/>
    <w:rsid w:val="009C71B8"/>
    <w:rsid w:val="009D35A1"/>
    <w:rsid w:val="009D4CA9"/>
    <w:rsid w:val="009E005D"/>
    <w:rsid w:val="009E137D"/>
    <w:rsid w:val="009F2CC1"/>
    <w:rsid w:val="009F3E2D"/>
    <w:rsid w:val="00A00B5D"/>
    <w:rsid w:val="00A044AA"/>
    <w:rsid w:val="00A076C0"/>
    <w:rsid w:val="00A11C73"/>
    <w:rsid w:val="00A12E68"/>
    <w:rsid w:val="00A13343"/>
    <w:rsid w:val="00A17FE5"/>
    <w:rsid w:val="00A40483"/>
    <w:rsid w:val="00A46178"/>
    <w:rsid w:val="00A46F1D"/>
    <w:rsid w:val="00A52CA3"/>
    <w:rsid w:val="00A631E5"/>
    <w:rsid w:val="00A6686D"/>
    <w:rsid w:val="00A75440"/>
    <w:rsid w:val="00A801AF"/>
    <w:rsid w:val="00A82675"/>
    <w:rsid w:val="00A84564"/>
    <w:rsid w:val="00A86A1F"/>
    <w:rsid w:val="00A8702A"/>
    <w:rsid w:val="00A96BCE"/>
    <w:rsid w:val="00AA07D1"/>
    <w:rsid w:val="00AA2C9A"/>
    <w:rsid w:val="00AA46D7"/>
    <w:rsid w:val="00AA50EB"/>
    <w:rsid w:val="00AA6156"/>
    <w:rsid w:val="00AA68C2"/>
    <w:rsid w:val="00AB104B"/>
    <w:rsid w:val="00AB10A4"/>
    <w:rsid w:val="00AB643F"/>
    <w:rsid w:val="00AB78C1"/>
    <w:rsid w:val="00AD1E3E"/>
    <w:rsid w:val="00AE19E3"/>
    <w:rsid w:val="00AE6C1E"/>
    <w:rsid w:val="00B070D2"/>
    <w:rsid w:val="00B20310"/>
    <w:rsid w:val="00B24D08"/>
    <w:rsid w:val="00B25D35"/>
    <w:rsid w:val="00B410A3"/>
    <w:rsid w:val="00B446B4"/>
    <w:rsid w:val="00B47787"/>
    <w:rsid w:val="00B709BA"/>
    <w:rsid w:val="00B70E7C"/>
    <w:rsid w:val="00B81F8A"/>
    <w:rsid w:val="00B82358"/>
    <w:rsid w:val="00B90488"/>
    <w:rsid w:val="00B9381C"/>
    <w:rsid w:val="00BA4EDB"/>
    <w:rsid w:val="00BA7C5D"/>
    <w:rsid w:val="00BB3CFB"/>
    <w:rsid w:val="00BD0941"/>
    <w:rsid w:val="00BE04A2"/>
    <w:rsid w:val="00BE1370"/>
    <w:rsid w:val="00BF6F8C"/>
    <w:rsid w:val="00C02F93"/>
    <w:rsid w:val="00C128FB"/>
    <w:rsid w:val="00C14D0F"/>
    <w:rsid w:val="00C173AA"/>
    <w:rsid w:val="00C44EFB"/>
    <w:rsid w:val="00C5090C"/>
    <w:rsid w:val="00C60D09"/>
    <w:rsid w:val="00C91999"/>
    <w:rsid w:val="00CA04DA"/>
    <w:rsid w:val="00CA062D"/>
    <w:rsid w:val="00CA29CE"/>
    <w:rsid w:val="00CA5A10"/>
    <w:rsid w:val="00CB1BC3"/>
    <w:rsid w:val="00CC29CB"/>
    <w:rsid w:val="00CC3158"/>
    <w:rsid w:val="00CC7DDE"/>
    <w:rsid w:val="00CD3ACC"/>
    <w:rsid w:val="00CD51FD"/>
    <w:rsid w:val="00CF3E9C"/>
    <w:rsid w:val="00CF4032"/>
    <w:rsid w:val="00CF6016"/>
    <w:rsid w:val="00CF6AB1"/>
    <w:rsid w:val="00D00083"/>
    <w:rsid w:val="00D00D25"/>
    <w:rsid w:val="00D01F68"/>
    <w:rsid w:val="00D166AA"/>
    <w:rsid w:val="00D2402D"/>
    <w:rsid w:val="00D26E40"/>
    <w:rsid w:val="00D31833"/>
    <w:rsid w:val="00D44EDC"/>
    <w:rsid w:val="00D4799D"/>
    <w:rsid w:val="00D6221D"/>
    <w:rsid w:val="00D641BD"/>
    <w:rsid w:val="00D912C0"/>
    <w:rsid w:val="00DA7233"/>
    <w:rsid w:val="00DA7976"/>
    <w:rsid w:val="00DC2070"/>
    <w:rsid w:val="00DC5503"/>
    <w:rsid w:val="00DC65A5"/>
    <w:rsid w:val="00DD14A1"/>
    <w:rsid w:val="00DD5D6D"/>
    <w:rsid w:val="00DD79F9"/>
    <w:rsid w:val="00DE3316"/>
    <w:rsid w:val="00DE42A2"/>
    <w:rsid w:val="00DF008F"/>
    <w:rsid w:val="00DF062A"/>
    <w:rsid w:val="00E569C1"/>
    <w:rsid w:val="00E617D1"/>
    <w:rsid w:val="00E63864"/>
    <w:rsid w:val="00E67F87"/>
    <w:rsid w:val="00E7351B"/>
    <w:rsid w:val="00E74C08"/>
    <w:rsid w:val="00E76B7F"/>
    <w:rsid w:val="00E913B9"/>
    <w:rsid w:val="00EB79FD"/>
    <w:rsid w:val="00EC2A65"/>
    <w:rsid w:val="00EC2B15"/>
    <w:rsid w:val="00EC5AC1"/>
    <w:rsid w:val="00EE7D44"/>
    <w:rsid w:val="00EF1A33"/>
    <w:rsid w:val="00EF76FC"/>
    <w:rsid w:val="00F06528"/>
    <w:rsid w:val="00F129F9"/>
    <w:rsid w:val="00F12B34"/>
    <w:rsid w:val="00F12C8E"/>
    <w:rsid w:val="00F25756"/>
    <w:rsid w:val="00F25FF5"/>
    <w:rsid w:val="00F262AB"/>
    <w:rsid w:val="00F26E2C"/>
    <w:rsid w:val="00F27746"/>
    <w:rsid w:val="00F36D0C"/>
    <w:rsid w:val="00F37E57"/>
    <w:rsid w:val="00F413E7"/>
    <w:rsid w:val="00F41583"/>
    <w:rsid w:val="00F44280"/>
    <w:rsid w:val="00F5196D"/>
    <w:rsid w:val="00F53080"/>
    <w:rsid w:val="00F56566"/>
    <w:rsid w:val="00F56723"/>
    <w:rsid w:val="00F60057"/>
    <w:rsid w:val="00F6708C"/>
    <w:rsid w:val="00F76D21"/>
    <w:rsid w:val="00F80330"/>
    <w:rsid w:val="00F9294C"/>
    <w:rsid w:val="00FA30BB"/>
    <w:rsid w:val="00FA30E9"/>
    <w:rsid w:val="00FC5F43"/>
    <w:rsid w:val="00FD605A"/>
    <w:rsid w:val="00FD6737"/>
    <w:rsid w:val="00FE0A71"/>
    <w:rsid w:val="00FE2629"/>
    <w:rsid w:val="00FE383C"/>
    <w:rsid w:val="00FF0875"/>
    <w:rsid w:val="00FF297E"/>
    <w:rsid w:val="02902A6D"/>
    <w:rsid w:val="033C2D4C"/>
    <w:rsid w:val="044F2B99"/>
    <w:rsid w:val="0A8E34FA"/>
    <w:rsid w:val="0DD52D88"/>
    <w:rsid w:val="0E410123"/>
    <w:rsid w:val="104E4F10"/>
    <w:rsid w:val="11CF39E4"/>
    <w:rsid w:val="12CE45CD"/>
    <w:rsid w:val="130A332A"/>
    <w:rsid w:val="14367145"/>
    <w:rsid w:val="14C51F2F"/>
    <w:rsid w:val="162B4B2F"/>
    <w:rsid w:val="182374DA"/>
    <w:rsid w:val="18C13529"/>
    <w:rsid w:val="19A8293B"/>
    <w:rsid w:val="1CFB47A7"/>
    <w:rsid w:val="1F9C4CF0"/>
    <w:rsid w:val="225F112A"/>
    <w:rsid w:val="25F54AEA"/>
    <w:rsid w:val="28823D63"/>
    <w:rsid w:val="29A4232C"/>
    <w:rsid w:val="2A5355ED"/>
    <w:rsid w:val="2B7A21F2"/>
    <w:rsid w:val="2C283C50"/>
    <w:rsid w:val="2E6E0227"/>
    <w:rsid w:val="338126BC"/>
    <w:rsid w:val="34125129"/>
    <w:rsid w:val="35E3364E"/>
    <w:rsid w:val="364C66D0"/>
    <w:rsid w:val="377B494D"/>
    <w:rsid w:val="37D270A9"/>
    <w:rsid w:val="38284F1B"/>
    <w:rsid w:val="38D46FE6"/>
    <w:rsid w:val="3A864490"/>
    <w:rsid w:val="3B3A33A5"/>
    <w:rsid w:val="3DCB25D0"/>
    <w:rsid w:val="406242B1"/>
    <w:rsid w:val="40CA1F15"/>
    <w:rsid w:val="40CF76AD"/>
    <w:rsid w:val="426106B1"/>
    <w:rsid w:val="42FF398A"/>
    <w:rsid w:val="43D110E1"/>
    <w:rsid w:val="44A92DE9"/>
    <w:rsid w:val="454A2974"/>
    <w:rsid w:val="4A3F67C0"/>
    <w:rsid w:val="4BE66483"/>
    <w:rsid w:val="4C9B59B0"/>
    <w:rsid w:val="4D551EB6"/>
    <w:rsid w:val="50981D70"/>
    <w:rsid w:val="51DA29A7"/>
    <w:rsid w:val="534313C5"/>
    <w:rsid w:val="54BC0A6D"/>
    <w:rsid w:val="55366A71"/>
    <w:rsid w:val="56204B57"/>
    <w:rsid w:val="56932E68"/>
    <w:rsid w:val="57E86E47"/>
    <w:rsid w:val="5BF12964"/>
    <w:rsid w:val="5E0B60E6"/>
    <w:rsid w:val="5E630E11"/>
    <w:rsid w:val="5F174C13"/>
    <w:rsid w:val="60235E44"/>
    <w:rsid w:val="60313E4F"/>
    <w:rsid w:val="62DD22DA"/>
    <w:rsid w:val="634C743A"/>
    <w:rsid w:val="67A930CC"/>
    <w:rsid w:val="681C38A5"/>
    <w:rsid w:val="68913972"/>
    <w:rsid w:val="68AE73CA"/>
    <w:rsid w:val="69216E47"/>
    <w:rsid w:val="6962178B"/>
    <w:rsid w:val="6C6061DB"/>
    <w:rsid w:val="72820D88"/>
    <w:rsid w:val="72D74F98"/>
    <w:rsid w:val="7432079C"/>
    <w:rsid w:val="75A373B3"/>
    <w:rsid w:val="7C952C6A"/>
    <w:rsid w:val="7D952517"/>
    <w:rsid w:val="7E8A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10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11">
    <w:name w:val="contentfo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6522</Words>
  <Characters>6678</Characters>
  <Lines>113</Lines>
  <Paragraphs>31</Paragraphs>
  <TotalTime>18</TotalTime>
  <ScaleCrop>false</ScaleCrop>
  <LinksUpToDate>false</LinksUpToDate>
  <CharactersWithSpaces>7472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2022-08-28T08:05:00Z</dcterms:created>
  <dc:creator>lenovo</dc:creator>
  <cp:lastModifiedBy>政宇</cp:lastModifiedBy>
  <cp:lastPrinted>2023-02-01T08:02:00Z</cp:lastPrinted>
  <dcterms:modified xsi:type="dcterms:W3CDTF">2026-01-23T03:55:23Z</dcterms:modified>
  <cp:revision>388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4A977C2F1F7C4715A00C028431DD1317_13</vt:lpwstr>
  </property>
  <property fmtid="{D5CDD505-2E9C-101B-9397-08002B2CF9AE}" pid="4" name="KSOTemplateDocerSaveRecord">
    <vt:lpwstr>eyJoZGlkIjoiOTQ1OTQyYTE0NmRhYWQ5OTNmZjAzNGI0MmE3M2M0ZGIiLCJ1c2VySWQiOiIzNTc0MTYzMzYifQ==</vt:lpwstr>
  </property>
</Properties>
</file>