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both"/>
        <w:rPr>
          <w:rFonts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pict>
          <v:shape id="_x0000_s1026" o:spid="_x0000_s1026" o:spt="136" type="#_x0000_t136" style="position:absolute;left:0pt;margin-left:-1.5pt;margin-top:11.95pt;height:53.25pt;width:420.35pt;z-index:251660288;mso-width-relative:page;mso-height-relative:page;" fillcolor="#FF0000" filled="t" stroked="t" coordsize="21600,21600" adj="10800">
            <v:path/>
            <v:fill on="t" color2="#FFFFFF" focussize="0,0"/>
            <v:stroke color="#FFFFFF"/>
            <v:imagedata o:title=""/>
            <o:lock v:ext="edit" aspectratio="f"/>
            <v:textpath on="t" fitshape="t" fitpath="t" trim="t" xscale="f" string="滕州市第十一中学文件" style="font-family:黑体;font-size:36pt;v-text-align:center;"/>
          </v:shape>
        </w:pict>
      </w:r>
    </w:p>
    <w:p>
      <w:pPr>
        <w:pStyle w:val="10"/>
        <w:jc w:val="both"/>
        <w:rPr>
          <w:rFonts w:hint="eastAsia" w:cs="仿宋_GB2312"/>
          <w:sz w:val="32"/>
          <w:szCs w:val="32"/>
          <w:u w:val="thick" w:color="FF0000"/>
        </w:rPr>
      </w:pPr>
    </w:p>
    <w:p>
      <w:pPr>
        <w:pStyle w:val="10"/>
        <w:jc w:val="both"/>
        <w:rPr>
          <w:rFonts w:hint="eastAsia" w:cs="仿宋_GB2312"/>
          <w:sz w:val="21"/>
          <w:szCs w:val="21"/>
          <w:u w:val="thick" w:color="FF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cs="仿宋_GB2312"/>
          <w:sz w:val="32"/>
          <w:szCs w:val="32"/>
          <w:u w:val="thick" w:color="FF0000"/>
        </w:rPr>
        <w:t xml:space="preserve">                 </w:t>
      </w:r>
      <w:r>
        <w:rPr>
          <w:rFonts w:hint="eastAsia" w:cs="仿宋_GB2312"/>
          <w:sz w:val="32"/>
          <w:szCs w:val="32"/>
          <w:u w:val="thick" w:color="FF0000"/>
          <w:lang w:val="en-US" w:eastAsia="zh-CN"/>
        </w:rPr>
        <w:t xml:space="preserve">                  </w:t>
      </w:r>
      <w:r>
        <w:rPr>
          <w:rFonts w:hint="eastAsia" w:cs="仿宋_GB2312"/>
          <w:sz w:val="32"/>
          <w:szCs w:val="32"/>
          <w:u w:val="thick" w:color="FF0000"/>
        </w:rPr>
        <w:t xml:space="preserve">                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滕州市第十一中学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年学校工作计划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2024年是新中国成立75周年，是全面贯彻落实党的二十大精神的关键之年，是实施“十四五”规划的攻坚之年，也是加快建设“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善教善城 学在滕州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”新时代社会主义现代化强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的重要一年。做好新一年的工作意义重大，影响深远。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我校将继续加强党的建设，坚持立德树人根本任务；秉持“尊重陪伴 花开自然”的育人理念，认真贯彻两级市教体局教育教学工作指导意见，深入推行新课堂教学改革，加强学生行为规范教育和管理，切实做好校园安全和后勤保障工作，全面出击，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实现学校特色发展、全面提升。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全面从严治党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，推进党支部建设。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加强政治理论学习，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及时跟进学习习近平总书记最新重要讲话和指示批示精神，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认真开展学习贯彻习近平新时代中国特色社会主义思想主题教育；规范开展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“三会一课”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、主题党日、组织生活会、党员发展与管理等工作；继续落实党领导下的校长负责制，严格落实“三重一大”议事决策，着力做好“一校一品”创建，加强党支部规范化、标准化、特色化建设；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加强党风廉政建设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重点抓好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干部职工廉洁自律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健全和落实各项制度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党风廉政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责任制的落实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打造工作全新格局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始终把群众满意度作为衡量工作成效的标准。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加强意识形态工作，铸牢思想防线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巩固党的理论、路线、方针、政策在意识形态领域的指导地位；引导广大党员干部始终坚定党的理想信念，牢固树立党的宗旨意识，努力践行社会主义核心价值观；压实工作责任，严格落实主体责任和“一岗双责”责任，增强履职尽责抓意识形态工作的责任感；加强监督管控，定期分析研判意识形态领域情况，从源头化解矛盾隐患；强化阵地建设，坚持正确政治方向和舆论导向，切实加强微信公众号等各类意识形态主阵地的建设管理，营造风清气正、健康向上的意识形态良好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认真落实“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1+7+1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”工作思路，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推动学校全面提升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新学年学校制定了“1+7+1”工作思路，前一个“1”就是“特色发展、全面提升”的年度目标，实现“低进中出、中进高出”办学目标，全面提升最重要的就是突出教学成绩的提升，高一高二在期末考试中优秀率、尖子生人数、平均分再提高，在学考中整体合格率再提升，高三在校生在高考中完成“保四争八”过线任务；“7”就是持续抓好七个方面工作，即持续抓好学生德育工作、党建工作、安全工作、提升育人质量、建设幸福校园、推进小语种开设、干部队伍建设；后一个“1”就是全面开启体育特色学科创建工作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四、增强质量意识，提升课堂教学有效性。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加强师德师风建设，激发教师“争先进位”意识，培养奉献精神，厚植教育情怀，建设和谐融洽的师生关系。持续坚持“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唯教材、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不唯课标、不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唯进度，只唯学情和实效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的教学理念，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加大常规教学监管力度，实行级部周查和学校月查相结合。积极推进新课堂达标活动，要求人人过关，坚持“以本为本”，把重心落实到课本上，减少学案数量，降低学习难度，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 w:bidi="ar-SA"/>
        </w:rPr>
        <w:t>减少对多媒体的依赖，教师课堂上必须有一定数量的板书，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认真落实错题重做。加大教师培训力度，积极组织教师参加各类教育教学培训活动和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 w:bidi="ar-SA"/>
        </w:rPr>
        <w:t>校际联研活动。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1"/>
          <w:sz w:val="32"/>
          <w:szCs w:val="32"/>
          <w:lang w:val="en-US" w:eastAsia="zh-CN" w:bidi="ar-SA"/>
        </w:rPr>
        <w:t>五、强化学生思想引领，增强学习主动性。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 w:bidi="ar-SA"/>
        </w:rPr>
        <w:t>加强学生的思想教育，鼓励学生树立“我命由我不由天”的进取精神，激发“考学改变命运”的强烈意识；告诫学生成绩取得是“时间+汗水+方法”。继续强化规范课堂建设，加强学生书写、计算、阅读、写作能力的培养，规范学生桌面整洁无杂物、课前两分钟备好上课用书等行为习惯。学习落细、落小、落实，抓牢早读、晨读任务背诵，抓实课上读、思、写结合，抓好错题重做，注重知识落实，提高学习效率。继续加强学生手机管控，严禁学生将手机带入教室，下一步加强学生教育、严把校门关，严禁手机进校园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1"/>
          <w:sz w:val="32"/>
          <w:szCs w:val="32"/>
          <w:lang w:val="en-US" w:eastAsia="zh-CN" w:bidi="ar-SA"/>
        </w:rPr>
        <w:t>六、创新工作思路，推动学校高质量发展。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加大俄语教研力度，加强与单县二中、滕州五中的交流合作，不断提高俄语成绩。以体育学科为依托，推进特色学科创建，加大体育相关课程开发、社团建设，对体育器材、设施进一步增补和升级改造。制定三年发展规划，将学校办学条件以及经费、师资、校园安全等达标情况作为基础保障，开展办学质量达标行动，促进学校全面提升办学质量和育人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zh-CN"/>
        </w:rPr>
        <w:t>奋斗托起梦想，实干成就未来，只有团结奋斗，锐意进取，才能把蓝图变成现实。我们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zh-CN"/>
        </w:rPr>
        <w:t>知责于心，担责于身，履责于行，定锚稳舵，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eastAsia="zh-CN"/>
        </w:rPr>
        <w:t>同心筑梦，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zh-CN"/>
        </w:rPr>
        <w:t>赓续奋斗，将“全面提升 特色发展”的梦想写满2024，为“学在滕州”品牌创建做出自己更大的贡献。</w:t>
      </w: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滕州市第十一中学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2024年1月23日</w:t>
      </w:r>
    </w:p>
    <w:p>
      <w:pPr>
        <w:pStyle w:val="5"/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年月度主要工作、活动安排</w:t>
      </w: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年月度主要工作、活动安排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一月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学校常规检查。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期末检测。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3.高三调研考试成绩分析。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4.庆元旦文艺汇演、师生书画展系列活动。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5.期末各类先进总结评选。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6.民主生活会、组织生活会、主题党日。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7.寒假值班安排、假前安全教育等。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1.召开教科研工作会议。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开学典礼及教师学生表彰。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3.寒假安全、法制系列教育。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4.寒假社会实践活动。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5.寒假教师师德学习，党员主题党日。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召开教研组长会议安排第二学期教学计划。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2.组织高三调研模拟考试。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3月5日学雷锋志愿者服务系列活动。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行为规范养成系列活动。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安全教育和安全演练。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主题党日、党建品牌创建。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事业单位信息公开。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办学质量达标验收。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组织新一届“骨干教师、教学能手、学科带头人”评选活动。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组织优秀作业学历案评选活动。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3.组织期中检测。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4.各年级组织班级教导会。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清明节放假安全教育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暨网上祭英烈活动。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6.春季中学生体育运动会。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举办学校春季田径运动会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2.组织全市高三调研统一模拟考试。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3.组织艺术招生。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4.组织中考招生体育考试。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5.5月4日青年节入团仪式暨“全环境立德树人五项教育系列活动”评选优秀青年学生。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6.5月12防震安全教育。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六月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组织高三学生参加高考。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组织初中学业水平考试。</w:t>
      </w:r>
    </w:p>
    <w:p>
      <w:pPr>
        <w:pStyle w:val="5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组织高一高二学业水平合格考。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高三学生参加高考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端午节开展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传统文化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主题教育活动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组织高一高二期末检测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中小学教师暑期培训。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3.暑假前安全教育。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4.“七一”建党系列教育活动，主题党日活动等。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5.组织高考学生填报志愿。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6.组织部考核、年度考核等。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全市中小学教学工作会议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并筹备学校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教学工作会议。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滕州教学名师评选。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.召开新老高三备课组长研讨会。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全市中小学作业教学案例评选活动。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5.“八一”建军节双拥教育活动。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6.组织暑期社会实践活动。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7.师德师风专项整治，秋季开学准备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九月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1.召开教学工作会议。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组织参加枣庄市新课堂达标优秀课例展评活动。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组织参加枣庄市高中优秀单元学历案设计评选与交流活动。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4.组织师生普通话硬笔书法比赛。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5.“全环境立德树人”系列活动暨9月3日中国人民抗日胜利纪念日。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庆祝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教师节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系列活动。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7.安全工作和党员主题党日活动。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高三文化课教师业务考试。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举办秋季田径运动会。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3.庆国庆系列活动。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4.9月30日烈士纪念日纪念活动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，主题党日活动。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5.做好职称评审工作和全国事业统计工作。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十一月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教师参加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“赢在新课堂”系列活动。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迎接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实验教学、作业教学专项督查。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3.组织期中检测。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4.各年级组织班级教导会。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5.11月9日全国消防安全教育日活动。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期中表彰暨校风校纪整顿大会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主题党日、安全等工作。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十二月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组织高二学生参加学业水平合格考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开展竞学竞教活动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3.12月13日南京大屠杀纪念日。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召开家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会及成立家长委员会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迎接年度督导检查。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迎接省办学水平达标验收。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安全和主题党日活动。</w:t>
      </w:r>
    </w:p>
    <w:p>
      <w:pPr>
        <w:pStyle w:val="5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28B5C"/>
    <w:multiLevelType w:val="singleLevel"/>
    <w:tmpl w:val="93728B5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951CA98"/>
    <w:multiLevelType w:val="singleLevel"/>
    <w:tmpl w:val="9951CA9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BA2CEAE"/>
    <w:multiLevelType w:val="singleLevel"/>
    <w:tmpl w:val="BBA2CE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46DC803"/>
    <w:multiLevelType w:val="singleLevel"/>
    <w:tmpl w:val="446DC80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YjljMTM5NjZiNzRjZjA2MDRhMzk5NzQ3NThjZTIifQ=="/>
  </w:docVars>
  <w:rsids>
    <w:rsidRoot w:val="5E2E46A2"/>
    <w:rsid w:val="3F5574B3"/>
    <w:rsid w:val="3FFB8011"/>
    <w:rsid w:val="4DF103D0"/>
    <w:rsid w:val="5E2E46A2"/>
    <w:rsid w:val="77FF917F"/>
    <w:rsid w:val="7E926217"/>
    <w:rsid w:val="7F5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Normal (Web)"/>
    <w:basedOn w:val="1"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</Company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2024-01-22T21:07:00Z</dcterms:created>
  <dc:creator>lenovo</dc:creator>
  <cp:lastModifiedBy>user</cp:lastModifiedBy>
  <dcterms:modified xsi:type="dcterms:W3CDTF">2024-12-12T16:18:19Z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2E4B9FA4A35C4A2A8848EF3AF049C946_12</vt:lpwstr>
  </property>
</Properties>
</file>