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rPr>
          <w:rFonts w:hint="eastAsia" w:ascii="华文宋体" w:hAnsi="华文宋体" w:eastAsia="华文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宋体" w:hAnsi="华文宋体" w:eastAsia="华文宋体"/>
          <w:b/>
          <w:bCs/>
          <w:sz w:val="7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48"/>
          <w:lang w:val="en-US" w:eastAsia="zh-CN"/>
        </w:rPr>
        <w:t>公  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200"/>
        <w:textAlignment w:val="auto"/>
        <w:rPr>
          <w:rFonts w:hint="eastAsia" w:ascii="仿宋" w:hAnsi="仿宋" w:eastAsia="仿宋" w:cs="仿宋"/>
          <w:sz w:val="48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0"/>
          <w:lang w:val="en-US" w:eastAsia="zh-CN"/>
        </w:rPr>
        <w:t>滕东中学2023年招生工作已经结束，感谢社会各界对我校的关爱和支持！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200"/>
        <w:textAlignment w:val="auto"/>
        <w:rPr>
          <w:rFonts w:hint="eastAsia" w:ascii="仿宋" w:hAnsi="仿宋" w:eastAsia="仿宋" w:cs="仿宋"/>
          <w:sz w:val="48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960" w:firstLineChars="200"/>
        <w:jc w:val="right"/>
        <w:textAlignment w:val="auto"/>
        <w:rPr>
          <w:rFonts w:hint="eastAsia" w:ascii="仿宋" w:hAnsi="仿宋" w:eastAsia="仿宋" w:cs="仿宋"/>
          <w:sz w:val="48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8"/>
          <w:szCs w:val="40"/>
          <w:lang w:val="en-US" w:eastAsia="zh-CN"/>
        </w:rPr>
        <w:t xml:space="preserve"> 滕东中学                                  2023年8月15日</w:t>
      </w: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  <w:bookmarkStart w:id="0" w:name="_GoBack"/>
      <w:bookmarkEnd w:id="0"/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ind w:firstLine="960" w:firstLineChars="200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p>
      <w:pPr>
        <w:spacing w:line="840" w:lineRule="exact"/>
        <w:rPr>
          <w:rFonts w:hint="default" w:ascii="华文宋体" w:hAnsi="华文宋体" w:eastAsia="华文宋体"/>
          <w:sz w:val="48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NTA1ZDdiZDdiMzg4ZTA3YWQwMWVmODY1ZDdhNjcifQ=="/>
  </w:docVars>
  <w:rsids>
    <w:rsidRoot w:val="00231D84"/>
    <w:rsid w:val="00231D84"/>
    <w:rsid w:val="0077264F"/>
    <w:rsid w:val="00D32671"/>
    <w:rsid w:val="29CA40EE"/>
    <w:rsid w:val="2E361997"/>
    <w:rsid w:val="37E56942"/>
    <w:rsid w:val="629245CE"/>
    <w:rsid w:val="6CC91D04"/>
    <w:rsid w:val="770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环保">
  <a:themeElements>
    <a:clrScheme name="环保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环保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环保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>
            <a:fillRect/>
          </a:stretch>
        </a:blip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211</Characters>
  <Lines>1</Lines>
  <Paragraphs>1</Paragraphs>
  <TotalTime>38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2022-09-13T00:20:00Z</dcterms:created>
  <dc:creator>lenovo</dc:creator>
  <cp:lastModifiedBy>lenovo</cp:lastModifiedBy>
  <dcterms:modified xsi:type="dcterms:W3CDTF">2023-08-29T08:24:48Z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22EB31A45AF247A9B18849E86AC51EF4_12</vt:lpwstr>
  </property>
</Properties>
</file>