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滕东中学机构设置</w:t>
      </w:r>
    </w:p>
    <w:p>
      <w:pPr>
        <w:pStyle w:val="3"/>
        <w:keepNext w:val="0"/>
        <w:keepLines w:val="0"/>
        <w:widowControl/>
        <w:suppressLineNumbers w:val="0"/>
        <w:spacing w:before="0" w:beforeAutospacing="0" w:line="315" w:lineRule="atLeast"/>
        <w:ind w:left="0" w:firstLine="600"/>
        <w:rPr>
          <w:rFonts w:hint="eastAsia" w:eastAsia="宋体"/>
          <w:lang w:eastAsia="zh-CN"/>
        </w:rPr>
      </w:pPr>
      <w:r>
        <w:rPr>
          <w:rStyle w:val="6"/>
          <w:rFonts w:hint="eastAsia" w:ascii="宋体" w:hAnsi="宋体" w:eastAsia="宋体" w:cs="宋体"/>
        </w:rPr>
        <w:t>党建办公室：</w:t>
      </w:r>
      <w:r>
        <w:rPr>
          <w:rFonts w:hint="eastAsia" w:ascii="宋体" w:hAnsi="宋体" w:eastAsia="宋体" w:cs="宋体"/>
        </w:rPr>
        <w:t>具体负责党费收缴、信息采集、培训、党员活动、党员发展等工作。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0632-5512851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line="315" w:lineRule="atLeast"/>
        <w:ind w:left="0" w:firstLine="600"/>
        <w:rPr>
          <w:rFonts w:hint="eastAsia" w:eastAsia="宋体"/>
          <w:lang w:eastAsia="zh-CN"/>
        </w:rPr>
      </w:pPr>
      <w:r>
        <w:rPr>
          <w:rStyle w:val="6"/>
          <w:rFonts w:hint="eastAsia" w:ascii="宋体" w:hAnsi="宋体" w:eastAsia="宋体" w:cs="宋体"/>
        </w:rPr>
        <w:t>信息宣传中心：</w:t>
      </w:r>
      <w:r>
        <w:rPr>
          <w:rFonts w:hint="eastAsia" w:ascii="宋体" w:hAnsi="宋体" w:eastAsia="宋体" w:cs="宋体"/>
        </w:rPr>
        <w:t>具体负责学校宣传报道、档案收集整理、活动摄影等工作。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0632-5512851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600"/>
      </w:pPr>
      <w:r>
        <w:rPr>
          <w:rStyle w:val="6"/>
          <w:rFonts w:hint="eastAsia" w:ascii="宋体" w:hAnsi="宋体" w:eastAsia="宋体" w:cs="宋体"/>
        </w:rPr>
        <w:t>服务中心：</w:t>
      </w:r>
      <w:r>
        <w:rPr>
          <w:rFonts w:hint="eastAsia" w:ascii="宋体" w:hAnsi="宋体" w:eastAsia="宋体" w:cs="宋体"/>
        </w:rPr>
        <w:t>负责学校基建、固定资产管理、校舍改造与维修、校园绿化美化、物品配备、网络维护、校园超市、消防设施及水电管理等工作。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0632-5512851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600"/>
      </w:pPr>
      <w:r>
        <w:rPr>
          <w:rStyle w:val="6"/>
          <w:rFonts w:hint="eastAsia" w:ascii="宋体" w:hAnsi="宋体" w:eastAsia="宋体" w:cs="宋体"/>
        </w:rPr>
        <w:t>课程质量中心：</w:t>
      </w:r>
      <w:r>
        <w:rPr>
          <w:rFonts w:hint="eastAsia" w:ascii="宋体" w:hAnsi="宋体" w:eastAsia="宋体" w:cs="宋体"/>
        </w:rPr>
        <w:t>负责学校课程开发、管理、评价，具体负责教学常规落实、教学质量监测、学籍管理、图书管理、综合实践、实验、艺体教学及对各级部教学工作的指导监督调控等工作。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0632-</w:t>
      </w:r>
      <w:r>
        <w:rPr>
          <w:rFonts w:hint="eastAsia" w:ascii="宋体" w:hAnsi="宋体" w:eastAsia="宋体" w:cs="宋体"/>
        </w:rPr>
        <w:t>5594808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600"/>
      </w:pPr>
      <w:r>
        <w:rPr>
          <w:rStyle w:val="6"/>
          <w:rFonts w:hint="eastAsia" w:ascii="宋体" w:hAnsi="宋体" w:eastAsia="宋体" w:cs="宋体"/>
        </w:rPr>
        <w:t>学生发展中心：</w:t>
      </w:r>
      <w:r>
        <w:rPr>
          <w:rFonts w:hint="eastAsia" w:ascii="宋体" w:hAnsi="宋体" w:eastAsia="宋体" w:cs="宋体"/>
        </w:rPr>
        <w:t>负责班主任队伍建设与管理、德育管理、德育活动开展、学校卫生管理、学生纪律、家委会活动、文明校园创建等工作。协同安保中心做好学生安全教育、法制教育等工作。七年级级部执行主任，负责该级部教师管理、教学质量、德育管理、规范收费和安全工作。分管心理咨询室。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0632-</w:t>
      </w:r>
      <w:r>
        <w:rPr>
          <w:rFonts w:hint="eastAsia" w:ascii="宋体" w:hAnsi="宋体" w:eastAsia="宋体" w:cs="宋体"/>
        </w:rPr>
        <w:t>5514808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600"/>
      </w:pPr>
      <w:r>
        <w:rPr>
          <w:rStyle w:val="6"/>
          <w:rFonts w:hint="eastAsia" w:ascii="宋体" w:hAnsi="宋体" w:eastAsia="宋体" w:cs="宋体"/>
        </w:rPr>
        <w:t>七年级级部：</w:t>
      </w:r>
      <w:r>
        <w:rPr>
          <w:rFonts w:hint="eastAsia" w:ascii="宋体" w:hAnsi="宋体" w:eastAsia="宋体" w:cs="宋体"/>
        </w:rPr>
        <w:t>负责该级部教师管理、教学质量、德育管理、规范收费和安全工作。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0632-5512851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600"/>
      </w:pPr>
      <w:r>
        <w:rPr>
          <w:rStyle w:val="6"/>
          <w:rFonts w:hint="eastAsia" w:ascii="宋体" w:hAnsi="宋体" w:eastAsia="宋体" w:cs="宋体"/>
        </w:rPr>
        <w:t>八年级级部：</w:t>
      </w:r>
      <w:r>
        <w:rPr>
          <w:rFonts w:hint="eastAsia" w:ascii="宋体" w:hAnsi="宋体" w:eastAsia="宋体" w:cs="宋体"/>
        </w:rPr>
        <w:t>负责该级部教师管理、教学质量、德育管理、规范收费和安全工作。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0632-5512851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600"/>
      </w:pPr>
      <w:r>
        <w:rPr>
          <w:rStyle w:val="6"/>
          <w:rFonts w:hint="eastAsia" w:ascii="宋体" w:hAnsi="宋体" w:eastAsia="宋体" w:cs="宋体"/>
        </w:rPr>
        <w:t>九年级级部：</w:t>
      </w:r>
      <w:r>
        <w:rPr>
          <w:rFonts w:hint="eastAsia" w:ascii="宋体" w:hAnsi="宋体" w:eastAsia="宋体" w:cs="宋体"/>
        </w:rPr>
        <w:t>负责该级部教师管理、教学质量、德育管理、规范收费和安全工作。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0632-5512851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600"/>
      </w:pPr>
      <w:r>
        <w:rPr>
          <w:rStyle w:val="6"/>
          <w:rFonts w:hint="eastAsia" w:ascii="宋体" w:hAnsi="宋体" w:eastAsia="宋体" w:cs="宋体"/>
        </w:rPr>
        <w:t>事务中心：</w:t>
      </w:r>
      <w:r>
        <w:rPr>
          <w:rFonts w:hint="eastAsia" w:ascii="宋体" w:hAnsi="宋体" w:eastAsia="宋体" w:cs="宋体"/>
        </w:rPr>
        <w:t>负责学校文秘工作、教师考勤、通知传达、来人来访接待及学术报告厅、党员活动室管理等工作。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0632-5512851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600"/>
      </w:pPr>
      <w:r>
        <w:rPr>
          <w:rStyle w:val="6"/>
          <w:rFonts w:hint="eastAsia" w:ascii="宋体" w:hAnsi="宋体" w:eastAsia="宋体" w:cs="宋体"/>
        </w:rPr>
        <w:t>安保中心：</w:t>
      </w:r>
      <w:r>
        <w:rPr>
          <w:rFonts w:hint="eastAsia" w:ascii="宋体" w:hAnsi="宋体" w:eastAsia="宋体" w:cs="宋体"/>
        </w:rPr>
        <w:t>负责学校安全管理、安全教育、安全活动、安全保卫、领导、班主任值班及督促各处室、级部安全责任制落实等工作。协同学生发展中心做好班主任管理及违纪学生处理工作。分管安保室、值班室、监控室。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0632-5512851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600"/>
      </w:pPr>
      <w:r>
        <w:rPr>
          <w:rStyle w:val="6"/>
          <w:rFonts w:hint="eastAsia" w:ascii="宋体" w:hAnsi="宋体" w:eastAsia="宋体" w:cs="宋体"/>
        </w:rPr>
        <w:t>团总支：</w:t>
      </w:r>
      <w:r>
        <w:rPr>
          <w:rFonts w:hint="eastAsia" w:ascii="宋体" w:hAnsi="宋体" w:eastAsia="宋体" w:cs="宋体"/>
        </w:rPr>
        <w:t>负责共青团工作、疫情防控、卫生室管理、学生文艺活动及关工委工作。协同学生发展中心、安保中心做好学生管理工作。分管科室：卫生室。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0632-5512851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600"/>
      </w:pPr>
      <w:r>
        <w:rPr>
          <w:rStyle w:val="6"/>
          <w:rFonts w:hint="eastAsia" w:ascii="宋体" w:hAnsi="宋体" w:eastAsia="宋体" w:cs="宋体"/>
        </w:rPr>
        <w:t>教师发展中心：</w:t>
      </w:r>
      <w:r>
        <w:rPr>
          <w:rFonts w:hint="eastAsia" w:ascii="宋体" w:hAnsi="宋体" w:eastAsia="宋体" w:cs="宋体"/>
        </w:rPr>
        <w:t>负责学校教科研管理与考核、组织教师培训、管理教科研课题、组织开展教研活动、做好教学评优工作。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0632-5512851</w:t>
      </w:r>
      <w:r>
        <w:rPr>
          <w:rFonts w:hint="eastAsia" w:ascii="宋体" w:hAnsi="宋体" w:eastAsia="宋体" w:cs="宋体"/>
          <w:lang w:eastAsia="zh-CN"/>
        </w:rPr>
        <w:t>）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ZDdlMGIxZTEwYWFiZGE5NGQxZTdiMWIyNTdlZDEifQ=="/>
  </w:docVars>
  <w:rsids>
    <w:rsidRoot w:val="00000000"/>
    <w:rsid w:val="107D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2024-05-21T03:23:33Z</dcterms:created>
  <dc:creator>lenovo</dc:creator>
  <cp:lastModifiedBy>lenovo</cp:lastModifiedBy>
  <dcterms:modified xsi:type="dcterms:W3CDTF">2024-05-21T03:24:59Z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CD32544095B04072ABE03B9AA34A6E0F_12</vt:lpwstr>
  </property>
</Properties>
</file>