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752" w:lineRule="atLeast"/>
        <w:ind w:firstLine="880" w:firstLineChars="0"/>
        <w:jc w:val="center"/>
        <w:rPr>
          <w:rFonts w:hint="eastAsia"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滕东中学教学常规及实施细则</w:t>
      </w:r>
    </w:p>
    <w:p>
      <w:pPr>
        <w:widowControl w:val="0"/>
        <w:spacing w:line="398" w:lineRule="atLeast"/>
        <w:ind w:firstLine="199" w:firstLineChars="0"/>
        <w:rPr>
          <w:rFonts w:hint="eastAsia" w:ascii="黑体" w:hAnsi="黑体" w:eastAsia="黑体"/>
          <w:sz w:val="10"/>
        </w:rPr>
      </w:pPr>
    </w:p>
    <w:p>
      <w:pPr>
        <w:widowControl w:val="0"/>
        <w:spacing w:line="503" w:lineRule="atLeast"/>
        <w:ind w:firstLine="397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一、制订教学计划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1、各备课组每学期第一周内制定 出教学计划。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2、教学计划经备课组全体教师集体讨论后定稿。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3、教学计划要体现新课改精神，要在学习课程标准（教学大纲），通读全册教材，分析学生状况，把握知识系统结构和能力，明确教学目标要求和教学重点、难点、疑点制定的基础上进行，使计划符合东中实际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4、教学计划应包括以下内容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（1）学情分析。主要对学生的基础知识、基本能力、学习方法、学习习惯等方面的分析。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（2）教材分析。包括教材的总体分析、单元分析（教学重点、难点以及要求学生掌握的知识要点、重点培养的能力等）。总之，对教材要有一个整体的了解。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（3）教学的基本原则和方法。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（4）通过教学要求实现的总体目标，包括优生培养目标，后进生转化的目标，技能培养目标，教学科研目标等。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（5）教学进度。包括各部分内容的课时分配、单元测试及月考、期中、学习竞赛、期末 复习的安排。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（6）加强质量监控的具体措施。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5、教学计划在第二周上半周交教导处检查后存档，不合格的重新制定，三日内上交。</w:t>
      </w:r>
    </w:p>
    <w:p>
      <w:pPr>
        <w:widowControl w:val="0"/>
        <w:spacing w:line="503" w:lineRule="atLeast"/>
        <w:ind w:firstLine="560" w:firstLineChars="0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二、教学常规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落实教学工作“十字”方针，着重抓好五个环节，“十字”方针是：备课要“深”，上课要“实”，作业要“精”，教学要“活”，手段要“新”，活动要“勤”，考核要“严”，辅导要“细”，负担要“轻”，质量要“高”。</w:t>
      </w:r>
    </w:p>
    <w:p>
      <w:pPr>
        <w:widowControl w:val="0"/>
        <w:spacing w:line="503" w:lineRule="atLeast"/>
        <w:ind w:firstLine="560" w:firstLineChars="0"/>
        <w:rPr>
          <w:rFonts w:hint="eastAsia" w:ascii="华文行楷" w:hAnsi="华文行楷" w:eastAsia="华文行楷"/>
          <w:sz w:val="28"/>
        </w:rPr>
      </w:pPr>
      <w:r>
        <w:rPr>
          <w:rFonts w:hint="eastAsia" w:ascii="华文行楷" w:hAnsi="华文行楷" w:eastAsia="华文行楷"/>
          <w:sz w:val="28"/>
        </w:rPr>
        <w:t>着重要抓好的五个环节是：备课、上课、批改、测试和辅导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1、备课 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（1） 按课时备课，实行超周备课，具体次数见附表 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（2） 集体备课和个人备课相结合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①提前分配任务。开学初，备课组长把主备任务提前分配到每个教师，将一学期教学内容，分成若干课时（若干个教案）。印制成表格，表格中要具体规定备完的时间和集体讨论的时间。原则上主备教师要提前一周写出下一周的全部教案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②具体步骤应是，个人初步备课——集体研究完善——形成通案——个性化修改——个人写出具体教案。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③一人主备，每个教师明确主备任务后，要深入钻研教材，熟悉课程标准，深刻领会编写意图以及知识传授和能力培养的重点、难点，阅读参考书，广泛收集有关资料，拓宽自己的视野，反复推敲后写出供集体讨论的教案，分发给同组教师去钻研。集体讨论时主备人进行中心发言，大家各抒己见，取长补短，提出修改意见。主备人进行二次备课，其它教师在主备人教案的基础上依据自身实际，加工整理形成有自己特色的教案教材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④个人教案必须提前半周整理完毕，由备课组长签字方可上课。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（3）备课的基本要求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①重视学情研究，全面了解学生，增强教学针对性。要从学生实际出发，全面了解学生的思想实际，学习态度、学习基础、知识缺陷、兴趣爱好、技能和接受能力等方面的情况，从而预见学生学习新知识时的困难和可能提出的问题，按照学生认知规律，确定教学起点、教学进度、教学深度，选择教学方法和手段，精心设计教学程序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②研究和选择教学方法。备课要根据学科、教材、学生特点，选择恰当的教学方法。既要考虑如何教，更要重点考虑学生如何学。对教具、学具、作业、练习等认真准备，周密安排。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③备课时要依据实际，切实突出三个着眼点：既情感价值和道德品质教育的切入点，基础知识和基本技能均衡发展的培养点，创新思维和创新能力的启发点。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④要认真安排好教学过程中各个步骤所用时间，复习提问的对象以及学习过程中师生的双边活动，调控课堂气氛和节奏的具体措施等方面。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⑤教案要字迹工整、书写认真，切实做到备教一致，青年教师提倡写详案，反复修改；教龄长，业务熟的老教师，可以简要写。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（4）教案应包括以下几个方面的内容：①教学目标 。确立教学目标要以学生发展为宗旨。一般分为三个方面，一是知识技能目标，知识目标包括了解、理解、应用三个层次，技能目标 包括模仿，独立操作、迁移等。二是过程与方法，包括经历，参加，尝试寻找，讨论、交流、参观、体验等方面。三是情感态度与价值观，如理想、意志、毅力、兴趣、爱好、心理变化等，具体的教学目标要尽可能用清晰的行为动词进行描述，如了解这一知识目标可用说出、背诵、辨认、列举、回忆、选出、举例、复述、识别等来描述②确定重点及其突破实施③前置诊测和导入新课④新课教学⑤当堂练习⑥课堂总结和达标检测⑦板书设计⑧师生互动设计⑨恰当教学手段的运用⑩布置作业⑾教学反思等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（5）所有人员的教案都必须在周六上午交级部主任处以备检查，将检查结果计入个人量化。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2、上课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严格按课程表上课，需调课时，必须由级部主任批准，否则按旷课处理。必须在上课前二分钟到教室门口等候，不要迟到，上课时严禁外出，接打手机，下课铃响后不拖堂。上课的具体要求如下：</w:t>
      </w:r>
    </w:p>
    <w:p>
      <w:pPr>
        <w:widowControl w:val="0"/>
        <w:spacing w:line="503" w:lineRule="atLeast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    （1）教学过程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 ①在教学过程中应贯彻新课程理念。要以学生发展为中心，坚持“教为主导、学为主体、练为主线”，“自主合作，探究领先，突出过程”，“学导结合、讲练结合”的原则，构建互动的师生关系，强调师生间、学生间的动态信息交流，实现师生互动，相互沟通，相互影响，相互补充，形成一个真正的“学习共同体”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②注重培养学生的独立性和自主性。引导学生质疑，调查、探究，在实践中学习，促进学生在教师指导下主动地，富有个性地学习。教师应尊重学生的人格，关注个体差异，满足不同学生的学习需要，创设能引导学生主动参与的教育环境，激发学习积极性，培养学生掌握和运用知识的能力和态度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③教材处理。要在突出重点，突破难点，强化弱点、消除分化点上下功夫，努力按照精选、精讲、精练、低起点、密台阶、大容量、快节奏的要求去做，要坚持“三讲三不讲原则”。讲要突出重点，绝不能面面俱到，不深不透。“三讲”，一讲学生理解不了的问题（疑点、难点），二讲学生归纳不了的问题（规律、方法），三讲学生运用有障碍的问题（知识的迁移、思维的深化）。“三不讲”一不讲过易的问题（学生自己能解决的问题），二不讲过难的问题（超越本阶段教学深度的问题），三不讲过偏的问题（超越课标要求的问题）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④教法灵活，形式多样。要善于运用自主，探究，合作等 学习方式，积极调动学生去读、说、思、议、评、做、比、导、演。既重视知识传授更重视知识获取 的途径，过程和方法，注意师生互动和生生互动，信息交流多渠道，反馈及时，选择恰当的现代化教学手段，千方百计提高效率，确保课堂教学质量。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⑤练习可以是边讲边练，即讲完一个知识点，立即跟上练习，也可以是在最后留出一定时间进行练习。 要充分利用小黑板，题签，投影仪，多媒体等手段展示练习题，增加学生活动时间，提高练习的效率。要精选练习题，习题要具有很强的针对性，典型性，有一定的梯度，形式要多样。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习题选择要体现“三突出三禁止”的原则。练要精选题目，确保练的质量和练的速度。“三突出”，一突出题目的典型性（突出教学重点，突出共性的解题思路和方法），二突出题目的针对性（针对知识结构和能力要求的关键点，学生学习的弱点和分化点），三突出题目的开放性（有利于拓展学生视野，贴近中考，有利于发展学生思维），“三禁止”，一禁止使用机械记忆的题目，二禁止出低水平重复的题目，三禁止出偏、难、繁、怪的题目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⑥要当堂反馈，及时点拔，纠正错误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⑦要经常总结解题规律，解题方法，注意知识的迁移，一题多解，培养解决问题的能力。对有创新解法的学生，及时给予肯定和表扬。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（2）常见课型的基本要求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新授课：①必须前置检测，做好铺垫，有引出新知的步骤。</w:t>
      </w:r>
    </w:p>
    <w:p>
      <w:pPr>
        <w:widowControl w:val="0"/>
        <w:spacing w:line="503" w:lineRule="atLeast"/>
        <w:ind w:firstLine="1702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②在新知的学习过程中，必须有学生思考、推演、</w:t>
      </w:r>
    </w:p>
    <w:p>
      <w:pPr>
        <w:widowControl w:val="0"/>
        <w:spacing w:line="503" w:lineRule="atLeast"/>
        <w:ind w:firstLine="2042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总结或讨论的步骤。</w:t>
      </w:r>
    </w:p>
    <w:p>
      <w:pPr>
        <w:widowControl w:val="0"/>
        <w:spacing w:line="503" w:lineRule="atLeast"/>
        <w:ind w:firstLine="1702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③必须准备“学习与探究”或“当堂训练题和检测</w:t>
      </w:r>
    </w:p>
    <w:p>
      <w:pPr>
        <w:widowControl w:val="0"/>
        <w:spacing w:line="503" w:lineRule="atLeast"/>
        <w:ind w:firstLine="2042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题”，实现“堂堂清”。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复习课：①必须有学生自行回忆、学习、总结或交流的步</w:t>
      </w:r>
    </w:p>
    <w:p>
      <w:pPr>
        <w:widowControl w:val="0"/>
        <w:spacing w:line="503" w:lineRule="atLeast"/>
        <w:ind w:firstLine="1986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骤。</w:t>
      </w:r>
    </w:p>
    <w:p>
      <w:pPr>
        <w:widowControl w:val="0"/>
        <w:spacing w:line="503" w:lineRule="atLeast"/>
        <w:ind w:firstLine="1702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②必须教给学生记忆的策略和方法，注重方法、思</w:t>
      </w:r>
    </w:p>
    <w:p>
      <w:pPr>
        <w:widowControl w:val="0"/>
        <w:spacing w:line="503" w:lineRule="atLeast"/>
        <w:ind w:firstLine="1986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路、规律的总结。</w:t>
      </w:r>
    </w:p>
    <w:p>
      <w:pPr>
        <w:widowControl w:val="0"/>
        <w:spacing w:line="503" w:lineRule="atLeast"/>
        <w:ind w:firstLine="1702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③必须上出新意、不能滥做题、不能一讲到底，注</w:t>
      </w:r>
    </w:p>
    <w:p>
      <w:pPr>
        <w:widowControl w:val="0"/>
        <w:tabs>
          <w:tab w:val="left" w:pos="2040"/>
        </w:tabs>
        <w:spacing w:line="503" w:lineRule="atLeast"/>
        <w:ind w:firstLine="2042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意知识体系的形成。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pacing w:val="-9"/>
          <w:sz w:val="28"/>
        </w:rPr>
      </w:pPr>
      <w:r>
        <w:rPr>
          <w:rFonts w:hint="eastAsia" w:eastAsia="仿宋_GB2312"/>
          <w:sz w:val="28"/>
        </w:rPr>
        <w:t>习题课：①</w:t>
      </w:r>
      <w:r>
        <w:rPr>
          <w:rFonts w:hint="eastAsia" w:eastAsia="仿宋_GB2312"/>
          <w:spacing w:val="-9"/>
          <w:sz w:val="28"/>
        </w:rPr>
        <w:t>必须设计导语，内容有激励、启发、指导、要求等。</w:t>
      </w:r>
    </w:p>
    <w:p>
      <w:pPr>
        <w:widowControl w:val="0"/>
        <w:spacing w:line="503" w:lineRule="atLeast"/>
        <w:ind w:firstLine="1702"/>
        <w:rPr>
          <w:rFonts w:hint="eastAsia" w:eastAsia="仿宋_GB2312"/>
          <w:sz w:val="28"/>
        </w:rPr>
      </w:pPr>
      <w:r>
        <w:rPr>
          <w:rFonts w:hint="eastAsia" w:ascii="黑体" w:hAnsi="黑体" w:eastAsia="黑体"/>
          <w:spacing w:val="66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939165</wp:posOffset>
                </wp:positionH>
                <wp:positionV relativeFrom="page">
                  <wp:posOffset>4615180</wp:posOffset>
                </wp:positionV>
                <wp:extent cx="5680710" cy="2775585"/>
                <wp:effectExtent l="4445" t="4445" r="10795" b="20320"/>
                <wp:wrapSquare wrapText="largest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0710" cy="27755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2"/>
                              <w:tblpPr w:vertAnchor="page" w:horzAnchor="page" w:tblpX="1479" w:tblpY="7268"/>
                              <w:tblW w:w="0" w:type="auto"/>
                              <w:tblInd w:w="0" w:type="dxa"/>
                              <w:tblBorders>
                                <w:top w:val="single" w:color="000000" w:sz="12" w:space="0"/>
                                <w:left w:val="single" w:color="000000" w:sz="12" w:space="0"/>
                                <w:bottom w:val="single" w:color="000000" w:sz="12" w:space="0"/>
                                <w:right w:val="single" w:color="000000" w:sz="1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245"/>
                              <w:gridCol w:w="2239"/>
                              <w:gridCol w:w="2233"/>
                              <w:gridCol w:w="2228"/>
                            </w:tblGrid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86" w:hRule="exact"/>
                              </w:trPr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仿宋_GB2312"/>
                                      <w:b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  <w:t>科　目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仿宋_GB2312"/>
                                      <w:b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  <w:t>活动时间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仿宋_GB2312"/>
                                      <w:b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  <w:t>科　目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仿宋_GB2312"/>
                                      <w:b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  <w:t>活动时间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50" w:hRule="exact"/>
                              </w:trPr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仿宋_GB2312"/>
                                      <w:b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  <w:t>语　文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仿宋_GB2312"/>
                                      <w:b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  <w:t>周二5、6节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仿宋_GB2312"/>
                                      <w:b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  <w:t>地   生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仿宋_GB2312"/>
                                      <w:b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  <w:t>周一1、2节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44" w:hRule="exact"/>
                              </w:trPr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仿宋_GB2312"/>
                                      <w:b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  <w:t>数　学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widowControl w:val="0"/>
                                    <w:spacing w:line="367" w:lineRule="atLeast"/>
                                    <w:ind w:firstLine="0"/>
                                    <w:jc w:val="center"/>
                                    <w:rPr>
                                      <w:rFonts w:hint="eastAsia" w:ascii="Times New Roman" w:hAnsi="Times New Roman" w:eastAsia="仿宋_GB2312"/>
                                      <w:b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仿宋_GB2312"/>
                                      <w:b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4"/>
                                    </w:rPr>
                                    <w:t>周三 5、6节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仿宋_GB2312"/>
                                      <w:b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  <w:t>艺体综合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仿宋_GB2312"/>
                                      <w:b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  <w:t>周三1、2节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50" w:hRule="exact"/>
                              </w:trPr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仿宋_GB2312"/>
                                      <w:b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  <w:t>英　语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仿宋_GB2312"/>
                                      <w:b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  <w:t>周一5、6节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仿宋_GB2312"/>
                                      <w:b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  <w:t>思  史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仿宋_GB2312"/>
                                      <w:b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  <w:t>周二1、2节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39" w:hRule="exact"/>
                              </w:trPr>
                              <w:tc>
                                <w:tcPr>
                                  <w:tcW w:w="0" w:type="auto"/>
                                  <w:tcBorders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仿宋_GB2312"/>
                                      <w:b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  <w:t>理  化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仿宋_GB2312"/>
                                      <w:b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  <w:t>周四5、6节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仿宋_GB2312"/>
                                      <w:b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Times New Roman" w:hAnsi="Times New Roman" w:eastAsia="仿宋_GB2312"/>
                                <w:b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.95pt;margin-top:363.4pt;height:218.55pt;width:447.3pt;mso-position-horizontal-relative:page;mso-position-vertical-relative:page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z5LjncAAAADQEAAA8A&#10;AAAAAAAAAQAgAAAAIgAAAGRycy9kb3ducmV2LnhtbFBLAQIUABQAAAAIAIdO4kDtlxOIEwIAADIE&#10;AAAOAAAAAAAAAAEAIAAAACsBAABkcnMvZTJvRG9jLnhtbFBLBQYAAAAABgAGAFkBAACw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2"/>
                        <w:tblpPr w:vertAnchor="page" w:horzAnchor="page" w:tblpX="1479" w:tblpY="7268"/>
                        <w:tblW w:w="0" w:type="auto"/>
                        <w:tblInd w:w="0" w:type="dxa"/>
                        <w:tblBorders>
                          <w:top w:val="single" w:color="000000" w:sz="12" w:space="0"/>
                          <w:left w:val="single" w:color="000000" w:sz="12" w:space="0"/>
                          <w:bottom w:val="single" w:color="000000" w:sz="12" w:space="0"/>
                          <w:right w:val="single" w:color="000000" w:sz="12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245"/>
                        <w:gridCol w:w="2239"/>
                        <w:gridCol w:w="2233"/>
                        <w:gridCol w:w="2228"/>
                      </w:tblGrid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86" w:hRule="exact"/>
                        </w:trPr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b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  <w:t>科　目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b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  <w:t>活动时间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b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  <w:t>科　目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b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  <w:t>活动时间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50" w:hRule="exact"/>
                        </w:trPr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b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  <w:t>语　文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b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  <w:t>周二5、6节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b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  <w:t>地   生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b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  <w:t>周一1、2节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44" w:hRule="exact"/>
                        </w:trPr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b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  <w:t>数　学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widowControl w:val="0"/>
                              <w:spacing w:line="367" w:lineRule="atLeast"/>
                              <w:ind w:firstLine="0"/>
                              <w:jc w:val="center"/>
                              <w:rPr>
                                <w:rFonts w:hint="eastAsia" w:ascii="Times New Roman" w:hAnsi="Times New Roman" w:eastAsia="仿宋_GB2312"/>
                                <w:b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/>
                                <w:b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4"/>
                              </w:rPr>
                              <w:t>周三 5、6节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b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  <w:t>艺体综合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b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  <w:t>周三1、2节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50" w:hRule="exact"/>
                        </w:trPr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b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  <w:t>英　语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b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  <w:t>周一5、6节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b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  <w:t>思  史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b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  <w:t>周二1、2节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39" w:hRule="exact"/>
                        </w:trPr>
                        <w:tc>
                          <w:tcPr>
                            <w:tcW w:w="0" w:type="auto"/>
                            <w:tcBorders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b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  <w:t>理  化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b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  <w:t>周四5、6节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仿宋_GB2312"/>
                                <w:b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Times New Roman" w:hAnsi="Times New Roman" w:eastAsia="仿宋_GB2312"/>
                          <w:b/>
                          <w:i w:val="0"/>
                          <w:strike w:val="0"/>
                          <w:color w:val="000000"/>
                          <w:spacing w:val="0"/>
                          <w:w w:val="100"/>
                          <w:sz w:val="28"/>
                        </w:rPr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  <w:r>
        <w:rPr>
          <w:rFonts w:hint="eastAsia" w:eastAsia="仿宋_GB2312"/>
          <w:sz w:val="28"/>
        </w:rPr>
        <w:t>②习题质量要高，难度适中，范围符合课标。</w:t>
      </w:r>
    </w:p>
    <w:p>
      <w:pPr>
        <w:widowControl w:val="0"/>
        <w:spacing w:line="503" w:lineRule="atLeast"/>
        <w:ind w:firstLine="1702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③必须定时定量。</w:t>
      </w:r>
    </w:p>
    <w:p>
      <w:pPr>
        <w:widowControl w:val="0"/>
        <w:spacing w:line="503" w:lineRule="atLeast"/>
        <w:ind w:firstLine="567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讲评课：①严禁简单地逐步对答案、逐步讲解。</w:t>
      </w:r>
    </w:p>
    <w:p>
      <w:pPr>
        <w:widowControl w:val="0"/>
        <w:spacing w:line="503" w:lineRule="atLeast"/>
        <w:ind w:firstLine="1702"/>
        <w:jc w:val="distribute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②必须在批改、统计、分析的基础上有重点地讲</w:t>
      </w:r>
    </w:p>
    <w:p>
      <w:pPr>
        <w:widowControl w:val="0"/>
        <w:spacing w:line="503" w:lineRule="atLeast"/>
        <w:ind w:firstLine="2042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评、要突破主要问题。</w:t>
      </w:r>
    </w:p>
    <w:p>
      <w:pPr>
        <w:widowControl w:val="0"/>
        <w:spacing w:line="503" w:lineRule="atLeast"/>
        <w:ind w:firstLine="1702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③必须有学生演练、讲评或讨论的步骤。</w:t>
      </w:r>
    </w:p>
    <w:p>
      <w:pPr>
        <w:widowControl w:val="0"/>
        <w:spacing w:line="503" w:lineRule="atLeast"/>
        <w:ind w:firstLine="1702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④必须评出方法、评出规律。</w:t>
      </w:r>
    </w:p>
    <w:p>
      <w:pPr>
        <w:widowControl w:val="0"/>
        <w:spacing w:line="503" w:lineRule="atLeast"/>
        <w:ind w:firstLine="567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实验课：①必须有安全提示、正确操作演练。</w:t>
      </w:r>
    </w:p>
    <w:p>
      <w:pPr>
        <w:widowControl w:val="0"/>
        <w:spacing w:line="503" w:lineRule="atLeast"/>
        <w:ind w:firstLine="1702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②必须有学生针对实验步骤中的发现，产生疑问进</w:t>
      </w:r>
    </w:p>
    <w:p>
      <w:pPr>
        <w:widowControl w:val="0"/>
        <w:spacing w:line="503" w:lineRule="atLeast"/>
        <w:ind w:firstLine="2042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行自主探究、提出见解的步骤。</w:t>
      </w:r>
    </w:p>
    <w:p>
      <w:pPr>
        <w:widowControl w:val="0"/>
        <w:spacing w:line="503" w:lineRule="atLeast"/>
        <w:ind w:firstLine="1702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③必须有学生亲自操作。</w:t>
      </w:r>
    </w:p>
    <w:p>
      <w:pPr>
        <w:widowControl w:val="0"/>
        <w:spacing w:line="503" w:lineRule="atLeast"/>
        <w:ind w:firstLine="567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写作课：①必须提出具体要求、包括有题目、字数、格式、</w:t>
      </w:r>
    </w:p>
    <w:p>
      <w:pPr>
        <w:widowControl w:val="0"/>
        <w:spacing w:line="503" w:lineRule="atLeast"/>
        <w:ind w:firstLine="1986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体裁等。</w:t>
      </w:r>
    </w:p>
    <w:p>
      <w:pPr>
        <w:widowControl w:val="0"/>
        <w:spacing w:line="503" w:lineRule="atLeast"/>
        <w:ind w:firstLine="1702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②必须进行提题纲或写下水文。</w:t>
      </w:r>
    </w:p>
    <w:p>
      <w:pPr>
        <w:widowControl w:val="0"/>
        <w:spacing w:line="503" w:lineRule="atLeast"/>
        <w:ind w:firstLine="1702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③必须有学生互评、修改环节。</w:t>
      </w:r>
    </w:p>
    <w:p>
      <w:pPr>
        <w:widowControl w:val="0"/>
        <w:spacing w:line="503" w:lineRule="atLeast"/>
        <w:ind w:firstLine="1702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④必须采用个别评价与整体评价相结合的方式。</w:t>
      </w:r>
    </w:p>
    <w:p>
      <w:pPr>
        <w:widowControl w:val="0"/>
        <w:spacing w:line="503" w:lineRule="atLeast"/>
        <w:ind w:firstLine="1702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⑤英语写作必须有语法、词汇量的要求，内容充</w:t>
      </w:r>
    </w:p>
    <w:p>
      <w:pPr>
        <w:widowControl w:val="0"/>
        <w:spacing w:line="503" w:lineRule="atLeast"/>
        <w:ind w:firstLine="2042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实、格式完整。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（3）教师基本素质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①教态自然，仪表端庄大方，表情亲切。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②使用普通话，吐字清晰，音量适中。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③语言简练，抑扬顿挫，富有感染力，没有语病。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④讲文明，有礼貌，学会尊重和赞赏每一位学生。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⑤板书简洁、醒目、工整、美观，讲究艺术性。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⑥能熟练运用现代化教学手段。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（4）教学效果好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①教学目标落实好，所学知识学生能够当堂理解和掌握。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②学生学习情绪高涨，学习兴趣浓厚，思维活跃。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③师生双边活动，生生多边活动好，课堂气氛活跃。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④达到“六度”要求，即时间要有限度，活动有广度，内容有梯度，气氛有热度，结果有效度。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（5）教后反思。教学结束后应及时全方位，多角度审视自己的教学过程，衡量教学效果，总结经验包括成功做法，失当之处，教学机智，学生问题，学生见解，新的思路等，吸取教训，弥补不足，及时认真写好教后记，不断提高教学艺术水平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3、作业批改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（1）布置作业要适中。同一学科统一作业书写格式，作业次数和每一次的题量，各科都必须达到学校对作业检查的要求（具体次数见附表）。做到既不增加学生负担还能达到较高的强度和效度。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（2）按有发必收，有收必批，有批必评，有评必补的要求去做。作文要在上交二周内改完。学校将把不定期抽查与期中、期末检查相结合，其结果计入个人量化。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（3）批改时，要留有“√”“×”批改日期、等次、批语等。批语力求工整、准确，富有指导性和启发性；提倡写鼓励性、人本性批语，使作业成为师生情感、知识交流的园地；要标出学生出错的地方，要进行二次批改。</w:t>
      </w:r>
    </w:p>
    <w:p>
      <w:pPr>
        <w:widowControl w:val="0"/>
        <w:spacing w:line="498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（4）严禁让学生批改作业，笔批和面批相结合。学生要建立错题更正簿。教师要认真填写批改记录本，要摘记学生作业中的突出优点和缺点，找出存在的普遍性问题，并针对问题提出解决办法，要及时讲评，不允许只管布置、批改，而不讲评的现象出现。</w:t>
      </w:r>
    </w:p>
    <w:p>
      <w:pPr>
        <w:widowControl w:val="0"/>
        <w:spacing w:line="498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（5）对抄袭他人，卷面潦草、敷衍了事或不及时上交作业的学生要严厉批评，勒令整改。</w:t>
      </w:r>
    </w:p>
    <w:p>
      <w:pPr>
        <w:widowControl w:val="0"/>
        <w:spacing w:line="498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4、单元过关测试</w:t>
      </w:r>
    </w:p>
    <w:p>
      <w:pPr>
        <w:widowControl w:val="0"/>
        <w:spacing w:line="498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（1）每单元至少测试一次，做到全批全改</w:t>
      </w:r>
    </w:p>
    <w:p>
      <w:pPr>
        <w:widowControl w:val="0"/>
        <w:spacing w:line="498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（2）考后有基本情况分析和批改记录，成绩登记上册。</w:t>
      </w:r>
    </w:p>
    <w:p>
      <w:pPr>
        <w:widowControl w:val="0"/>
        <w:spacing w:line="515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（3）有讲评教案（可写在空白试卷上），客观性测试题要根据通过率来讲评，通过率低的重点讲，通过率高的少讲或不讲。对出错率高的主观性试题也要重点讲。讲评要侧重培养学生的审题和解题能力，帮助学生走出误区，掌握解题的规律和方法，切忌就题论题。</w:t>
      </w:r>
    </w:p>
    <w:p>
      <w:pPr>
        <w:widowControl w:val="0"/>
        <w:spacing w:line="515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（4）单元测试中通过率低的题目汇集后，要进行重考，切实做到“章章清”，确保试卷分数够。</w:t>
      </w:r>
    </w:p>
    <w:p>
      <w:pPr>
        <w:widowControl w:val="0"/>
        <w:spacing w:line="515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（5）老师和学生的试卷都必须妥善保存，以备检查，量化使用。</w:t>
      </w:r>
    </w:p>
    <w:p>
      <w:pPr>
        <w:widowControl w:val="0"/>
        <w:spacing w:line="515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（6）每次大型考试（如期中期末考试），教师都要有试卷分析，各备课组要针对出错率高的考点做出必要的补偿矫正，各级部要召开多种形式的会议对成绩进行 分析，总结，表彰优秀，鞭策后进。</w:t>
      </w:r>
    </w:p>
    <w:p>
      <w:pPr>
        <w:widowControl w:val="0"/>
        <w:spacing w:line="515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5、辅导 </w:t>
      </w:r>
    </w:p>
    <w:p>
      <w:pPr>
        <w:widowControl w:val="0"/>
        <w:spacing w:line="515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（1）要本着培优辅差，查缺补漏，分类推进的原则进行。</w:t>
      </w:r>
    </w:p>
    <w:p>
      <w:pPr>
        <w:widowControl w:val="0"/>
        <w:spacing w:line="515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（2）自习辅导。自习辅导一般不准集体讲课，只作个别辅导，适当点拔讲解，时间不能超过10分钟。自习课可以出示预习提纲，引导学生预习。</w:t>
      </w:r>
    </w:p>
    <w:p>
      <w:pPr>
        <w:widowControl w:val="0"/>
        <w:spacing w:line="515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（3）辅导的基本要求：</w:t>
      </w:r>
    </w:p>
    <w:p>
      <w:pPr>
        <w:widowControl w:val="0"/>
        <w:spacing w:line="515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①辅导内容应与课堂教学紧密结合。辅导要有目的性、针对性，在给学生解答疑难问题的同时，要注意启迪学生思维，指导学习方法。</w:t>
      </w:r>
    </w:p>
    <w:p>
      <w:pPr>
        <w:widowControl w:val="0"/>
        <w:spacing w:line="515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②重点在“两头”。教师要热情、耐心辅导学困生。从学习内容、方法、态度、时间安排上给予帮助，从情感上要信任、关怀和尊重。对待特长生和尖子生要进行个别辅导，使其个性和特长得到充分发展和张扬，辅导要讲求实效，不得以辅导为名，增加学生作业负担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③学生主动寻求帮助，教师应热情指导，不得拒绝。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④辅导时间和分量要适当，科学用好，用足本学科的时间，不抢其它学科和学生自习时间。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⑤老师要充分利用课外时间多和学生接触，随时解决学生提出的疑问。同时尽可能多的了解学生的思想状况，帮助他们解决思想问题，培养他们</w:t>
      </w:r>
      <w:r>
        <w:rPr>
          <w:rFonts w:hint="eastAsia" w:ascii="黑体" w:hAnsi="黑体" w:eastAsia="黑体"/>
          <w:spacing w:val="66"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ge">
                  <wp:posOffset>1471930</wp:posOffset>
                </wp:positionV>
                <wp:extent cx="5795645" cy="8337550"/>
                <wp:effectExtent l="5080" t="5080" r="9525" b="20320"/>
                <wp:wrapSquare wrapText="largest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83375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2"/>
                              <w:tblpPr w:vertAnchor="page" w:horzAnchor="page" w:tblpX="1383" w:tblpY="2318"/>
                              <w:tblW w:w="0" w:type="auto"/>
                              <w:tblInd w:w="0" w:type="dxa"/>
                              <w:tblBorders>
                                <w:top w:val="single" w:color="000000" w:sz="12" w:space="0"/>
                                <w:left w:val="single" w:color="000000" w:sz="12" w:space="0"/>
                                <w:bottom w:val="single" w:color="000000" w:sz="12" w:space="0"/>
                                <w:right w:val="single" w:color="000000" w:sz="1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822"/>
                              <w:gridCol w:w="606"/>
                              <w:gridCol w:w="600"/>
                              <w:gridCol w:w="612"/>
                              <w:gridCol w:w="595"/>
                              <w:gridCol w:w="606"/>
                              <w:gridCol w:w="606"/>
                              <w:gridCol w:w="606"/>
                              <w:gridCol w:w="606"/>
                              <w:gridCol w:w="946"/>
                              <w:gridCol w:w="1349"/>
                              <w:gridCol w:w="555"/>
                              <w:gridCol w:w="612"/>
                            </w:tblGrid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2" w:hRule="exact"/>
                              </w:trPr>
                              <w:tc>
                                <w:tcPr>
                                  <w:tcW w:w="0" w:type="auto"/>
                                  <w:vMerge w:val="restart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3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课   时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3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教  案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3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作   业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作业批改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tcBorders>
                                    <w:bottom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辅  导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51" w:hRule="exact"/>
                              </w:trPr>
                              <w:tc>
                                <w:tcPr>
                                  <w:tcW w:w="0" w:type="auto"/>
                                  <w:vMerge w:val="continue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七</w:t>
                                  </w:r>
                                </w:p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年</w:t>
                                  </w:r>
                                </w:p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级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八</w:t>
                                  </w:r>
                                </w:p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年</w:t>
                                  </w:r>
                                </w:p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级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九</w:t>
                                  </w:r>
                                </w:p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年</w:t>
                                  </w:r>
                                </w:p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级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七</w:t>
                                  </w:r>
                                </w:p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年</w:t>
                                  </w:r>
                                </w:p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级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八</w:t>
                                  </w:r>
                                </w:p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年</w:t>
                                  </w:r>
                                </w:p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级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九</w:t>
                                  </w:r>
                                </w:p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年</w:t>
                                  </w:r>
                                </w:p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级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七</w:t>
                                  </w:r>
                                </w:p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年</w:t>
                                  </w:r>
                                </w:p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级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八</w:t>
                                  </w:r>
                                </w:p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年</w:t>
                                  </w:r>
                                </w:p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级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九年级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三个级部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早</w:t>
                                  </w:r>
                                </w:p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读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课</w:t>
                                  </w:r>
                                </w:p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外</w:t>
                                  </w:r>
                                </w:p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活</w:t>
                                  </w:r>
                                </w:p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354" w:hRule="exact"/>
                              </w:trPr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语文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3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大小作文教改作文</w:t>
                                  </w:r>
                                </w:p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间周一次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 w:val="restart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语</w:t>
                                  </w:r>
                                </w:p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英</w:t>
                                  </w:r>
                                </w:p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早</w:t>
                                  </w:r>
                                </w:p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读</w:t>
                                  </w:r>
                                </w:p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辅</w:t>
                                  </w:r>
                                </w:p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导</w:t>
                                  </w:r>
                                </w:p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 w:val="restart"/>
                                  <w:tcBorders>
                                    <w:bottom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因</w:t>
                                  </w:r>
                                </w:p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班</w:t>
                                  </w:r>
                                </w:p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（</w:t>
                                  </w:r>
                                </w:p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生</w:t>
                                  </w:r>
                                </w:p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而</w:t>
                                  </w:r>
                                </w:p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2" w:hRule="exact"/>
                              </w:trPr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数学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全部批改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 w:val="continue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0" w:type="auto"/>
                                  <w:vMerge w:val="continue"/>
                                  <w:tcBorders>
                                    <w:bottom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2" w:hRule="exact"/>
                              </w:trPr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英语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全部批改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 w:val="continue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0" w:type="auto"/>
                                  <w:vMerge w:val="continue"/>
                                  <w:tcBorders>
                                    <w:bottom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2" w:hRule="exact"/>
                              </w:trPr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物理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全部批改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 w:val="continue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0" w:type="auto"/>
                                  <w:vMerge w:val="continue"/>
                                  <w:tcBorders>
                                    <w:bottom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2" w:hRule="exact"/>
                              </w:trPr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化学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全部批改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 w:val="continue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0" w:type="auto"/>
                                  <w:vMerge w:val="continue"/>
                                  <w:tcBorders>
                                    <w:bottom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16" w:hRule="exact"/>
                              </w:trPr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历 史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全批全改不留课外作业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 w:val="continue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0" w:type="auto"/>
                                  <w:vMerge w:val="continue"/>
                                  <w:tcBorders>
                                    <w:bottom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01" w:hRule="exact"/>
                              </w:trPr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地 理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全批全改不留课外作业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 w:val="continue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0" w:type="auto"/>
                                  <w:vMerge w:val="continue"/>
                                  <w:tcBorders>
                                    <w:bottom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86" w:hRule="exact"/>
                              </w:trPr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生 物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全批全改不留课外作业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 w:val="continue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0" w:type="auto"/>
                                  <w:vMerge w:val="continue"/>
                                  <w:tcBorders>
                                    <w:bottom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39" w:hRule="exact"/>
                              </w:trPr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政 治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全批全改不留课外作业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 w:val="continue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0" w:type="auto"/>
                                  <w:vMerge w:val="continue"/>
                                  <w:tcBorders>
                                    <w:bottom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6" w:hRule="exact"/>
                              </w:trPr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美 术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7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一节课一次作业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 w:val="continue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0" w:type="auto"/>
                                  <w:vMerge w:val="continue"/>
                                  <w:tcBorders>
                                    <w:bottom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2" w:hRule="exact"/>
                              </w:trPr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音 乐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7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无书面作业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 w:val="continue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0" w:type="auto"/>
                                  <w:vMerge w:val="continue"/>
                                  <w:tcBorders>
                                    <w:bottom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6" w:hRule="exact"/>
                              </w:trPr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体 育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7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无书面作业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 w:val="continue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0" w:type="auto"/>
                                  <w:vMerge w:val="continue"/>
                                  <w:tcBorders>
                                    <w:bottom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78" w:hRule="exact"/>
                              </w:trPr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综 合</w:t>
                                  </w:r>
                                </w:p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实 践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因实际需要而定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 w:val="continue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0" w:type="auto"/>
                                  <w:vMerge w:val="continue"/>
                                  <w:tcBorders>
                                    <w:bottom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73" w:hRule="exact"/>
                              </w:trPr>
                              <w:tc>
                                <w:tcPr>
                                  <w:tcW w:w="0" w:type="auto"/>
                                  <w:tcBorders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学 校</w:t>
                                  </w:r>
                                </w:p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课 程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tcBorders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4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1"/>
                                    </w:rPr>
                                    <w:t>因实际需要而定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 w:val="continue"/>
                                  <w:tcBorders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w="0" w:type="auto"/>
                                  <w:vMerge w:val="continue"/>
                                  <w:noWrap w:val="0"/>
                                  <w:vAlign w:val="center"/>
                                </w:tcPr>
                                <w:p/>
                              </w:tc>
                            </w:tr>
                          </w:tbl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15pt;margin-top:115.9pt;height:656.5pt;width:456.35pt;mso-position-horizontal-relative:page;mso-position-vertical-relative:page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MkcFP2gAAAA0BAAAP&#10;AAAAAAAAAAEAIAAAACIAAABkcnMvZG93bnJldi54bWxQSwECFAAUAAAACACHTuJAMM+M8hYCAAAy&#10;BAAADgAAAAAAAAABACAAAAApAQAAZHJzL2Uyb0RvYy54bWxQSwUGAAAAAAYABgBZAQAAs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2"/>
                        <w:tblpPr w:vertAnchor="page" w:horzAnchor="page" w:tblpX="1383" w:tblpY="2318"/>
                        <w:tblW w:w="0" w:type="auto"/>
                        <w:tblInd w:w="0" w:type="dxa"/>
                        <w:tblBorders>
                          <w:top w:val="single" w:color="000000" w:sz="12" w:space="0"/>
                          <w:left w:val="single" w:color="000000" w:sz="12" w:space="0"/>
                          <w:bottom w:val="single" w:color="000000" w:sz="12" w:space="0"/>
                          <w:right w:val="single" w:color="000000" w:sz="12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822"/>
                        <w:gridCol w:w="606"/>
                        <w:gridCol w:w="600"/>
                        <w:gridCol w:w="612"/>
                        <w:gridCol w:w="595"/>
                        <w:gridCol w:w="606"/>
                        <w:gridCol w:w="606"/>
                        <w:gridCol w:w="606"/>
                        <w:gridCol w:w="606"/>
                        <w:gridCol w:w="946"/>
                        <w:gridCol w:w="1349"/>
                        <w:gridCol w:w="555"/>
                        <w:gridCol w:w="612"/>
                      </w:tblGrid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2" w:hRule="exact"/>
                        </w:trPr>
                        <w:tc>
                          <w:tcPr>
                            <w:tcW w:w="0" w:type="auto"/>
                            <w:vMerge w:val="restart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0" w:type="auto"/>
                            <w:gridSpan w:val="3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课   时</w:t>
                            </w:r>
                          </w:p>
                        </w:tc>
                        <w:tc>
                          <w:tcPr>
                            <w:tcW w:w="0" w:type="auto"/>
                            <w:gridSpan w:val="3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教  案</w:t>
                            </w:r>
                          </w:p>
                        </w:tc>
                        <w:tc>
                          <w:tcPr>
                            <w:tcW w:w="0" w:type="auto"/>
                            <w:gridSpan w:val="3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作   业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作业批改</w:t>
                            </w:r>
                          </w:p>
                        </w:tc>
                        <w:tc>
                          <w:tcPr>
                            <w:tcW w:w="0" w:type="auto"/>
                            <w:gridSpan w:val="2"/>
                            <w:tcBorders>
                              <w:bottom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辅  导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751" w:hRule="exact"/>
                        </w:trPr>
                        <w:tc>
                          <w:tcPr>
                            <w:tcW w:w="0" w:type="auto"/>
                            <w:vMerge w:val="continue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/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七</w:t>
                            </w:r>
                          </w:p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年</w:t>
                            </w:r>
                          </w:p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级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八</w:t>
                            </w:r>
                          </w:p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年</w:t>
                            </w:r>
                          </w:p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级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九</w:t>
                            </w:r>
                          </w:p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年</w:t>
                            </w:r>
                          </w:p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级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七</w:t>
                            </w:r>
                          </w:p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年</w:t>
                            </w:r>
                          </w:p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级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八</w:t>
                            </w:r>
                          </w:p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年</w:t>
                            </w:r>
                          </w:p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级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九</w:t>
                            </w:r>
                          </w:p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年</w:t>
                            </w:r>
                          </w:p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级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七</w:t>
                            </w:r>
                          </w:p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年</w:t>
                            </w:r>
                          </w:p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级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八</w:t>
                            </w:r>
                          </w:p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年</w:t>
                            </w:r>
                          </w:p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级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九年级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三个级部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早</w:t>
                            </w:r>
                          </w:p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</w:p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读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课</w:t>
                            </w:r>
                          </w:p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外</w:t>
                            </w:r>
                          </w:p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活</w:t>
                            </w:r>
                          </w:p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354" w:hRule="exact"/>
                        </w:trPr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语文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gridSpan w:val="3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大小作文教改作文</w:t>
                            </w:r>
                          </w:p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间周一次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 w:val="restart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语</w:t>
                            </w:r>
                          </w:p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英</w:t>
                            </w:r>
                          </w:p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早</w:t>
                            </w:r>
                          </w:p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读</w:t>
                            </w:r>
                          </w:p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辅</w:t>
                            </w:r>
                          </w:p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导</w:t>
                            </w:r>
                          </w:p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</w:p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 w:val="restart"/>
                            <w:tcBorders>
                              <w:bottom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因</w:t>
                            </w:r>
                          </w:p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班</w:t>
                            </w:r>
                          </w:p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（</w:t>
                            </w:r>
                          </w:p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生</w:t>
                            </w:r>
                          </w:p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）</w:t>
                            </w:r>
                          </w:p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而</w:t>
                            </w:r>
                          </w:p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2" w:hRule="exact"/>
                        </w:trPr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数学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全部批改</w:t>
                            </w:r>
                          </w:p>
                        </w:tc>
                        <w:tc>
                          <w:tcPr>
                            <w:tcW w:w="0" w:type="auto"/>
                            <w:vMerge w:val="continue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/>
                        </w:tc>
                        <w:tc>
                          <w:tcPr>
                            <w:tcW w:w="0" w:type="auto"/>
                            <w:vMerge w:val="continue"/>
                            <w:tcBorders>
                              <w:bottom w:val="single" w:color="000000" w:sz="4" w:space="0"/>
                            </w:tcBorders>
                            <w:noWrap w:val="0"/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2" w:hRule="exact"/>
                        </w:trPr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英语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全部批改</w:t>
                            </w:r>
                          </w:p>
                        </w:tc>
                        <w:tc>
                          <w:tcPr>
                            <w:tcW w:w="0" w:type="auto"/>
                            <w:vMerge w:val="continue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/>
                        </w:tc>
                        <w:tc>
                          <w:tcPr>
                            <w:tcW w:w="0" w:type="auto"/>
                            <w:vMerge w:val="continue"/>
                            <w:tcBorders>
                              <w:bottom w:val="single" w:color="000000" w:sz="4" w:space="0"/>
                            </w:tcBorders>
                            <w:noWrap w:val="0"/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2" w:hRule="exact"/>
                        </w:trPr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物理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全部批改</w:t>
                            </w:r>
                          </w:p>
                        </w:tc>
                        <w:tc>
                          <w:tcPr>
                            <w:tcW w:w="0" w:type="auto"/>
                            <w:vMerge w:val="continue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/>
                        </w:tc>
                        <w:tc>
                          <w:tcPr>
                            <w:tcW w:w="0" w:type="auto"/>
                            <w:vMerge w:val="continue"/>
                            <w:tcBorders>
                              <w:bottom w:val="single" w:color="000000" w:sz="4" w:space="0"/>
                            </w:tcBorders>
                            <w:noWrap w:val="0"/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2" w:hRule="exact"/>
                        </w:trPr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化学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全部批改</w:t>
                            </w:r>
                          </w:p>
                        </w:tc>
                        <w:tc>
                          <w:tcPr>
                            <w:tcW w:w="0" w:type="auto"/>
                            <w:vMerge w:val="continue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/>
                        </w:tc>
                        <w:tc>
                          <w:tcPr>
                            <w:tcW w:w="0" w:type="auto"/>
                            <w:vMerge w:val="continue"/>
                            <w:tcBorders>
                              <w:bottom w:val="single" w:color="000000" w:sz="4" w:space="0"/>
                            </w:tcBorders>
                            <w:noWrap w:val="0"/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16" w:hRule="exact"/>
                        </w:trPr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历 史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全批全改不留课外作业</w:t>
                            </w:r>
                          </w:p>
                        </w:tc>
                        <w:tc>
                          <w:tcPr>
                            <w:tcW w:w="0" w:type="auto"/>
                            <w:vMerge w:val="continue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/>
                        </w:tc>
                        <w:tc>
                          <w:tcPr>
                            <w:tcW w:w="0" w:type="auto"/>
                            <w:vMerge w:val="continue"/>
                            <w:tcBorders>
                              <w:bottom w:val="single" w:color="000000" w:sz="4" w:space="0"/>
                            </w:tcBorders>
                            <w:noWrap w:val="0"/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01" w:hRule="exact"/>
                        </w:trPr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地 理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全批全改不留课外作业</w:t>
                            </w:r>
                          </w:p>
                        </w:tc>
                        <w:tc>
                          <w:tcPr>
                            <w:tcW w:w="0" w:type="auto"/>
                            <w:vMerge w:val="continue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/>
                        </w:tc>
                        <w:tc>
                          <w:tcPr>
                            <w:tcW w:w="0" w:type="auto"/>
                            <w:vMerge w:val="continue"/>
                            <w:tcBorders>
                              <w:bottom w:val="single" w:color="000000" w:sz="4" w:space="0"/>
                            </w:tcBorders>
                            <w:noWrap w:val="0"/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86" w:hRule="exact"/>
                        </w:trPr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生 物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全批全改不留课外作业</w:t>
                            </w:r>
                          </w:p>
                        </w:tc>
                        <w:tc>
                          <w:tcPr>
                            <w:tcW w:w="0" w:type="auto"/>
                            <w:vMerge w:val="continue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/>
                        </w:tc>
                        <w:tc>
                          <w:tcPr>
                            <w:tcW w:w="0" w:type="auto"/>
                            <w:vMerge w:val="continue"/>
                            <w:tcBorders>
                              <w:bottom w:val="single" w:color="000000" w:sz="4" w:space="0"/>
                            </w:tcBorders>
                            <w:noWrap w:val="0"/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39" w:hRule="exact"/>
                        </w:trPr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政 治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全批全改不留课外作业</w:t>
                            </w:r>
                          </w:p>
                        </w:tc>
                        <w:tc>
                          <w:tcPr>
                            <w:tcW w:w="0" w:type="auto"/>
                            <w:vMerge w:val="continue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/>
                        </w:tc>
                        <w:tc>
                          <w:tcPr>
                            <w:tcW w:w="0" w:type="auto"/>
                            <w:vMerge w:val="continue"/>
                            <w:tcBorders>
                              <w:bottom w:val="single" w:color="000000" w:sz="4" w:space="0"/>
                            </w:tcBorders>
                            <w:noWrap w:val="0"/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6" w:hRule="exact"/>
                        </w:trPr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美 术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gridSpan w:val="7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一节课一次作业</w:t>
                            </w:r>
                          </w:p>
                        </w:tc>
                        <w:tc>
                          <w:tcPr>
                            <w:tcW w:w="0" w:type="auto"/>
                            <w:vMerge w:val="continue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/>
                        </w:tc>
                        <w:tc>
                          <w:tcPr>
                            <w:tcW w:w="0" w:type="auto"/>
                            <w:vMerge w:val="continue"/>
                            <w:tcBorders>
                              <w:bottom w:val="single" w:color="000000" w:sz="4" w:space="0"/>
                            </w:tcBorders>
                            <w:noWrap w:val="0"/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2" w:hRule="exact"/>
                        </w:trPr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音 乐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gridSpan w:val="7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无书面作业</w:t>
                            </w:r>
                          </w:p>
                        </w:tc>
                        <w:tc>
                          <w:tcPr>
                            <w:tcW w:w="0" w:type="auto"/>
                            <w:vMerge w:val="continue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/>
                        </w:tc>
                        <w:tc>
                          <w:tcPr>
                            <w:tcW w:w="0" w:type="auto"/>
                            <w:vMerge w:val="continue"/>
                            <w:tcBorders>
                              <w:bottom w:val="single" w:color="000000" w:sz="4" w:space="0"/>
                            </w:tcBorders>
                            <w:noWrap w:val="0"/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6" w:hRule="exact"/>
                        </w:trPr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体 育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gridSpan w:val="7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无书面作业</w:t>
                            </w:r>
                          </w:p>
                        </w:tc>
                        <w:tc>
                          <w:tcPr>
                            <w:tcW w:w="0" w:type="auto"/>
                            <w:vMerge w:val="continue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/>
                        </w:tc>
                        <w:tc>
                          <w:tcPr>
                            <w:tcW w:w="0" w:type="auto"/>
                            <w:vMerge w:val="continue"/>
                            <w:tcBorders>
                              <w:bottom w:val="single" w:color="000000" w:sz="4" w:space="0"/>
                            </w:tcBorders>
                            <w:noWrap w:val="0"/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78" w:hRule="exact"/>
                        </w:trPr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综 合</w:t>
                            </w:r>
                          </w:p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实 践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gridSpan w:val="4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因实际需要而定</w:t>
                            </w:r>
                          </w:p>
                        </w:tc>
                        <w:tc>
                          <w:tcPr>
                            <w:tcW w:w="0" w:type="auto"/>
                            <w:vMerge w:val="continue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/>
                        </w:tc>
                        <w:tc>
                          <w:tcPr>
                            <w:tcW w:w="0" w:type="auto"/>
                            <w:vMerge w:val="continue"/>
                            <w:tcBorders>
                              <w:bottom w:val="single" w:color="000000" w:sz="4" w:space="0"/>
                            </w:tcBorders>
                            <w:noWrap w:val="0"/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73" w:hRule="exact"/>
                        </w:trPr>
                        <w:tc>
                          <w:tcPr>
                            <w:tcW w:w="0" w:type="auto"/>
                            <w:tcBorders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学 校</w:t>
                            </w:r>
                          </w:p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课 程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gridSpan w:val="4"/>
                            <w:tcBorders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4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</w:rPr>
                              <w:t>因实际需要而定</w:t>
                            </w:r>
                          </w:p>
                        </w:tc>
                        <w:tc>
                          <w:tcPr>
                            <w:tcW w:w="0" w:type="auto"/>
                            <w:vMerge w:val="continue"/>
                            <w:tcBorders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/>
                        </w:tc>
                        <w:tc>
                          <w:tcPr>
                            <w:tcW w:w="0" w:type="auto"/>
                            <w:vMerge w:val="continue"/>
                            <w:noWrap w:val="0"/>
                            <w:vAlign w:val="center"/>
                          </w:tcPr>
                          <w:p/>
                        </w:tc>
                      </w:tr>
                    </w:tbl>
                    <w:p/>
                  </w:txbxContent>
                </v:textbox>
                <w10:wrap type="square" side="largest"/>
              </v:shape>
            </w:pict>
          </mc:Fallback>
        </mc:AlternateContent>
      </w:r>
      <w:r>
        <w:rPr>
          <w:rFonts w:hint="eastAsia" w:eastAsia="仿宋_GB2312"/>
          <w:sz w:val="28"/>
        </w:rPr>
        <w:t>的兴趣，树立他们的信心。</w:t>
      </w:r>
    </w:p>
    <w:p>
      <w:pPr>
        <w:widowControl w:val="0"/>
        <w:spacing w:line="503" w:lineRule="atLeast"/>
        <w:ind w:firstLine="560" w:firstLineChars="0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三、教研活动</w:t>
      </w:r>
    </w:p>
    <w:p>
      <w:pPr>
        <w:widowControl w:val="0"/>
        <w:spacing w:line="503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1、每周确定两节课为教研活动时间，具体时间安排如下表：</w:t>
      </w:r>
    </w:p>
    <w:p>
      <w:pPr>
        <w:widowControl w:val="0"/>
        <w:spacing w:line="527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2、教研活动的工作重点要放在如何适应新课改，转变教育理念，解决旧问题，千方百计提高课堂教学质量，培养中青年骨干教师，加强名师工程建设，确保中三升学取得佳绩上来。主要开展以落实教学常规，规范教学行为，坚持集体备课，学习教育理论和先进教育经验，举行骨干教师示范课，每人一堂公开课，青年教师实验汇报课，研究教材教法，反思教学，进行说课、评课交流教学心得，讨论实验课题及实施办法为主要形式的教研活动。</w:t>
      </w:r>
    </w:p>
    <w:p>
      <w:pPr>
        <w:widowControl w:val="0"/>
        <w:spacing w:line="527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3、教研活动由分管领导参加，教研组长或备课组长主持，大小教研间周进行，大教研全组成员参加，小教研各备课组在级部主任领导下进行活动，每次教研活动要有活动主题，有中心发言人，有专人填写教研记录表，一式两份，一份留级部，一份交教导处。</w:t>
      </w:r>
    </w:p>
    <w:p>
      <w:pPr>
        <w:widowControl w:val="0"/>
        <w:spacing w:line="527" w:lineRule="atLeast"/>
        <w:ind w:firstLine="560" w:firstLineChars="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4、备课组开展以举行每人一堂公开课为主要形式的教研活动，本级部同科教师和分管领导，其他无课教师都 必须参加。</w:t>
      </w:r>
    </w:p>
    <w:p>
      <w:pPr>
        <w:ind w:firstLine="560" w:firstLineChars="20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>5、教导处将派人检查各教研组或备课组活动情况，对无故缺席的将扣除部分量化分。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M2NiNzE2NmNiYTY5NjdjMDNkOWU5MGEyODViMzEifQ=="/>
  </w:docVars>
  <w:rsids>
    <w:rsidRoot w:val="582D278A"/>
    <w:rsid w:val="582D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2023-07-18T03:47:00Z</dcterms:created>
  <dc:creator>Lenovo</dc:creator>
  <cp:lastModifiedBy>Lenovo</cp:lastModifiedBy>
  <dcterms:modified xsi:type="dcterms:W3CDTF">2023-07-18T03:48:14Z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E5DEBBBF70E047A0AB1C4ECE1173B50F_11</vt:lpwstr>
  </property>
</Properties>
</file>