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  <w:t>滕州市书院小学2023—2024学年第二学期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一课一研暨“研讲评”活动安排表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年级：1-6年级           组别：美术组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 xml:space="preserve">         时间：2024.3.6</w:t>
      </w:r>
    </w:p>
    <w:tbl>
      <w:tblPr>
        <w:tblStyle w:val="5"/>
        <w:tblpPr w:leftFromText="180" w:rightFromText="180" w:vertAnchor="page" w:horzAnchor="page" w:tblpX="1131" w:tblpY="4190"/>
        <w:tblOverlap w:val="never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61"/>
        <w:gridCol w:w="983"/>
        <w:gridCol w:w="1250"/>
        <w:gridCol w:w="2618"/>
        <w:gridCol w:w="2216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活动形式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主备人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研讨内容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中心发言人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第1周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第2周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组内修议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闫清华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四年级《设计文化衫》</w:t>
            </w:r>
          </w:p>
        </w:tc>
        <w:tc>
          <w:tcPr>
            <w:tcW w:w="2216" w:type="dxa"/>
            <w:vMerge w:val="restart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一、课标要求：陈楠楠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二、学习目标：陈楠楠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三、评价任务：于新泊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四、资源与建议：崔娜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五、学习过程：崔娜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六、检测与作业：李犁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七、学后反思：马丽君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八、教后反思：马丽君</w:t>
            </w:r>
          </w:p>
        </w:tc>
        <w:tc>
          <w:tcPr>
            <w:tcW w:w="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第3周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4.2班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集体听课、评议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闫清华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四年级《设计文化衫》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第4周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组内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修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陈楠楠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一年级《太空里的植物》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第5周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1.4班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集体听课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、评议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陈楠楠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一年级《太空里的植物》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第6周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组内修议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于新泊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一年级《瓢虫的花衣裳》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第7周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1.10班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集体听课、评议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于新泊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一年级《瓢虫的花衣裳》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第8周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组内修议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马丽君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四年级《那一课的我》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一、课标要求：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马丽君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二、学习目标：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马丽君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三、评价任务：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崔娜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四、资源与建议：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崔娜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五、学习过程：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于新泊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六、检测与作业：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李犁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七、学后反思：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陈楠楠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八、教后反思：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陈楠楠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第9周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4.2班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集体听课、评议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马丽君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四年级《那一课的我》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第10周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组内修议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崔娜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五年级《微观世界》</w:t>
            </w:r>
          </w:p>
        </w:tc>
        <w:tc>
          <w:tcPr>
            <w:tcW w:w="221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第11周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5.9班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集体听课、评议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崔娜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五年级《微观世界》</w:t>
            </w:r>
          </w:p>
        </w:tc>
        <w:tc>
          <w:tcPr>
            <w:tcW w:w="221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第12周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组内修议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李莉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五年级</w:t>
            </w:r>
            <w:r>
              <w:rPr>
                <w:rFonts w:hint="eastAsia"/>
              </w:rPr>
              <w:t>《珍爱国宝——古代的青铜艺术》</w:t>
            </w:r>
          </w:p>
        </w:tc>
        <w:tc>
          <w:tcPr>
            <w:tcW w:w="221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第13周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5.3班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集体听课、评课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eastAsia="zh-CN" w:bidi="ar-SA"/>
              </w:rPr>
              <w:t>李莉</w:t>
            </w:r>
          </w:p>
        </w:tc>
        <w:tc>
          <w:tcPr>
            <w:tcW w:w="2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五年级</w:t>
            </w:r>
            <w:r>
              <w:rPr>
                <w:rFonts w:hint="eastAsia"/>
              </w:rPr>
              <w:t>《珍爱国宝——古代的青铜艺术》</w:t>
            </w:r>
          </w:p>
        </w:tc>
        <w:tc>
          <w:tcPr>
            <w:tcW w:w="221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李娜主任全程监管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pStyle w:val="3"/>
      </w:pPr>
    </w:p>
    <w:p>
      <w:pPr>
        <w:jc w:val="left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0A89E0-C547-4984-BC69-659E5AFCFC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798C9D-CFCF-43D4-8CE2-B6E6E0AC8EE5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2792E29-954E-4361-B310-2B2B6ACF9B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GFiMDYxMzVkN2M3ZDlhYmRmODg1Njc2NTA0MzcifQ=="/>
  </w:docVars>
  <w:rsids>
    <w:rsidRoot w:val="00000000"/>
    <w:rsid w:val="00E16FE2"/>
    <w:rsid w:val="016519C1"/>
    <w:rsid w:val="02C40969"/>
    <w:rsid w:val="0B52745A"/>
    <w:rsid w:val="134D0507"/>
    <w:rsid w:val="1E403142"/>
    <w:rsid w:val="1FC61D6D"/>
    <w:rsid w:val="2DC25921"/>
    <w:rsid w:val="325154C6"/>
    <w:rsid w:val="348C0A37"/>
    <w:rsid w:val="35D94150"/>
    <w:rsid w:val="3CC05722"/>
    <w:rsid w:val="3CD45671"/>
    <w:rsid w:val="41E579D9"/>
    <w:rsid w:val="426923B8"/>
    <w:rsid w:val="4C567E51"/>
    <w:rsid w:val="59376914"/>
    <w:rsid w:val="5AC266B1"/>
    <w:rsid w:val="5BC326E1"/>
    <w:rsid w:val="5DBF512A"/>
    <w:rsid w:val="5E3C677A"/>
    <w:rsid w:val="5EC724E8"/>
    <w:rsid w:val="603911C4"/>
    <w:rsid w:val="616C7377"/>
    <w:rsid w:val="624F4CCE"/>
    <w:rsid w:val="63C139AA"/>
    <w:rsid w:val="63D336DD"/>
    <w:rsid w:val="6B2D0B66"/>
    <w:rsid w:val="711A40CE"/>
    <w:rsid w:val="737D4630"/>
    <w:rsid w:val="7B1E128A"/>
    <w:rsid w:val="7F3C6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234</Characters>
  <Lines>0</Lines>
  <Paragraphs>0</Paragraphs>
  <TotalTime>1</TotalTime>
  <ScaleCrop>false</ScaleCrop>
  <LinksUpToDate>false</LinksUpToDate>
  <CharactersWithSpaces>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2021-03-03T12:53:00Z</dcterms:created>
  <dc:creator>Administrator</dc:creator>
  <cp:lastModifiedBy>十年</cp:lastModifiedBy>
  <dcterms:modified xsi:type="dcterms:W3CDTF">2024-03-12T02:32:14Z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65BB1DDD48F242FAB60F0D471C0614EE</vt:lpwstr>
  </property>
</Properties>
</file>