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instrText xml:space="preserve"> HYPERLINK "http://xxgk.tengzhou.gov.cn/upload/file/20191231/20191231085351_88409.doc" \t "http://xxgk.tengzhou.gov.cn/xxgkzn/szbmgkzn/202005/_blank" </w:instrTex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滕州市商务和投资促进局政府信息公开申请表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fldChar w:fldCharType="end"/>
      </w:r>
    </w:p>
    <w:bookmarkEnd w:id="0"/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50002B2F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Administrator</cp:lastModifiedBy>
  <dcterms:modified xsi:type="dcterms:W3CDTF">2020-06-18T06:19:22Z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