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滕州市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  <w:bookmarkEnd w:id="0"/>
    </w:p>
    <w:tbl>
      <w:tblPr>
        <w:tblStyle w:val="2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TZiZDE4OWNiYWNjM2RlMzAwODMyZWRkZTNkMGMifQ=="/>
  </w:docVars>
  <w:rsids>
    <w:rsidRoot w:val="63157181"/>
    <w:rsid w:val="05804C2B"/>
    <w:rsid w:val="631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2019-12-26T06:48:00Z</dcterms:created>
  <dc:creator>张晓晓/Dorothy</dc:creator>
  <cp:lastModifiedBy>dell</cp:lastModifiedBy>
  <dcterms:modified xsi:type="dcterms:W3CDTF">2024-01-12T07:59:47Z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A11ACB56F2804E0A8D34D167B0415A3F_12</vt:lpwstr>
  </property>
</Properties>
</file>