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滕州市自然资源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政府信息公开条例》以及有关文件要求，编制了本报告。报告主要内容包括：主动公开政府信息情况、依申请公开政府信息情况、建议提案办理公开情况、政府信息公开工作存在的主要问题及改进情况等。现向社会公开滕州市自然资源局2023年政府信息公开工作年度报告。本报告所列数据的统计时限自2023年1月1日起至2023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滕州市自然资源局认真贯彻落实《中华人民共和国政府信息公开条例》和省、市关于政府信息公开工作的要求，按照全市统一部署，加强门户网站、政务信息公开网站、政务服务网、政务新媒体信息发布力度，深入推进政府信息公开，完善工作机制，拓宽公开渠道，全面提升服务实效，依法、及时、准确、有序地开展政府信息公开工作，推动政府职能转变，切实保障公众知情权、参与权和监督权，为人民群众生产、生活和经济社会活动提供了方便、快捷的信息公开服务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（一）政府信息主动公开情况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自然资源局通过市政府信息公开专栏、局门户网站、微信公众号等多种渠道，主动做好政府信息主动公开工作。截止2023年12月31日，主动公开政府信息1246余条。其中，通过市政府信息公开专栏主动公开政府信息147余条，通过局网站主动公开政府信息996余条，通过微信公众号主动公开政府信息103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及时公开机构概况。根据《中华人民共和国政府信息公开条例》第二十条第（二）款要求，及时更新机关职能、机构设置、办公地址、办公时间、联系方式等，并在市政府信息公开专栏和局机关网站公布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2、及时公开各类动态、法律法规。在局网站开设《普法专栏》，发布各类法律法规。 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（二）政府信息依申请公开情况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1、公开概况。2023年，滕州市自然资源局共受理101件政府信息公开申请，结转上年政府信息公开申请0件，其中85件为自然人提交，商业企业提交10件，法律服务机构6条。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2022年增加47件，依申请数量增加87%。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2、处理情况。予以公开71件，不掌握信息30条。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度，更新了政务信息公开基本目录，重新整合政务信息公开管理机构。一是及时公开各类信息。全面梳理了门户网站政务公开目录，收集、整理各类政务公开信息，并确定政府门户网站上的政务公开目录，按照目录要求进行及时公开。二是保证信息及时准确性。严格遵循“谁公开、谁审查、谁负责”原则，确保了政务信息公开工作扎实有效开展。健全完善信息公开保密审查制度，提高政府信息公开工作的规范化水平。三是积极做好依申请公开工作。安排专人负责依申请公开，确保各类依申请公开及时、准确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）政府信息平台建设情况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自身实际情况，从制度建设入手，完善政府信息公开制度，明确政府信息公开的职责、范围、方式和操作流程。将信息公开的内容和速率作为信息公开工作的核心，安排人员负责公开信息的编辑、审核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明确科室专人负责，根据全市政府信息公开工作统一部署和要求，进一步强化信息公开工作的组织领导，成立了由分管领导任组长，科室负责人任副组长，有关科室负责人为成员的领导小组。2023年，市自然资源局组建了3人政务信息公开保障队伍，其中办公室副主任1名，工作人员2名。二是依托局办公室，各单位明确一名工作人员，专职负责本单位信息公开，保证信息上传准确、及时。三是安排办公室副主任一人，兼职负责政府信息公开工作的开展，协调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1393.3500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90"/>
        <w:gridCol w:w="1331"/>
        <w:gridCol w:w="2509"/>
        <w:gridCol w:w="789"/>
        <w:gridCol w:w="545"/>
        <w:gridCol w:w="545"/>
        <w:gridCol w:w="545"/>
        <w:gridCol w:w="545"/>
        <w:gridCol w:w="520"/>
        <w:gridCol w:w="59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</w:trPr>
        <w:tc>
          <w:tcPr>
            <w:tcW w:w="443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等于第三项加第四项之和）</w:t>
            </w:r>
          </w:p>
        </w:tc>
        <w:tc>
          <w:tcPr>
            <w:tcW w:w="408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</w:trPr>
        <w:tc>
          <w:tcPr>
            <w:tcW w:w="44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59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25" w:hRule="atLeast"/>
        </w:trPr>
        <w:tc>
          <w:tcPr>
            <w:tcW w:w="44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商业企业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科研机构</w:t>
            </w:r>
          </w:p>
        </w:tc>
        <w:tc>
          <w:tcPr>
            <w:tcW w:w="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59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4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4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19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5.要求行政机关确认或重新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95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出具已获取信息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4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63"/>
        <w:gridCol w:w="563"/>
        <w:gridCol w:w="563"/>
        <w:gridCol w:w="563"/>
        <w:gridCol w:w="625"/>
        <w:gridCol w:w="527"/>
        <w:gridCol w:w="564"/>
        <w:gridCol w:w="564"/>
        <w:gridCol w:w="564"/>
        <w:gridCol w:w="576"/>
        <w:gridCol w:w="564"/>
        <w:gridCol w:w="564"/>
        <w:gridCol w:w="564"/>
        <w:gridCol w:w="564"/>
        <w:gridCol w:w="5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我局政府信息公开工作取得了新的进展，但也存在一些问题和不足，主要表现为：主动公开内容还需要进一步丰富；主动公开不及时，时效性欠缺。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2024年，市自然资源局将从以下几个方面推进政府信息公开工作。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健全长效机制，确保任务和压力传导。坚持完善政府信息公开“日巡查、月督查、季通报、年考核”工作机制，加大政府信息公开网栏目维护监督管理力度，强化通报督查、督办、限时整改等问责机制，确保政府信息公开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二是突出公开工作重点，提优服务水平。做到把握全面、突出重点。真正把群众最关心、反映最强烈，社会普遍关注的内容作为政务公开的重点，确保政府信息公开工作质量。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加大指导培训力度，夯实能力基础。通过邀请第三方专业人员、上级政府政务公开专家授课，对各科室、单位经办人进行集中业务培训，强化对点对点指导等形式，全面提高政务公开工作人员的理论和实践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highlight w:val="none"/>
          <w:lang w:eastAsia="zh-CN"/>
        </w:rPr>
        <w:t>（一）</w:t>
      </w:r>
      <w:r>
        <w:rPr>
          <w:rFonts w:ascii="楷体" w:hAnsi="楷体" w:eastAsia="楷体" w:cs="楷体"/>
          <w:b/>
          <w:sz w:val="32"/>
          <w:szCs w:val="32"/>
          <w:highlight w:val="none"/>
        </w:rPr>
        <w:t>收取信息处理费的情况</w:t>
      </w:r>
      <w:r>
        <w:rPr>
          <w:rFonts w:hint="eastAsia" w:ascii="楷体" w:hAnsi="楷体" w:eastAsia="楷体" w:cs="楷体"/>
          <w:b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highlight w:val="none"/>
          <w:lang w:eastAsia="zh-CN"/>
        </w:rPr>
        <w:t>（二）本行政机关落实上级年度政务公开工作要点情况；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年，严格按照上级年度政务公开工作要点，结合自身工作，认真做好政务公开工作，及时发布相关政策信息，确保政务公开工作成效。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highlight w:val="none"/>
          <w:lang w:eastAsia="zh-CN"/>
        </w:rPr>
        <w:t>（三）本行政机关人大代表建议和政协提案办理结果公开情况；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自然资源局办理人大提案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件，政协提案5件。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办复率100％。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highlight w:val="none"/>
          <w:lang w:eastAsia="zh-CN"/>
        </w:rPr>
        <w:t>（四）本行政机关年度政务公开工作创新情况；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2023年，滕州市自然资源局持续加强政务公开力度，除通过政务公开网站、局官方网站、微信公众号公开之外，利用地球日、土地日、测绘法宣传日、生态环境日等节点，积极向社会公开相关工作情况，回应社会关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（五）本行政机关政府信息公开工作年度报告数据统计需要说明的事项；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ascii="仿宋_GB2312" w:hAnsi="仿宋_GB2312" w:eastAsia="仿宋_GB2312" w:cs="Times New Roman"/>
          <w:sz w:val="32"/>
        </w:rPr>
        <w:t>本年度报告数据统计没有需要说明的事项。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（六）本行政机关认为需要报告的其他事项；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本报告的电子版可在“中国滕州网”（http://www.tengzhou.gov.cn/）网站查询和下载。如对报告有任何疑问，请与滕州市自然资源局办公室联系（地址：滕州市学院中路2516号；邮编：277599；电话：0632-5512066）。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39FC13-6850-4041-A9FF-B41A7E3669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435241F-C772-47FA-911F-5BBE39FEC7E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5A8F35C-8052-4943-A084-528D2A8B09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5982904-B95D-432F-A99A-13B8EE56E115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82FB2393-F6B8-4ED8-BD07-7FBF8D77F7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38F13B0-5A68-4AF9-B964-E542963FA39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ThhYjVhNDk1NDYzMDM1NThiMThhOWMyYWI4ZDIifQ=="/>
  </w:docVars>
  <w:rsids>
    <w:rsidRoot w:val="61E5012F"/>
    <w:rsid w:val="1102547E"/>
    <w:rsid w:val="1EF25157"/>
    <w:rsid w:val="2C90289F"/>
    <w:rsid w:val="357C4F4F"/>
    <w:rsid w:val="46BE2AA0"/>
    <w:rsid w:val="53794C28"/>
    <w:rsid w:val="5E0E058B"/>
    <w:rsid w:val="61E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2024-01-22T09:36:00Z</dcterms:created>
  <dc:creator>芊芊</dc:creator>
  <cp:lastModifiedBy>芊芊</cp:lastModifiedBy>
  <dcterms:modified xsi:type="dcterms:W3CDTF">2024-01-23T03:19:18Z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463BDE74929F49F8BA87A7A61AE6B5F1_13</vt:lpwstr>
  </property>
</Properties>
</file>