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216"/>
          <w:kern w:val="0"/>
          <w:sz w:val="32"/>
          <w:szCs w:val="32"/>
          <w:highlight w:val="none"/>
          <w:fitText w:val="1536" w:id="1141143793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-151130</wp:posOffset>
                </wp:positionV>
                <wp:extent cx="2493645" cy="819150"/>
                <wp:effectExtent l="4445" t="635" r="16510" b="18415"/>
                <wp:wrapNone/>
                <wp:docPr id="15" name="波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0105" y="963295"/>
                          <a:ext cx="2493645" cy="8191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pacing w:val="80"/>
                                <w:kern w:val="0"/>
                                <w:sz w:val="32"/>
                                <w:szCs w:val="32"/>
                                <w:fitText w:val="1760" w:id="102121794"/>
                                <w:lang w:eastAsia="zh-CN"/>
                              </w:rPr>
                              <w:t>总体情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pacing w:val="0"/>
                                <w:kern w:val="0"/>
                                <w:sz w:val="32"/>
                                <w:szCs w:val="32"/>
                                <w:fitText w:val="1760" w:id="102121794"/>
                                <w:lang w:eastAsia="zh-CN"/>
                              </w:rPr>
                              <w:t>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4" type="#_x0000_t64" style="position:absolute;left:0pt;margin-left:111.75pt;margin-top:-11.9pt;height:64.5pt;width:196.35pt;z-index:251661312;v-text-anchor:middle;mso-width-relative:page;mso-height-relative:page;" fillcolor="#C7C0AD [3204]" filled="t" stroked="t" coordsize="21600,21600" o:gfxdata="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kKEutsAAAAL&#10;AQAADwAAAAAAAAABACAAAAAiAAAAZHJzL2Rvd25yZXYueG1sUEsBAhQAFAAAAAgAh07iQL/O9MGL&#10;AgAAFAUAAA4AAAAAAAAAAQAgAAAAKgEAAGRycy9lMm9Eb2MueG1sUEsFBgAAAAAGAAYAWQEAACcG&#10;AAAAAA==&#10;" adj="2700,10800">
                <v:fill on="t" focussize="0,0"/>
                <v:stroke color="#9E8E5C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70C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pacing w:val="80"/>
                          <w:kern w:val="0"/>
                          <w:sz w:val="32"/>
                          <w:szCs w:val="32"/>
                          <w:fitText w:val="1760" w:id="102121794"/>
                          <w:lang w:eastAsia="zh-CN"/>
                        </w:rPr>
                        <w:t>总体情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pacing w:val="0"/>
                          <w:kern w:val="0"/>
                          <w:sz w:val="32"/>
                          <w:szCs w:val="32"/>
                          <w:fitText w:val="1760" w:id="102121794"/>
                          <w:lang w:eastAsia="zh-CN"/>
                        </w:rPr>
                        <w:t>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tDotDash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 xml:space="preserve">01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u w:val="double"/>
          <w:lang w:val="en-US" w:eastAsia="zh-CN"/>
        </w:rPr>
        <w:t>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本年度报告中所列数据的统计期限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自2020年1月1日起至2020年12月31日止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如对报告有任何疑问，请与滕州市南沙河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镇党政办公室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联系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办公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地址：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南沙河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镇人民政府院内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邮政编码：2775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00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联系电话：0632-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5961419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02 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严格按照关心社会热点，关注民生焦点，围绕群众关心的政务服务、脱贫攻坚、医疗卫生、教育、环卫及回迁安置、高速路占地补贴等工作，采取网上公开形式，在“滕州市党政办公网”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“南沙河镇人民政府网站”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南沙河微信公众号（nshzrmzf）上公开信息，确保了信息公开及时、准确。2020年，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南沙河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镇更新发布政务信息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1154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余篇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03 依申请公开政府信息情况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坚持“归口办理、依法有据、严谨规范、慎重稳妥”的原则，完善受理、审查、处理、答复以及保存备查等各环节流程，保证政府信息依申请公开渠道畅通、流程科学，依法保障公民、法人和其他组织获取政府信息的权利，真正提升效能、服务于民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2020年，未收到要求公开政府信息的申请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04 政府信息公开的收费及减免情况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2020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年度没有收到信息公开申请，不涉及依申请公开信息收费及减免有关费用。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05 公开平台建设情况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结合《2020年山东省政务公开工作要点》，加强网站内容建设，规范栏目设置，做好政府信息公开网站与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南沙河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镇人民政府门户网站联动关系，做到栏目及时更新。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423410" cy="1952625"/>
            <wp:effectExtent l="5080" t="0" r="86360" b="9525"/>
            <wp:docPr id="14" name="图示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06 政府信息公开保密审查及监督检查情况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加强信息公开保密审查，遵循“谁主管、谁负责，谁公开、谁审查”的原则，制定了有关信息公开保密审查制度，确保公开信息的合法性和规范性。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2020年度无违反规定和失泄密情况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07 建议提案办理结果公开情况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2020年度共办理人大建议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条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，并将办理情况进行了公开，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未办理政协提案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08 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纳入滕州市镇街政务公开评估，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未进行社会评议，未发生责任追究情况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90" w:right="0" w:firstLine="645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70C0"/>
          <w:spacing w:val="0"/>
          <w:sz w:val="30"/>
          <w:szCs w:val="30"/>
          <w:highlight w:val="none"/>
          <w:u w:val="thick"/>
          <w:lang w:val="en-US" w:eastAsia="zh-CN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90" w:right="0" w:firstLine="645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-132080</wp:posOffset>
                </wp:positionV>
                <wp:extent cx="1340485" cy="504825"/>
                <wp:effectExtent l="5080" t="5080" r="6985" b="23495"/>
                <wp:wrapNone/>
                <wp:docPr id="1" name="五边形 1" descr="7b0a20202020227461726765744d6f64756c65223a20226b6f6e6c696e6562756c6c6574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1380" y="1134745"/>
                          <a:ext cx="1340485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  <w:t>主要问题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alt="7b0a20202020227461726765744d6f64756c65223a20226b6f6e6c696e6562756c6c6574220a7d0a" type="#_x0000_t15" style="position:absolute;left:0pt;margin-left:3pt;margin-top:-10.4pt;height:39.75pt;width:105.55pt;z-index:251659264;v-text-anchor:middle;mso-width-relative:page;mso-height-relative:page;" fillcolor="#9E8E5C [3204]" filled="t" stroked="t" coordsize="21600,21600" o:gfxdata="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prgOa9cA&#10;AAAIAQAADwAAAAAAAAABACAAAAAiAAAAZHJzL2Rvd25yZXYueG1sUEsBAhQAFAAAAAgAh07iQGAZ&#10;xtTLAgAAdgUAAA4AAAAAAAAAAQAgAAAAJgEAAGRycy9lMm9Eb2MueG1sUEsFBgAAAAAGAAYAWQEA&#10;AGMGAAAAAA==&#10;" adj="17533">
                <v:fill on="t" focussize="0,0"/>
                <v:stroke weight="0.85pt" color="#736741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  <w:t>主要问题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1125220</wp:posOffset>
                </wp:positionV>
                <wp:extent cx="1304925" cy="514350"/>
                <wp:effectExtent l="5080" t="5080" r="23495" b="13970"/>
                <wp:wrapNone/>
                <wp:docPr id="3" name="五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9830" y="2649220"/>
                          <a:ext cx="1304925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  <w:t>改进方向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1.2pt;margin-top:88.6pt;height:40.5pt;width:102.75pt;z-index:251660288;v-text-anchor:middle;mso-width-relative:page;mso-height-relative:page;" fillcolor="#9E8E5C [3204]" filled="t" stroked="t" coordsize="21600,21600" o:gfxdata="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B&#10;Z2A62QAAAAkBAAAPAAAAAAAAAAEAIAAAACIAAABkcnMvZG93bnJldi54bWxQSwECFAAUAAAACACH&#10;TuJAh0VpPpUCAAAdBQAADgAAAAAAAAABACAAAAAoAQAAZHJzL2Uyb0RvYy54bWxQSwUGAAAAAAYA&#10;BgBZAQAALwYAAAAA&#10;" adj="17344">
                <v:fill on="t" focussize="0,0"/>
                <v:stroke weight="0.85pt" color="#736741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  <w:t>改进方向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2020年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我镇政府信息公开工作虽然取得了一些成效，但也存在一些问题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政府信息公开意识有待加强，信息公开的全面性、及时性有待提升，政府信息公开制度建设方面还不够全面。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2021年，我镇将按照省、市对政府信息公开的相关要求，继续大力推进政府信息公开工作，主要是做好以下几方面工作：一是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不断加强对政府信息公开工作的领导，实行专人负责制，负责推进、指导、协调、监督全镇政府信息公开工作。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二是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不断加强政府信息公开工作制度化、规范化建设。积极与上级对接，并建立健全各部门信息员制度，要求各部门、岗位定期报送信息，形成了上下联动、覆盖面广的信息公开网络体系，保证工作的顺利开展。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三是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加强对突发性事件、重大决策部署、重点工程项目建设等信息公开，做到了随时按要求上报，严格遵循“上网信息不涉密、涉密信息不上网”保密制度，做到“依法公开，注重实效，有利监督”。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四是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进一步完善信息公开工作机构。确保信息公开工作人员构成相对稳定，加强对政府信息公开工作的指导、培训，通过自学和加强与上级业务指导部门交流，提升政府信息公开工作人员能力，提高群众满意度。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3468"/>
    <w:rsid w:val="0A0E1D09"/>
    <w:rsid w:val="1CC46DB8"/>
    <w:rsid w:val="2B657FC6"/>
    <w:rsid w:val="2F865629"/>
    <w:rsid w:val="3FB26A08"/>
    <w:rsid w:val="50DD5FEF"/>
    <w:rsid w:val="541F395F"/>
    <w:rsid w:val="58636A24"/>
    <w:rsid w:val="5E55650A"/>
    <w:rsid w:val="686A7EF2"/>
    <w:rsid w:val="75300946"/>
    <w:rsid w:val="7B4E1093"/>
    <w:rsid w:val="7CD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C320EB-5352-40AA-A0A9-C13066E1373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773C5012-55F9-436E-B78B-2A38D8AAA0C0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微信、微博</a:t>
          </a:r>
          <a:r>
            <a:rPr lang="zh-CN" altLang="en-US"/>
            <a:t/>
          </a:r>
          <a:endParaRPr lang="zh-CN" altLang="en-US"/>
        </a:p>
      </dgm:t>
    </dgm:pt>
    <dgm:pt modelId="{E1399106-9BE2-43F4-9430-F473CB36780F}" cxnId="{C9B1FF3B-85EF-453C-9DDD-278A934CBB54}" type="parTrans">
      <dgm:prSet/>
      <dgm:spPr/>
      <dgm:t>
        <a:bodyPr/>
        <a:p>
          <a:endParaRPr lang="zh-CN" altLang="en-US"/>
        </a:p>
      </dgm:t>
    </dgm:pt>
    <dgm:pt modelId="{507A6FE3-4D55-4ED6-A973-429D64C5DF28}" cxnId="{C9B1FF3B-85EF-453C-9DDD-278A934CBB54}" type="sibTrans">
      <dgm:prSet/>
      <dgm:spPr/>
      <dgm:t>
        <a:bodyPr/>
        <a:p>
          <a:endParaRPr lang="zh-CN" altLang="en-US"/>
        </a:p>
      </dgm:t>
    </dgm:pt>
    <dgm:pt modelId="{CA58FE74-4619-4E47-BA6C-E0CD35AF5AC2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政府门户网站</a:t>
          </a:r>
          <a:r>
            <a:rPr lang="zh-CN" altLang="en-US"/>
            <a:t/>
          </a:r>
          <a:endParaRPr lang="zh-CN" altLang="en-US"/>
        </a:p>
      </dgm:t>
    </dgm:pt>
    <dgm:pt modelId="{EBAD4DA7-135F-4F4E-9475-804E7DC205D2}" cxnId="{16FD03D9-4A0A-45BD-8D85-3C91D06282EC}" type="parTrans">
      <dgm:prSet/>
      <dgm:spPr/>
      <dgm:t>
        <a:bodyPr/>
        <a:p>
          <a:endParaRPr lang="zh-CN" altLang="en-US"/>
        </a:p>
      </dgm:t>
    </dgm:pt>
    <dgm:pt modelId="{5723A07A-E737-45B0-B84E-97FB4DE86580}" cxnId="{16FD03D9-4A0A-45BD-8D85-3C91D06282EC}" type="sibTrans">
      <dgm:prSet/>
      <dgm:spPr/>
      <dgm:t>
        <a:bodyPr/>
        <a:p>
          <a:endParaRPr lang="zh-CN" altLang="en-US"/>
        </a:p>
      </dgm:t>
    </dgm:pt>
    <dgm:pt modelId="{D3284563-CEAB-43B3-81C4-5F6C081CBB78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政府网站</a:t>
          </a:r>
          <a:r>
            <a:rPr lang="zh-CN" altLang="en-US"/>
            <a:t>信息公开专栏</a:t>
          </a:r>
          <a:r>
            <a:rPr lang="zh-CN" altLang="en-US"/>
            <a:t/>
          </a:r>
          <a:endParaRPr lang="zh-CN" altLang="en-US"/>
        </a:p>
      </dgm:t>
    </dgm:pt>
    <dgm:pt modelId="{A2E240DA-ABFA-4A24-BE34-ABE926603D67}" cxnId="{057C1BB5-341E-472A-BF0F-37090B7455F1}" type="parTrans">
      <dgm:prSet/>
      <dgm:spPr/>
      <dgm:t>
        <a:bodyPr/>
        <a:p>
          <a:endParaRPr lang="zh-CN" altLang="en-US"/>
        </a:p>
      </dgm:t>
    </dgm:pt>
    <dgm:pt modelId="{2E43EE94-FE21-4F90-81B3-CED5B1ECC8C9}" cxnId="{057C1BB5-341E-472A-BF0F-37090B7455F1}" type="sibTrans">
      <dgm:prSet/>
      <dgm:spPr/>
      <dgm:t>
        <a:bodyPr/>
        <a:p>
          <a:endParaRPr lang="zh-CN" altLang="en-US"/>
        </a:p>
      </dgm:t>
    </dgm:pt>
    <dgm:pt modelId="{E5EECCA3-F875-4B71-92CC-9CCDFB7DBFEF}" type="pres">
      <dgm:prSet presAssocID="{26C320EB-5352-40AA-A0A9-C13066E1373C}" presName="linear" presStyleCnt="0">
        <dgm:presLayoutVars>
          <dgm:dir/>
          <dgm:animLvl val="lvl"/>
          <dgm:resizeHandles val="exact"/>
        </dgm:presLayoutVars>
      </dgm:prSet>
      <dgm:spPr/>
    </dgm:pt>
    <dgm:pt modelId="{667CAF5C-37C0-43B7-8B7E-02CCA3754DB9}" type="pres">
      <dgm:prSet presAssocID="{773C5012-55F9-436E-B78B-2A38D8AAA0C0}" presName="parentLin" presStyleCnt="0"/>
      <dgm:spPr/>
    </dgm:pt>
    <dgm:pt modelId="{58B158CB-C1D2-4676-88E6-6B3937A00A96}" type="pres">
      <dgm:prSet presAssocID="{773C5012-55F9-436E-B78B-2A38D8AAA0C0}" presName="parentLeftMargin" presStyleCnt="0"/>
      <dgm:spPr/>
    </dgm:pt>
    <dgm:pt modelId="{D0971512-D8E1-4E4B-89F4-FF2EB164C196}" type="pres">
      <dgm:prSet presAssocID="{773C5012-55F9-436E-B78B-2A38D8AAA0C0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05E10EBB-C85A-471E-9935-B48B9C39A12E}" type="pres">
      <dgm:prSet presAssocID="{773C5012-55F9-436E-B78B-2A38D8AAA0C0}" presName="negativeSpace" presStyleCnt="0"/>
      <dgm:spPr/>
    </dgm:pt>
    <dgm:pt modelId="{1F055725-8984-42CB-98CB-8E7728DD5EAB}" type="pres">
      <dgm:prSet presAssocID="{773C5012-55F9-436E-B78B-2A38D8AAA0C0}" presName="childText" presStyleLbl="conFgAcc1" presStyleIdx="0" presStyleCnt="3">
        <dgm:presLayoutVars>
          <dgm:bulletEnabled val="1"/>
        </dgm:presLayoutVars>
      </dgm:prSet>
      <dgm:spPr/>
    </dgm:pt>
    <dgm:pt modelId="{5785404B-F53E-4CF2-A702-90A46E89CED8}" type="pres">
      <dgm:prSet presAssocID="{507A6FE3-4D55-4ED6-A973-429D64C5DF28}" presName="spaceBetweenRectangles" presStyleCnt="0"/>
      <dgm:spPr/>
    </dgm:pt>
    <dgm:pt modelId="{EF963990-07B7-4DBC-8CFE-C86D15B61BB6}" type="pres">
      <dgm:prSet presAssocID="{CA58FE74-4619-4E47-BA6C-E0CD35AF5AC2}" presName="parentLin" presStyleCnt="0"/>
      <dgm:spPr/>
    </dgm:pt>
    <dgm:pt modelId="{AEA4B341-6C57-43B8-BC42-9813D43D1335}" type="pres">
      <dgm:prSet presAssocID="{CA58FE74-4619-4E47-BA6C-E0CD35AF5AC2}" presName="parentLeftMargin" presStyleCnt="0"/>
      <dgm:spPr/>
    </dgm:pt>
    <dgm:pt modelId="{DD07B078-3354-4F1B-9438-E4F95C4B43A6}" type="pres">
      <dgm:prSet presAssocID="{CA58FE74-4619-4E47-BA6C-E0CD35AF5AC2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98F9047E-C8BE-4990-B6F7-84F4581E1FEA}" type="pres">
      <dgm:prSet presAssocID="{CA58FE74-4619-4E47-BA6C-E0CD35AF5AC2}" presName="negativeSpace" presStyleCnt="0"/>
      <dgm:spPr/>
    </dgm:pt>
    <dgm:pt modelId="{FB20FF5F-D131-4A8A-AEBC-01A2B84D6655}" type="pres">
      <dgm:prSet presAssocID="{CA58FE74-4619-4E47-BA6C-E0CD35AF5AC2}" presName="childText" presStyleLbl="conFgAcc1" presStyleIdx="1" presStyleCnt="3">
        <dgm:presLayoutVars>
          <dgm:bulletEnabled val="1"/>
        </dgm:presLayoutVars>
      </dgm:prSet>
      <dgm:spPr/>
    </dgm:pt>
    <dgm:pt modelId="{AC1FEB9E-7ED9-4E44-9D47-B63AE5862158}" type="pres">
      <dgm:prSet presAssocID="{5723A07A-E737-45B0-B84E-97FB4DE86580}" presName="spaceBetweenRectangles" presStyleCnt="0"/>
      <dgm:spPr/>
    </dgm:pt>
    <dgm:pt modelId="{04A221FB-3A34-4804-9E1E-FAA254BEF819}" type="pres">
      <dgm:prSet presAssocID="{D3284563-CEAB-43B3-81C4-5F6C081CBB78}" presName="parentLin" presStyleCnt="0"/>
      <dgm:spPr/>
    </dgm:pt>
    <dgm:pt modelId="{09CBCBA7-E2EE-4654-BCFB-AB2C2D77E66B}" type="pres">
      <dgm:prSet presAssocID="{D3284563-CEAB-43B3-81C4-5F6C081CBB78}" presName="parentLeftMargin" presStyleCnt="0"/>
      <dgm:spPr/>
    </dgm:pt>
    <dgm:pt modelId="{F8B30F84-9FC1-4455-B8FC-CA5DC2189586}" type="pres">
      <dgm:prSet presAssocID="{D3284563-CEAB-43B3-81C4-5F6C081CBB78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75AF99AA-34AA-4169-A0AA-91E0CC0C2D15}" type="pres">
      <dgm:prSet presAssocID="{D3284563-CEAB-43B3-81C4-5F6C081CBB78}" presName="negativeSpace" presStyleCnt="0"/>
      <dgm:spPr/>
    </dgm:pt>
    <dgm:pt modelId="{F855875C-E8B4-4273-8C6C-6A8EC3091B3C}" type="pres">
      <dgm:prSet presAssocID="{D3284563-CEAB-43B3-81C4-5F6C081CBB78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C9B1FF3B-85EF-453C-9DDD-278A934CBB54}" srcId="{26C320EB-5352-40AA-A0A9-C13066E1373C}" destId="{773C5012-55F9-436E-B78B-2A38D8AAA0C0}" srcOrd="0" destOrd="0" parTransId="{E1399106-9BE2-43F4-9430-F473CB36780F}" sibTransId="{507A6FE3-4D55-4ED6-A973-429D64C5DF28}"/>
    <dgm:cxn modelId="{16FD03D9-4A0A-45BD-8D85-3C91D06282EC}" srcId="{26C320EB-5352-40AA-A0A9-C13066E1373C}" destId="{CA58FE74-4619-4E47-BA6C-E0CD35AF5AC2}" srcOrd="1" destOrd="0" parTransId="{EBAD4DA7-135F-4F4E-9475-804E7DC205D2}" sibTransId="{5723A07A-E737-45B0-B84E-97FB4DE86580}"/>
    <dgm:cxn modelId="{057C1BB5-341E-472A-BF0F-37090B7455F1}" srcId="{26C320EB-5352-40AA-A0A9-C13066E1373C}" destId="{D3284563-CEAB-43B3-81C4-5F6C081CBB78}" srcOrd="2" destOrd="0" parTransId="{A2E240DA-ABFA-4A24-BE34-ABE926603D67}" sibTransId="{2E43EE94-FE21-4F90-81B3-CED5B1ECC8C9}"/>
    <dgm:cxn modelId="{BE689734-E5D1-4D29-BE96-7911752CA015}" type="presOf" srcId="{26C320EB-5352-40AA-A0A9-C13066E1373C}" destId="{E5EECCA3-F875-4B71-92CC-9CCDFB7DBFEF}" srcOrd="0" destOrd="0" presId="urn:microsoft.com/office/officeart/2005/8/layout/list1"/>
    <dgm:cxn modelId="{7657BB64-9173-4B31-8E55-4CE7050139D1}" type="presParOf" srcId="{E5EECCA3-F875-4B71-92CC-9CCDFB7DBFEF}" destId="{667CAF5C-37C0-43B7-8B7E-02CCA3754DB9}" srcOrd="0" destOrd="0" presId="urn:microsoft.com/office/officeart/2005/8/layout/list1"/>
    <dgm:cxn modelId="{95234D85-E236-463E-AC12-8A40A83FB429}" type="presParOf" srcId="{667CAF5C-37C0-43B7-8B7E-02CCA3754DB9}" destId="{58B158CB-C1D2-4676-88E6-6B3937A00A96}" srcOrd="0" destOrd="0" presId="urn:microsoft.com/office/officeart/2005/8/layout/list1"/>
    <dgm:cxn modelId="{7FCDA7A3-11ED-4039-AFEC-209F8CDDC20A}" type="presOf" srcId="{773C5012-55F9-436E-B78B-2A38D8AAA0C0}" destId="{58B158CB-C1D2-4676-88E6-6B3937A00A96}" srcOrd="0" destOrd="0" presId="urn:microsoft.com/office/officeart/2005/8/layout/list1"/>
    <dgm:cxn modelId="{31DBF4A8-E5CD-4BDB-B3B0-AA56D5A014C4}" type="presParOf" srcId="{667CAF5C-37C0-43B7-8B7E-02CCA3754DB9}" destId="{D0971512-D8E1-4E4B-89F4-FF2EB164C196}" srcOrd="1" destOrd="0" presId="urn:microsoft.com/office/officeart/2005/8/layout/list1"/>
    <dgm:cxn modelId="{EE74C2FE-8F1D-4F58-8EF1-D5343E9A5755}" type="presOf" srcId="{773C5012-55F9-436E-B78B-2A38D8AAA0C0}" destId="{D0971512-D8E1-4E4B-89F4-FF2EB164C196}" srcOrd="0" destOrd="0" presId="urn:microsoft.com/office/officeart/2005/8/layout/list1"/>
    <dgm:cxn modelId="{082F624C-E9D0-40C7-B0CD-D1200FCDA50D}" type="presParOf" srcId="{E5EECCA3-F875-4B71-92CC-9CCDFB7DBFEF}" destId="{05E10EBB-C85A-471E-9935-B48B9C39A12E}" srcOrd="1" destOrd="0" presId="urn:microsoft.com/office/officeart/2005/8/layout/list1"/>
    <dgm:cxn modelId="{0C5CC21A-AD21-4198-9E3C-D912391E28D6}" type="presParOf" srcId="{E5EECCA3-F875-4B71-92CC-9CCDFB7DBFEF}" destId="{1F055725-8984-42CB-98CB-8E7728DD5EAB}" srcOrd="2" destOrd="0" presId="urn:microsoft.com/office/officeart/2005/8/layout/list1"/>
    <dgm:cxn modelId="{DAA95AE3-0E8D-43F6-99F5-9348E7BB0545}" type="presParOf" srcId="{E5EECCA3-F875-4B71-92CC-9CCDFB7DBFEF}" destId="{5785404B-F53E-4CF2-A702-90A46E89CED8}" srcOrd="3" destOrd="0" presId="urn:microsoft.com/office/officeart/2005/8/layout/list1"/>
    <dgm:cxn modelId="{8E43A837-7E87-48B0-A488-75C627BB121C}" type="presParOf" srcId="{E5EECCA3-F875-4B71-92CC-9CCDFB7DBFEF}" destId="{EF963990-07B7-4DBC-8CFE-C86D15B61BB6}" srcOrd="4" destOrd="0" presId="urn:microsoft.com/office/officeart/2005/8/layout/list1"/>
    <dgm:cxn modelId="{A18D8627-4916-4B5A-9076-50AC772A8E79}" type="presParOf" srcId="{EF963990-07B7-4DBC-8CFE-C86D15B61BB6}" destId="{AEA4B341-6C57-43B8-BC42-9813D43D1335}" srcOrd="0" destOrd="4" presId="urn:microsoft.com/office/officeart/2005/8/layout/list1"/>
    <dgm:cxn modelId="{698BB471-277A-46D8-8B98-D8A82050C341}" type="presOf" srcId="{CA58FE74-4619-4E47-BA6C-E0CD35AF5AC2}" destId="{AEA4B341-6C57-43B8-BC42-9813D43D1335}" srcOrd="0" destOrd="0" presId="urn:microsoft.com/office/officeart/2005/8/layout/list1"/>
    <dgm:cxn modelId="{9DDFFBAD-D44E-4202-8291-16E78D8320CF}" type="presParOf" srcId="{EF963990-07B7-4DBC-8CFE-C86D15B61BB6}" destId="{DD07B078-3354-4F1B-9438-E4F95C4B43A6}" srcOrd="1" destOrd="4" presId="urn:microsoft.com/office/officeart/2005/8/layout/list1"/>
    <dgm:cxn modelId="{A3C3A11D-E7ED-4501-8BD0-ED39ACD855E4}" type="presOf" srcId="{CA58FE74-4619-4E47-BA6C-E0CD35AF5AC2}" destId="{DD07B078-3354-4F1B-9438-E4F95C4B43A6}" srcOrd="0" destOrd="0" presId="urn:microsoft.com/office/officeart/2005/8/layout/list1"/>
    <dgm:cxn modelId="{C7C63C19-5858-4084-9111-5691256853BA}" type="presParOf" srcId="{E5EECCA3-F875-4B71-92CC-9CCDFB7DBFEF}" destId="{98F9047E-C8BE-4990-B6F7-84F4581E1FEA}" srcOrd="5" destOrd="0" presId="urn:microsoft.com/office/officeart/2005/8/layout/list1"/>
    <dgm:cxn modelId="{4F076448-A7F2-4122-8F8F-D2394227A1AD}" type="presParOf" srcId="{E5EECCA3-F875-4B71-92CC-9CCDFB7DBFEF}" destId="{FB20FF5F-D131-4A8A-AEBC-01A2B84D6655}" srcOrd="6" destOrd="0" presId="urn:microsoft.com/office/officeart/2005/8/layout/list1"/>
    <dgm:cxn modelId="{8D98286B-29B1-48B2-9968-C9ABF19E1D0B}" type="presParOf" srcId="{E5EECCA3-F875-4B71-92CC-9CCDFB7DBFEF}" destId="{AC1FEB9E-7ED9-4E44-9D47-B63AE5862158}" srcOrd="7" destOrd="0" presId="urn:microsoft.com/office/officeart/2005/8/layout/list1"/>
    <dgm:cxn modelId="{A4738F02-6616-43AB-99D9-102846FA76DF}" type="presParOf" srcId="{E5EECCA3-F875-4B71-92CC-9CCDFB7DBFEF}" destId="{04A221FB-3A34-4804-9E1E-FAA254BEF819}" srcOrd="8" destOrd="0" presId="urn:microsoft.com/office/officeart/2005/8/layout/list1"/>
    <dgm:cxn modelId="{C3F678DA-BA3E-42D9-A3C4-B65D1C5EC288}" type="presParOf" srcId="{04A221FB-3A34-4804-9E1E-FAA254BEF819}" destId="{09CBCBA7-E2EE-4654-BCFB-AB2C2D77E66B}" srcOrd="0" destOrd="8" presId="urn:microsoft.com/office/officeart/2005/8/layout/list1"/>
    <dgm:cxn modelId="{53E41B02-73B2-4221-BEE7-9F1BCE2C4F78}" type="presOf" srcId="{D3284563-CEAB-43B3-81C4-5F6C081CBB78}" destId="{09CBCBA7-E2EE-4654-BCFB-AB2C2D77E66B}" srcOrd="0" destOrd="0" presId="urn:microsoft.com/office/officeart/2005/8/layout/list1"/>
    <dgm:cxn modelId="{EF8B38BC-937C-43E5-B05F-FC677FB35435}" type="presParOf" srcId="{04A221FB-3A34-4804-9E1E-FAA254BEF819}" destId="{F8B30F84-9FC1-4455-B8FC-CA5DC2189586}" srcOrd="1" destOrd="8" presId="urn:microsoft.com/office/officeart/2005/8/layout/list1"/>
    <dgm:cxn modelId="{2ACE8056-FD00-41E5-A0B8-9A3F80C647EF}" type="presOf" srcId="{D3284563-CEAB-43B3-81C4-5F6C081CBB78}" destId="{F8B30F84-9FC1-4455-B8FC-CA5DC2189586}" srcOrd="0" destOrd="0" presId="urn:microsoft.com/office/officeart/2005/8/layout/list1"/>
    <dgm:cxn modelId="{2B78D03E-CC47-4B45-8231-90FE478B6BF1}" type="presParOf" srcId="{E5EECCA3-F875-4B71-92CC-9CCDFB7DBFEF}" destId="{75AF99AA-34AA-4169-A0AA-91E0CC0C2D15}" srcOrd="9" destOrd="0" presId="urn:microsoft.com/office/officeart/2005/8/layout/list1"/>
    <dgm:cxn modelId="{DB3C8B71-963C-4D9D-B1E3-077B64597C32}" type="presParOf" srcId="{E5EECCA3-F875-4B71-92CC-9CCDFB7DBFEF}" destId="{F855875C-E8B4-4273-8C6C-6A8EC3091B3C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4423410" cy="1952625"/>
        <a:chOff x="0" y="0"/>
        <a:chExt cx="4423410" cy="1952625"/>
      </a:xfrm>
    </dsp:grpSpPr>
    <dsp:sp modelId="{1F055725-8984-42CB-98CB-8E7728DD5EAB}">
      <dsp:nvSpPr>
        <dsp:cNvPr id="5" name="矩形 4"/>
        <dsp:cNvSpPr/>
      </dsp:nvSpPr>
      <dsp:spPr bwMode="white">
        <a:xfrm>
          <a:off x="0" y="268192"/>
          <a:ext cx="4423410" cy="35280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343305" tIns="291591" rIns="343305" bIns="99568" anchor="t"/>
        <a:lstStyle>
          <a:lvl1pPr algn="l">
            <a:defRPr sz="1400"/>
          </a:lvl1pPr>
          <a:lvl2pPr marL="114300" indent="-114300" algn="l">
            <a:defRPr sz="1400"/>
          </a:lvl2pPr>
          <a:lvl3pPr marL="228600" indent="-114300" algn="l">
            <a:defRPr sz="1400"/>
          </a:lvl3pPr>
          <a:lvl4pPr marL="342900" indent="-114300" algn="l">
            <a:defRPr sz="1400"/>
          </a:lvl4pPr>
          <a:lvl5pPr marL="457200" indent="-114300" algn="l">
            <a:defRPr sz="1400"/>
          </a:lvl5pPr>
          <a:lvl6pPr marL="571500" indent="-114300" algn="l">
            <a:defRPr sz="1400"/>
          </a:lvl6pPr>
          <a:lvl7pPr marL="685800" indent="-114300" algn="l">
            <a:defRPr sz="1400"/>
          </a:lvl7pPr>
          <a:lvl8pPr marL="800100" indent="-114300" algn="l">
            <a:defRPr sz="1400"/>
          </a:lvl8pPr>
          <a:lvl9pPr marL="914400" indent="-114300" algn="l">
            <a:defRPr sz="14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268192"/>
        <a:ext cx="4423410" cy="352800"/>
      </dsp:txXfrm>
    </dsp:sp>
    <dsp:sp modelId="{D0971512-D8E1-4E4B-89F4-FF2EB164C196}">
      <dsp:nvSpPr>
        <dsp:cNvPr id="4" name="圆角矩形 3"/>
        <dsp:cNvSpPr/>
      </dsp:nvSpPr>
      <dsp:spPr bwMode="white">
        <a:xfrm>
          <a:off x="221171" y="61552"/>
          <a:ext cx="3096387" cy="41328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17036" tIns="0" rIns="117036" bIns="0" anchor="ctr"/>
        <a:lstStyle>
          <a:lvl1pPr algn="l">
            <a:defRPr sz="14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微信、微博</a:t>
          </a:r>
          <a:endParaRPr lang="zh-CN" altLang="en-US"/>
        </a:p>
      </dsp:txBody>
      <dsp:txXfrm>
        <a:off x="221171" y="61552"/>
        <a:ext cx="3096387" cy="413280"/>
      </dsp:txXfrm>
    </dsp:sp>
    <dsp:sp modelId="{FB20FF5F-D131-4A8A-AEBC-01A2B84D6655}">
      <dsp:nvSpPr>
        <dsp:cNvPr id="8" name="矩形 7"/>
        <dsp:cNvSpPr/>
      </dsp:nvSpPr>
      <dsp:spPr bwMode="white">
        <a:xfrm>
          <a:off x="0" y="903232"/>
          <a:ext cx="4423410" cy="35280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343305" tIns="291591" rIns="343305" bIns="99568" anchor="t"/>
        <a:lstStyle>
          <a:lvl1pPr algn="l">
            <a:defRPr sz="1400"/>
          </a:lvl1pPr>
          <a:lvl2pPr marL="114300" indent="-114300" algn="l">
            <a:defRPr sz="1400"/>
          </a:lvl2pPr>
          <a:lvl3pPr marL="228600" indent="-114300" algn="l">
            <a:defRPr sz="1400"/>
          </a:lvl3pPr>
          <a:lvl4pPr marL="342900" indent="-114300" algn="l">
            <a:defRPr sz="1400"/>
          </a:lvl4pPr>
          <a:lvl5pPr marL="457200" indent="-114300" algn="l">
            <a:defRPr sz="1400"/>
          </a:lvl5pPr>
          <a:lvl6pPr marL="571500" indent="-114300" algn="l">
            <a:defRPr sz="1400"/>
          </a:lvl6pPr>
          <a:lvl7pPr marL="685800" indent="-114300" algn="l">
            <a:defRPr sz="1400"/>
          </a:lvl7pPr>
          <a:lvl8pPr marL="800100" indent="-114300" algn="l">
            <a:defRPr sz="1400"/>
          </a:lvl8pPr>
          <a:lvl9pPr marL="914400" indent="-114300" algn="l">
            <a:defRPr sz="14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903232"/>
        <a:ext cx="4423410" cy="352800"/>
      </dsp:txXfrm>
    </dsp:sp>
    <dsp:sp modelId="{DD07B078-3354-4F1B-9438-E4F95C4B43A6}">
      <dsp:nvSpPr>
        <dsp:cNvPr id="7" name="圆角矩形 6"/>
        <dsp:cNvSpPr/>
      </dsp:nvSpPr>
      <dsp:spPr bwMode="white">
        <a:xfrm>
          <a:off x="221171" y="696592"/>
          <a:ext cx="3096387" cy="41328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17036" tIns="0" rIns="117036" bIns="0" anchor="ctr"/>
        <a:lstStyle>
          <a:lvl1pPr algn="l">
            <a:defRPr sz="14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政府门户网站</a:t>
          </a:r>
          <a:endParaRPr lang="zh-CN" altLang="en-US"/>
        </a:p>
      </dsp:txBody>
      <dsp:txXfrm>
        <a:off x="221171" y="696592"/>
        <a:ext cx="3096387" cy="413280"/>
      </dsp:txXfrm>
    </dsp:sp>
    <dsp:sp modelId="{F855875C-E8B4-4273-8C6C-6A8EC3091B3C}">
      <dsp:nvSpPr>
        <dsp:cNvPr id="11" name="矩形 10"/>
        <dsp:cNvSpPr/>
      </dsp:nvSpPr>
      <dsp:spPr bwMode="white">
        <a:xfrm>
          <a:off x="0" y="1538273"/>
          <a:ext cx="4423410" cy="35280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343305" tIns="291591" rIns="343305" bIns="99568" anchor="t"/>
        <a:lstStyle>
          <a:lvl1pPr algn="l">
            <a:defRPr sz="1400"/>
          </a:lvl1pPr>
          <a:lvl2pPr marL="114300" indent="-114300" algn="l">
            <a:defRPr sz="1400"/>
          </a:lvl2pPr>
          <a:lvl3pPr marL="228600" indent="-114300" algn="l">
            <a:defRPr sz="1400"/>
          </a:lvl3pPr>
          <a:lvl4pPr marL="342900" indent="-114300" algn="l">
            <a:defRPr sz="1400"/>
          </a:lvl4pPr>
          <a:lvl5pPr marL="457200" indent="-114300" algn="l">
            <a:defRPr sz="1400"/>
          </a:lvl5pPr>
          <a:lvl6pPr marL="571500" indent="-114300" algn="l">
            <a:defRPr sz="1400"/>
          </a:lvl6pPr>
          <a:lvl7pPr marL="685800" indent="-114300" algn="l">
            <a:defRPr sz="1400"/>
          </a:lvl7pPr>
          <a:lvl8pPr marL="800100" indent="-114300" algn="l">
            <a:defRPr sz="1400"/>
          </a:lvl8pPr>
          <a:lvl9pPr marL="914400" indent="-114300" algn="l">
            <a:defRPr sz="14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1538273"/>
        <a:ext cx="4423410" cy="352800"/>
      </dsp:txXfrm>
    </dsp:sp>
    <dsp:sp modelId="{F8B30F84-9FC1-4455-B8FC-CA5DC2189586}">
      <dsp:nvSpPr>
        <dsp:cNvPr id="10" name="圆角矩形 9"/>
        <dsp:cNvSpPr/>
      </dsp:nvSpPr>
      <dsp:spPr bwMode="white">
        <a:xfrm>
          <a:off x="221171" y="1331633"/>
          <a:ext cx="3096387" cy="41328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17036" tIns="0" rIns="117036" bIns="0" anchor="ctr"/>
        <a:lstStyle>
          <a:lvl1pPr algn="l">
            <a:defRPr sz="14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政府网站</a:t>
          </a:r>
          <a:r>
            <a:rPr lang="zh-CN" altLang="en-US"/>
            <a:t>信息公开专栏</a:t>
          </a:r>
          <a:endParaRPr lang="zh-CN" altLang="en-US"/>
        </a:p>
      </dsp:txBody>
      <dsp:txXfrm>
        <a:off x="221171" y="1331633"/>
        <a:ext cx="3096387" cy="413280"/>
      </dsp:txXfrm>
    </dsp:sp>
    <dsp:sp modelId="{58B158CB-C1D2-4676-88E6-6B3937A00A96}">
      <dsp:nvSpPr>
        <dsp:cNvPr id="3" name="矩形 2" hidden="1"/>
        <dsp:cNvSpPr/>
      </dsp:nvSpPr>
      <dsp:spPr>
        <a:xfrm>
          <a:off x="0" y="61552"/>
          <a:ext cx="221171" cy="413280"/>
        </a:xfrm>
        <a:prstGeom prst="rect">
          <a:avLst/>
        </a:prstGeom>
      </dsp:spPr>
      <dsp:txXfrm>
        <a:off x="0" y="61552"/>
        <a:ext cx="221171" cy="413280"/>
      </dsp:txXfrm>
    </dsp:sp>
    <dsp:sp modelId="{AEA4B341-6C57-43B8-BC42-9813D43D1335}">
      <dsp:nvSpPr>
        <dsp:cNvPr id="6" name="矩形 5" hidden="1"/>
        <dsp:cNvSpPr/>
      </dsp:nvSpPr>
      <dsp:spPr>
        <a:xfrm>
          <a:off x="0" y="696592"/>
          <a:ext cx="221171" cy="413280"/>
        </a:xfrm>
        <a:prstGeom prst="rect">
          <a:avLst/>
        </a:prstGeom>
      </dsp:spPr>
      <dsp:txXfrm>
        <a:off x="0" y="696592"/>
        <a:ext cx="221171" cy="413280"/>
      </dsp:txXfrm>
    </dsp:sp>
    <dsp:sp modelId="{09CBCBA7-E2EE-4654-BCFB-AB2C2D77E66B}">
      <dsp:nvSpPr>
        <dsp:cNvPr id="9" name="矩形 8" hidden="1"/>
        <dsp:cNvSpPr/>
      </dsp:nvSpPr>
      <dsp:spPr>
        <a:xfrm>
          <a:off x="0" y="1331633"/>
          <a:ext cx="221171" cy="413280"/>
        </a:xfrm>
        <a:prstGeom prst="rect">
          <a:avLst/>
        </a:prstGeom>
      </dsp:spPr>
      <dsp:txXfrm>
        <a:off x="0" y="1331633"/>
        <a:ext cx="221171" cy="413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时装设计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春风十里</cp:lastModifiedBy>
  <dcterms:modified xsi:type="dcterms:W3CDTF">2021-05-26T08:18:23Z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7ACE612013844EAB92382B57680F3925</vt:lpwstr>
  </property>
</Properties>
</file>