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大标宋简体" w:hAnsi="宋体" w:eastAsia="方正大标宋简体" w:cs="方正大标宋简体"/>
          <w:sz w:val="44"/>
          <w:szCs w:val="44"/>
        </w:rPr>
      </w:pPr>
    </w:p>
    <w:p>
      <w:pPr>
        <w:spacing w:line="560" w:lineRule="exact"/>
        <w:jc w:val="center"/>
        <w:rPr>
          <w:rFonts w:ascii="方正大标宋简体" w:hAnsi="宋体" w:eastAsia="方正大标宋简体" w:cs="Times New Roman"/>
          <w:sz w:val="44"/>
          <w:szCs w:val="44"/>
        </w:rPr>
      </w:pPr>
      <w:r>
        <w:rPr>
          <w:rFonts w:hint="eastAsia" w:ascii="方正大标宋简体" w:hAnsi="宋体" w:eastAsia="方正大标宋简体" w:cs="方正大标宋简体"/>
          <w:sz w:val="44"/>
          <w:szCs w:val="44"/>
        </w:rPr>
        <w:t>关于在全镇开展红色革命物品征集的</w:t>
      </w:r>
    </w:p>
    <w:p>
      <w:pPr>
        <w:spacing w:line="560" w:lineRule="exact"/>
        <w:jc w:val="center"/>
        <w:rPr>
          <w:rFonts w:hint="eastAsia" w:ascii="方正大标宋简体" w:hAnsi="宋体" w:eastAsia="方正大标宋简体" w:cs="方正大标宋简体"/>
          <w:sz w:val="44"/>
          <w:szCs w:val="44"/>
          <w:lang w:eastAsia="zh-CN"/>
        </w:rPr>
      </w:pPr>
      <w:r>
        <w:rPr>
          <w:rFonts w:hint="eastAsia" w:ascii="方正大标宋简体" w:hAnsi="宋体" w:eastAsia="方正大标宋简体" w:cs="方正大标宋简体"/>
          <w:sz w:val="44"/>
          <w:szCs w:val="44"/>
        </w:rPr>
        <w:t>通</w:t>
      </w:r>
      <w:r>
        <w:rPr>
          <w:rFonts w:ascii="方正大标宋简体" w:hAnsi="宋体" w:eastAsia="方正大标宋简体" w:cs="方正大标宋简体"/>
          <w:sz w:val="44"/>
          <w:szCs w:val="44"/>
        </w:rPr>
        <w:t xml:space="preserve">  </w:t>
      </w:r>
      <w:r>
        <w:rPr>
          <w:rFonts w:hint="eastAsia" w:ascii="方正大标宋简体" w:hAnsi="宋体" w:eastAsia="方正大标宋简体" w:cs="方正大标宋简体"/>
          <w:sz w:val="44"/>
          <w:szCs w:val="44"/>
          <w:lang w:eastAsia="zh-CN"/>
        </w:rPr>
        <w:t>告</w:t>
      </w:r>
    </w:p>
    <w:p>
      <w:pPr>
        <w:spacing w:line="600" w:lineRule="exact"/>
        <w:ind w:firstLine="640" w:firstLineChars="200"/>
        <w:rPr>
          <w:rFonts w:hint="eastAsia" w:ascii="仿宋_GB2312" w:hAnsi="宋体"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hAnsi="宋体" w:eastAsia="仿宋_GB2312" w:cs="仿宋_GB2312"/>
          <w:sz w:val="32"/>
          <w:szCs w:val="32"/>
        </w:rPr>
      </w:pPr>
      <w:r>
        <w:rPr>
          <w:rFonts w:hint="eastAsia" w:ascii="仿宋_GB2312" w:hAnsi="宋体" w:eastAsia="仿宋_GB2312" w:cs="仿宋_GB2312"/>
          <w:sz w:val="32"/>
          <w:szCs w:val="32"/>
        </w:rPr>
        <w:t>为进一步挖掘我镇红色革命文化资源，弘扬我镇革命先驱光辉事迹、启迪培育当代青少年树立远大革命理想，打造张汪红色革命教育基地。经镇党委、政府研究，决定面向全镇征集具有红色革命文化特色的物品，现将有关事项</w:t>
      </w:r>
      <w:r>
        <w:rPr>
          <w:rFonts w:hint="eastAsia" w:ascii="仿宋_GB2312" w:hAnsi="宋体" w:eastAsia="仿宋_GB2312" w:cs="仿宋_GB2312"/>
          <w:sz w:val="32"/>
          <w:szCs w:val="32"/>
          <w:lang w:eastAsia="zh-CN"/>
        </w:rPr>
        <w:t>通告</w:t>
      </w:r>
      <w:r>
        <w:rPr>
          <w:rFonts w:hint="eastAsia" w:ascii="仿宋_GB2312" w:hAnsi="宋体" w:eastAsia="仿宋_GB2312" w:cs="仿宋_GB2312"/>
          <w:sz w:val="32"/>
          <w:szCs w:val="32"/>
        </w:rPr>
        <w:t>如下</w:t>
      </w:r>
      <w:r>
        <w:rPr>
          <w:rFonts w:ascii="仿宋_GB2312" w:hAnsi="宋体"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黑体" w:hAnsi="黑体" w:eastAsia="黑体" w:cs="Times New Roman"/>
          <w:sz w:val="32"/>
          <w:szCs w:val="32"/>
        </w:rPr>
      </w:pPr>
      <w:r>
        <w:rPr>
          <w:rFonts w:hint="eastAsia" w:ascii="黑体" w:hAnsi="黑体" w:eastAsia="黑体" w:cs="黑体"/>
          <w:sz w:val="32"/>
          <w:szCs w:val="32"/>
        </w:rPr>
        <w:t>一、征集方式</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hAnsi="宋体" w:eastAsia="仿宋_GB2312" w:cs="Times New Roman"/>
          <w:sz w:val="32"/>
          <w:szCs w:val="32"/>
        </w:rPr>
      </w:pPr>
      <w:r>
        <w:rPr>
          <w:rFonts w:ascii="仿宋_GB2312" w:hAnsi="宋体" w:eastAsia="仿宋_GB2312" w:cs="仿宋_GB2312"/>
          <w:sz w:val="32"/>
          <w:szCs w:val="32"/>
        </w:rPr>
        <w:t>1</w:t>
      </w:r>
      <w:r>
        <w:rPr>
          <w:rFonts w:hint="eastAsia" w:ascii="仿宋_GB2312" w:hAnsi="宋体" w:eastAsia="仿宋_GB2312" w:cs="仿宋_GB2312"/>
          <w:sz w:val="32"/>
          <w:szCs w:val="32"/>
        </w:rPr>
        <w:t>、本次活动采取有奖征集的办法，征集到的所有物品，经鉴别、分类、汇总后登记造册，用于红色革命文化展厅的展示。入选物品提供者均可获得现金奖励，根据其价值、意义、数量等因素，从纪念奖到最高</w:t>
      </w:r>
      <w:r>
        <w:rPr>
          <w:rFonts w:ascii="仿宋_GB2312" w:hAnsi="宋体" w:eastAsia="仿宋_GB2312" w:cs="仿宋_GB2312"/>
          <w:sz w:val="32"/>
          <w:szCs w:val="32"/>
        </w:rPr>
        <w:t>1</w:t>
      </w:r>
      <w:r>
        <w:rPr>
          <w:rFonts w:hint="eastAsia" w:ascii="仿宋_GB2312" w:hAnsi="宋体" w:eastAsia="仿宋_GB2312" w:cs="仿宋_GB2312"/>
          <w:sz w:val="32"/>
          <w:szCs w:val="32"/>
        </w:rPr>
        <w:t>万元奖金的现金奖励，对捐赠物品价值较大、数质量较高的，可单独举行捐赠仪式，所捐赠物品将与捐赠者署名一并展出。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hAnsi="宋体" w:eastAsia="仿宋_GB2312" w:cs="Times New Roman"/>
          <w:sz w:val="32"/>
          <w:szCs w:val="32"/>
        </w:rPr>
      </w:pPr>
      <w:r>
        <w:rPr>
          <w:rFonts w:ascii="仿宋_GB2312" w:hAnsi="宋体" w:eastAsia="仿宋_GB2312" w:cs="仿宋_GB2312"/>
          <w:sz w:val="32"/>
          <w:szCs w:val="32"/>
        </w:rPr>
        <w:t>2</w:t>
      </w:r>
      <w:r>
        <w:rPr>
          <w:rFonts w:hint="eastAsia" w:ascii="仿宋_GB2312" w:hAnsi="宋体" w:eastAsia="仿宋_GB2312" w:cs="仿宋_GB2312"/>
          <w:sz w:val="32"/>
          <w:szCs w:val="32"/>
        </w:rPr>
        <w:t>、征集物品所有权不变，仍归持有人所有。鼓励社会各界人士及单位自愿捐赠。对于捐赠物品的个人和集体，在全镇通报表扬。</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黑体" w:hAnsi="黑体" w:eastAsia="黑体" w:cs="Times New Roman"/>
          <w:sz w:val="32"/>
          <w:szCs w:val="32"/>
        </w:rPr>
      </w:pPr>
      <w:r>
        <w:rPr>
          <w:rFonts w:hint="eastAsia" w:ascii="黑体" w:hAnsi="黑体" w:eastAsia="黑体" w:cs="黑体"/>
          <w:sz w:val="32"/>
          <w:szCs w:val="32"/>
        </w:rPr>
        <w:t>二、征集时间和征集范围</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hAnsi="宋体" w:eastAsia="仿宋_GB2312" w:cs="Times New Roman"/>
          <w:sz w:val="32"/>
          <w:szCs w:val="32"/>
        </w:rPr>
      </w:pPr>
      <w:r>
        <w:rPr>
          <w:rFonts w:ascii="仿宋_GB2312" w:hAnsi="宋体" w:eastAsia="仿宋_GB2312" w:cs="仿宋_GB2312"/>
          <w:sz w:val="32"/>
          <w:szCs w:val="32"/>
        </w:rPr>
        <w:t>2023</w:t>
      </w:r>
      <w:r>
        <w:rPr>
          <w:rFonts w:hint="eastAsia" w:ascii="仿宋_GB2312" w:hAnsi="宋体" w:eastAsia="仿宋_GB2312" w:cs="仿宋_GB2312"/>
          <w:sz w:val="32"/>
          <w:szCs w:val="32"/>
        </w:rPr>
        <w:t>年</w:t>
      </w:r>
      <w:r>
        <w:rPr>
          <w:rFonts w:ascii="仿宋_GB2312" w:hAnsi="宋体" w:eastAsia="仿宋_GB2312" w:cs="仿宋_GB2312"/>
          <w:sz w:val="32"/>
          <w:szCs w:val="32"/>
        </w:rPr>
        <w:t>6</w:t>
      </w:r>
      <w:r>
        <w:rPr>
          <w:rFonts w:hint="eastAsia" w:ascii="仿宋_GB2312" w:hAnsi="宋体" w:eastAsia="仿宋_GB2312" w:cs="仿宋_GB2312"/>
          <w:sz w:val="32"/>
          <w:szCs w:val="32"/>
        </w:rPr>
        <w:t>月</w:t>
      </w:r>
      <w:r>
        <w:rPr>
          <w:rFonts w:ascii="仿宋_GB2312" w:hAnsi="宋体" w:eastAsia="仿宋_GB2312" w:cs="仿宋_GB2312"/>
          <w:sz w:val="32"/>
          <w:szCs w:val="32"/>
        </w:rPr>
        <w:t>1</w:t>
      </w:r>
      <w:r>
        <w:rPr>
          <w:rFonts w:hint="eastAsia" w:ascii="仿宋_GB2312" w:hAnsi="宋体" w:eastAsia="仿宋_GB2312" w:cs="仿宋_GB2312"/>
          <w:sz w:val="32"/>
          <w:szCs w:val="32"/>
        </w:rPr>
        <w:t>日起至</w:t>
      </w:r>
      <w:r>
        <w:rPr>
          <w:rFonts w:ascii="仿宋_GB2312" w:hAnsi="宋体" w:eastAsia="仿宋_GB2312" w:cs="仿宋_GB2312"/>
          <w:sz w:val="32"/>
          <w:szCs w:val="32"/>
        </w:rPr>
        <w:t>6</w:t>
      </w:r>
      <w:r>
        <w:rPr>
          <w:rFonts w:hint="eastAsia" w:ascii="仿宋_GB2312" w:hAnsi="宋体" w:eastAsia="仿宋_GB2312" w:cs="仿宋_GB2312"/>
          <w:sz w:val="32"/>
          <w:szCs w:val="32"/>
        </w:rPr>
        <w:t>月</w:t>
      </w:r>
      <w:r>
        <w:rPr>
          <w:rFonts w:ascii="仿宋_GB2312" w:hAnsi="宋体" w:eastAsia="仿宋_GB2312" w:cs="仿宋_GB2312"/>
          <w:sz w:val="32"/>
          <w:szCs w:val="32"/>
        </w:rPr>
        <w:t>30</w:t>
      </w:r>
      <w:r>
        <w:rPr>
          <w:rFonts w:hint="eastAsia" w:ascii="仿宋_GB2312" w:hAnsi="宋体" w:eastAsia="仿宋_GB2312" w:cs="仿宋_GB2312"/>
          <w:sz w:val="32"/>
          <w:szCs w:val="32"/>
        </w:rPr>
        <w:t>日止。</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hAnsi="宋体" w:eastAsia="仿宋_GB2312" w:cs="Times New Roman"/>
          <w:sz w:val="32"/>
          <w:szCs w:val="32"/>
        </w:rPr>
      </w:pPr>
      <w:r>
        <w:rPr>
          <w:rFonts w:hint="eastAsia" w:ascii="仿宋_GB2312" w:hAnsi="宋体" w:eastAsia="仿宋_GB2312" w:cs="仿宋_GB2312"/>
          <w:sz w:val="32"/>
          <w:szCs w:val="32"/>
        </w:rPr>
        <w:t>我镇所辖各村，以党总支为单位征集、统计上报。初选阶段应注重早期地下党组织发展及教学有关的物品皆在征集范围，选取能够代表历史时期的物件，尤其是</w:t>
      </w:r>
      <w:r>
        <w:rPr>
          <w:rFonts w:ascii="仿宋_GB2312" w:hAnsi="宋体" w:eastAsia="仿宋_GB2312" w:cs="仿宋_GB2312"/>
          <w:sz w:val="32"/>
          <w:szCs w:val="32"/>
        </w:rPr>
        <w:t>20</w:t>
      </w:r>
      <w:r>
        <w:rPr>
          <w:rFonts w:hint="eastAsia" w:ascii="仿宋_GB2312" w:hAnsi="宋体" w:eastAsia="仿宋_GB2312" w:cs="仿宋_GB2312"/>
          <w:sz w:val="32"/>
          <w:szCs w:val="32"/>
        </w:rPr>
        <w:t>年代起至</w:t>
      </w:r>
      <w:r>
        <w:rPr>
          <w:rFonts w:ascii="仿宋_GB2312" w:hAnsi="宋体" w:eastAsia="仿宋_GB2312" w:cs="仿宋_GB2312"/>
          <w:sz w:val="32"/>
          <w:szCs w:val="32"/>
        </w:rPr>
        <w:t>50</w:t>
      </w:r>
      <w:r>
        <w:rPr>
          <w:rFonts w:hint="eastAsia" w:ascii="仿宋_GB2312" w:hAnsi="宋体" w:eastAsia="仿宋_GB2312" w:cs="仿宋_GB2312"/>
          <w:sz w:val="32"/>
          <w:szCs w:val="32"/>
        </w:rPr>
        <w:t>年代初这一时期的物品，具有更重要的历史见证意义。</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黑体" w:hAnsi="黑体" w:eastAsia="黑体" w:cs="Times New Roman"/>
          <w:sz w:val="32"/>
          <w:szCs w:val="32"/>
        </w:rPr>
      </w:pPr>
      <w:r>
        <w:rPr>
          <w:rFonts w:hint="eastAsia" w:ascii="黑体" w:hAnsi="黑体" w:eastAsia="黑体" w:cs="黑体"/>
          <w:sz w:val="32"/>
          <w:szCs w:val="32"/>
        </w:rPr>
        <w:t>三、征集类目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hAnsi="宋体" w:eastAsia="仿宋_GB2312" w:cs="Times New Roman"/>
          <w:sz w:val="32"/>
          <w:szCs w:val="32"/>
        </w:rPr>
      </w:pPr>
      <w:r>
        <w:rPr>
          <w:rFonts w:ascii="仿宋_GB2312" w:hAnsi="宋体" w:eastAsia="仿宋_GB2312" w:cs="仿宋_GB2312"/>
          <w:sz w:val="32"/>
          <w:szCs w:val="32"/>
        </w:rPr>
        <w:t>(</w:t>
      </w:r>
      <w:r>
        <w:rPr>
          <w:rFonts w:hint="eastAsia" w:ascii="仿宋_GB2312" w:hAnsi="宋体" w:eastAsia="仿宋_GB2312" w:cs="仿宋_GB2312"/>
          <w:sz w:val="32"/>
          <w:szCs w:val="32"/>
        </w:rPr>
        <w:t>一</w:t>
      </w:r>
      <w:r>
        <w:rPr>
          <w:rFonts w:ascii="仿宋_GB2312" w:hAnsi="宋体" w:eastAsia="仿宋_GB2312" w:cs="仿宋_GB2312"/>
          <w:sz w:val="32"/>
          <w:szCs w:val="32"/>
        </w:rPr>
        <w:t>)</w:t>
      </w:r>
      <w:r>
        <w:rPr>
          <w:rFonts w:hint="eastAsia" w:ascii="仿宋_GB2312" w:hAnsi="宋体" w:eastAsia="仿宋_GB2312" w:cs="仿宋_GB2312"/>
          <w:sz w:val="32"/>
          <w:szCs w:val="32"/>
        </w:rPr>
        <w:t>教具、学具类</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hAnsi="宋体" w:eastAsia="仿宋_GB2312" w:cs="Times New Roman"/>
          <w:sz w:val="32"/>
          <w:szCs w:val="32"/>
        </w:rPr>
      </w:pPr>
      <w:r>
        <w:rPr>
          <w:rFonts w:hint="eastAsia" w:ascii="仿宋_GB2312" w:hAnsi="宋体" w:eastAsia="仿宋_GB2312" w:cs="仿宋_GB2312"/>
          <w:sz w:val="32"/>
          <w:szCs w:val="32"/>
        </w:rPr>
        <w:t>如：教案、备课资料、课本、作业本、教学用三角板、量角器、实验器具、采光照明灯具等；</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hAnsi="宋体" w:eastAsia="仿宋_GB2312" w:cs="Times New Roman"/>
          <w:sz w:val="32"/>
          <w:szCs w:val="32"/>
        </w:rPr>
      </w:pPr>
      <w:r>
        <w:rPr>
          <w:rFonts w:hint="eastAsia" w:ascii="仿宋_GB2312" w:hAnsi="宋体" w:eastAsia="仿宋_GB2312" w:cs="仿宋_GB2312"/>
          <w:sz w:val="32"/>
          <w:szCs w:val="32"/>
        </w:rPr>
        <w:t>（二）证照、票证类</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hAnsi="宋体" w:eastAsia="仿宋_GB2312" w:cs="Times New Roman"/>
          <w:sz w:val="32"/>
          <w:szCs w:val="32"/>
        </w:rPr>
      </w:pPr>
      <w:r>
        <w:rPr>
          <w:rFonts w:hint="eastAsia" w:ascii="仿宋_GB2312" w:hAnsi="宋体" w:eastAsia="仿宋_GB2312" w:cs="仿宋_GB2312"/>
          <w:sz w:val="32"/>
          <w:szCs w:val="32"/>
        </w:rPr>
        <w:t>如：毕业证、毕业照、学生证、奖状、证章、各类证书等。饭票、选民票、当票、股票、等</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hAnsi="宋体" w:eastAsia="仿宋_GB2312" w:cs="Times New Roman"/>
          <w:sz w:val="32"/>
          <w:szCs w:val="32"/>
        </w:rPr>
      </w:pPr>
      <w:r>
        <w:rPr>
          <w:rFonts w:hint="eastAsia" w:ascii="仿宋_GB2312" w:hAnsi="宋体" w:eastAsia="仿宋_GB2312" w:cs="仿宋_GB2312"/>
          <w:sz w:val="32"/>
          <w:szCs w:val="32"/>
        </w:rPr>
        <w:t>（三）生活用品类</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hAnsi="宋体" w:eastAsia="仿宋_GB2312" w:cs="Times New Roman"/>
          <w:sz w:val="32"/>
          <w:szCs w:val="32"/>
        </w:rPr>
      </w:pPr>
      <w:r>
        <w:rPr>
          <w:rFonts w:hint="eastAsia" w:ascii="仿宋_GB2312" w:hAnsi="宋体" w:eastAsia="仿宋_GB2312" w:cs="仿宋_GB2312"/>
          <w:sz w:val="32"/>
          <w:szCs w:val="32"/>
        </w:rPr>
        <w:t>如：油灯、汽灯、电石灯、录音机、收音机、唱片机、蓑衣、老式茶具、老式座钟、老式自行车、老式座椅板凳等。</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hAnsi="黑体" w:eastAsia="仿宋_GB2312" w:cs="Times New Roman"/>
          <w:sz w:val="32"/>
          <w:szCs w:val="32"/>
        </w:rPr>
      </w:pPr>
      <w:r>
        <w:rPr>
          <w:rFonts w:hint="eastAsia" w:ascii="仿宋_GB2312" w:hAnsi="黑体" w:eastAsia="仿宋_GB2312" w:cs="仿宋_GB2312"/>
          <w:sz w:val="32"/>
          <w:szCs w:val="32"/>
        </w:rPr>
        <w:t>（四）文字资料类</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hAnsi="宋体" w:eastAsia="仿宋_GB2312" w:cs="Times New Roman"/>
          <w:sz w:val="32"/>
          <w:szCs w:val="32"/>
        </w:rPr>
      </w:pPr>
      <w:r>
        <w:rPr>
          <w:rFonts w:hint="eastAsia" w:ascii="仿宋_GB2312" w:hAnsi="宋体" w:eastAsia="仿宋_GB2312" w:cs="仿宋_GB2312"/>
          <w:sz w:val="32"/>
          <w:szCs w:val="32"/>
        </w:rPr>
        <w:t>如：报纸、杂志、书信、笔记、日记、挂画、年历、图文宣传品、年画等各类印刷品。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hAnsi="宋体" w:eastAsia="仿宋_GB2312" w:cs="Times New Roman"/>
          <w:sz w:val="32"/>
          <w:szCs w:val="32"/>
        </w:rPr>
      </w:pPr>
      <w:r>
        <w:rPr>
          <w:rFonts w:hint="eastAsia" w:ascii="仿宋_GB2312" w:hAnsi="宋体" w:eastAsia="仿宋_GB2312" w:cs="仿宋_GB2312"/>
          <w:sz w:val="32"/>
          <w:szCs w:val="32"/>
        </w:rPr>
        <w:t>（五）文化娱乐类</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如：各类书籍、连环画、等，乐器类锣鼓、喇叭、二胡、板胡、笙等，游艺类</w:t>
      </w:r>
      <w:r>
        <w:rPr>
          <w:rFonts w:ascii="仿宋_GB2312" w:hAnsi="宋体" w:eastAsia="仿宋_GB2312" w:cs="仿宋_GB2312"/>
          <w:sz w:val="32"/>
          <w:szCs w:val="32"/>
        </w:rPr>
        <w:t>(</w:t>
      </w:r>
      <w:r>
        <w:rPr>
          <w:rFonts w:hint="eastAsia" w:ascii="仿宋_GB2312" w:hAnsi="宋体" w:eastAsia="仿宋_GB2312" w:cs="仿宋_GB2312"/>
          <w:sz w:val="32"/>
          <w:szCs w:val="32"/>
        </w:rPr>
        <w:t>高跷、旱船、竹马等</w:t>
      </w:r>
      <w:r>
        <w:rPr>
          <w:rFonts w:ascii="仿宋_GB2312" w:hAnsi="宋体" w:eastAsia="仿宋_GB2312" w:cs="仿宋_GB2312"/>
          <w:sz w:val="32"/>
          <w:szCs w:val="32"/>
        </w:rPr>
        <w:t>)</w:t>
      </w:r>
      <w:r>
        <w:rPr>
          <w:rFonts w:hint="eastAsia" w:ascii="仿宋_GB2312" w:hAnsi="宋体" w:eastAsia="仿宋_GB2312" w:cs="仿宋_GB2312"/>
          <w:sz w:val="32"/>
          <w:szCs w:val="32"/>
        </w:rPr>
        <w:t>，玩具类</w:t>
      </w:r>
      <w:r>
        <w:rPr>
          <w:rFonts w:ascii="仿宋_GB2312" w:hAnsi="宋体" w:eastAsia="仿宋_GB2312" w:cs="仿宋_GB2312"/>
          <w:sz w:val="32"/>
          <w:szCs w:val="32"/>
        </w:rPr>
        <w:t>(</w:t>
      </w:r>
      <w:r>
        <w:rPr>
          <w:rFonts w:hint="eastAsia" w:ascii="仿宋_GB2312" w:hAnsi="宋体" w:eastAsia="仿宋_GB2312" w:cs="仿宋_GB2312"/>
          <w:sz w:val="32"/>
          <w:szCs w:val="32"/>
        </w:rPr>
        <w:t>弹弓、铁环、洋火枪、陀螺等。</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黑体" w:hAnsi="黑体" w:eastAsia="黑体" w:cs="Times New Roman"/>
          <w:sz w:val="32"/>
          <w:szCs w:val="32"/>
        </w:rPr>
      </w:pPr>
      <w:r>
        <w:rPr>
          <w:rFonts w:hint="eastAsia" w:ascii="黑体" w:hAnsi="黑体" w:eastAsia="黑体" w:cs="黑体"/>
          <w:sz w:val="32"/>
          <w:szCs w:val="32"/>
        </w:rPr>
        <w:t>四、有关要求</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hAnsi="宋体" w:eastAsia="仿宋_GB2312" w:cs="Times New Roman"/>
          <w:sz w:val="32"/>
          <w:szCs w:val="32"/>
        </w:rPr>
      </w:pPr>
      <w:r>
        <w:rPr>
          <w:rFonts w:hint="eastAsia" w:ascii="仿宋_GB2312" w:hAnsi="宋体" w:eastAsia="仿宋_GB2312" w:cs="仿宋_GB2312"/>
          <w:sz w:val="32"/>
          <w:szCs w:val="32"/>
        </w:rPr>
        <w:t>各村要按照</w:t>
      </w:r>
      <w:r>
        <w:rPr>
          <w:rFonts w:hint="eastAsia" w:ascii="仿宋_GB2312" w:hAnsi="宋体" w:eastAsia="仿宋_GB2312" w:cs="仿宋_GB2312"/>
          <w:sz w:val="32"/>
          <w:szCs w:val="32"/>
          <w:lang w:eastAsia="zh-CN"/>
        </w:rPr>
        <w:t>通告</w:t>
      </w:r>
      <w:r>
        <w:rPr>
          <w:rFonts w:hint="eastAsia" w:ascii="仿宋_GB2312" w:hAnsi="宋体" w:eastAsia="仿宋_GB2312" w:cs="仿宋_GB2312"/>
          <w:sz w:val="32"/>
          <w:szCs w:val="32"/>
        </w:rPr>
        <w:t>要求，在党总支的组织下，做好物品的摸底调查、收集整理和捐赠工作，每类物品不少于</w:t>
      </w:r>
      <w:r>
        <w:rPr>
          <w:rFonts w:ascii="仿宋_GB2312" w:hAnsi="宋体" w:eastAsia="仿宋_GB2312" w:cs="仿宋_GB2312"/>
          <w:sz w:val="32"/>
          <w:szCs w:val="32"/>
        </w:rPr>
        <w:t>5</w:t>
      </w:r>
      <w:r>
        <w:rPr>
          <w:rFonts w:hint="eastAsia" w:ascii="仿宋_GB2312" w:hAnsi="宋体" w:eastAsia="仿宋_GB2312" w:cs="仿宋_GB2312"/>
          <w:sz w:val="32"/>
          <w:szCs w:val="32"/>
        </w:rPr>
        <w:t>件，不得重复。于</w:t>
      </w:r>
      <w:r>
        <w:rPr>
          <w:rFonts w:ascii="仿宋_GB2312" w:hAnsi="宋体" w:eastAsia="仿宋_GB2312" w:cs="仿宋_GB2312"/>
          <w:sz w:val="32"/>
          <w:szCs w:val="32"/>
        </w:rPr>
        <w:t>6</w:t>
      </w:r>
      <w:r>
        <w:rPr>
          <w:rFonts w:hint="eastAsia" w:ascii="仿宋_GB2312" w:hAnsi="宋体" w:eastAsia="仿宋_GB2312" w:cs="仿宋_GB2312"/>
          <w:sz w:val="32"/>
          <w:szCs w:val="32"/>
        </w:rPr>
        <w:t>月</w:t>
      </w:r>
      <w:r>
        <w:rPr>
          <w:rFonts w:ascii="仿宋_GB2312" w:hAnsi="宋体" w:eastAsia="仿宋_GB2312" w:cs="仿宋_GB2312"/>
          <w:sz w:val="32"/>
          <w:szCs w:val="32"/>
        </w:rPr>
        <w:t>30</w:t>
      </w:r>
      <w:r>
        <w:rPr>
          <w:rFonts w:hint="eastAsia" w:ascii="仿宋_GB2312" w:hAnsi="宋体" w:eastAsia="仿宋_GB2312" w:cs="仿宋_GB2312"/>
          <w:sz w:val="32"/>
          <w:szCs w:val="32"/>
        </w:rPr>
        <w:t>日前，以党总支为单位将各村所收集的物品填表登记报送至张汪镇政府党政办，由工作专班组织检验接收事宜。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ascii="仿宋_GB2312" w:hAnsi="宋体" w:eastAsia="仿宋_GB2312" w:cs="Times New Roman"/>
          <w:sz w:val="32"/>
          <w:szCs w:val="32"/>
        </w:rPr>
      </w:pPr>
      <w:r>
        <w:rPr>
          <w:rFonts w:hint="eastAsia" w:ascii="仿宋_GB2312" w:hAnsi="宋体" w:eastAsia="仿宋_GB2312" w:cs="仿宋_GB2312"/>
          <w:sz w:val="32"/>
          <w:szCs w:val="32"/>
        </w:rPr>
        <w:t>附</w:t>
      </w:r>
      <w:r>
        <w:rPr>
          <w:rFonts w:ascii="仿宋_GB2312" w:hAnsi="宋体" w:eastAsia="仿宋_GB2312" w:cs="仿宋_GB2312"/>
          <w:sz w:val="32"/>
          <w:szCs w:val="32"/>
        </w:rPr>
        <w:t>:</w:t>
      </w:r>
      <w:r>
        <w:rPr>
          <w:rFonts w:hint="eastAsia" w:ascii="仿宋_GB2312" w:hAnsi="宋体" w:eastAsia="仿宋_GB2312" w:cs="仿宋_GB2312"/>
          <w:sz w:val="32"/>
          <w:szCs w:val="32"/>
        </w:rPr>
        <w:t>张汪红色革命物品征集统计表</w:t>
      </w:r>
    </w:p>
    <w:p>
      <w:pPr>
        <w:keepNext w:val="0"/>
        <w:keepLines w:val="0"/>
        <w:pageBreakBefore w:val="0"/>
        <w:widowControl w:val="0"/>
        <w:kinsoku/>
        <w:wordWrap/>
        <w:overflowPunct/>
        <w:topLinePunct w:val="0"/>
        <w:autoSpaceDE/>
        <w:autoSpaceDN/>
        <w:bidi w:val="0"/>
        <w:adjustRightInd/>
        <w:snapToGrid/>
        <w:spacing w:line="540" w:lineRule="exact"/>
        <w:ind w:firstLine="4960" w:firstLineChars="1550"/>
        <w:textAlignment w:val="auto"/>
        <w:rPr>
          <w:rFonts w:ascii="仿宋_GB2312" w:hAnsi="宋体"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4960" w:firstLineChars="1550"/>
        <w:jc w:val="right"/>
        <w:textAlignment w:val="auto"/>
        <w:rPr>
          <w:rFonts w:ascii="仿宋_GB2312" w:hAnsi="宋体" w:eastAsia="仿宋_GB2312" w:cs="Times New Roman"/>
          <w:sz w:val="32"/>
          <w:szCs w:val="32"/>
        </w:rPr>
      </w:pPr>
      <w:r>
        <w:rPr>
          <w:rFonts w:ascii="仿宋_GB2312" w:hAnsi="宋体" w:eastAsia="仿宋_GB2312" w:cs="仿宋_GB2312"/>
          <w:sz w:val="32"/>
          <w:szCs w:val="32"/>
        </w:rPr>
        <w:t>2023</w:t>
      </w:r>
      <w:r>
        <w:rPr>
          <w:rFonts w:hint="eastAsia" w:ascii="仿宋_GB2312" w:hAnsi="宋体" w:eastAsia="仿宋_GB2312" w:cs="仿宋_GB2312"/>
          <w:sz w:val="32"/>
          <w:szCs w:val="32"/>
        </w:rPr>
        <w:t>年</w:t>
      </w:r>
      <w:r>
        <w:rPr>
          <w:rFonts w:ascii="仿宋_GB2312" w:hAnsi="宋体" w:eastAsia="仿宋_GB2312" w:cs="仿宋_GB2312"/>
          <w:sz w:val="32"/>
          <w:szCs w:val="32"/>
        </w:rPr>
        <w:t>6</w:t>
      </w:r>
      <w:r>
        <w:rPr>
          <w:rFonts w:hint="eastAsia" w:ascii="仿宋_GB2312" w:hAnsi="宋体" w:eastAsia="仿宋_GB2312" w:cs="仿宋_GB2312"/>
          <w:sz w:val="32"/>
          <w:szCs w:val="32"/>
        </w:rPr>
        <w:t>月</w:t>
      </w:r>
      <w:r>
        <w:rPr>
          <w:rFonts w:ascii="仿宋_GB2312" w:hAnsi="宋体" w:eastAsia="仿宋_GB2312" w:cs="仿宋_GB2312"/>
          <w:sz w:val="32"/>
          <w:szCs w:val="32"/>
        </w:rPr>
        <w:t>1</w:t>
      </w:r>
      <w:r>
        <w:rPr>
          <w:rFonts w:hint="eastAsia" w:ascii="仿宋_GB2312" w:hAnsi="宋体" w:eastAsia="仿宋_GB2312" w:cs="仿宋_GB2312"/>
          <w:sz w:val="32"/>
          <w:szCs w:val="32"/>
        </w:rPr>
        <w:t>日</w:t>
      </w:r>
    </w:p>
    <w:p>
      <w:pPr>
        <w:spacing w:line="360" w:lineRule="auto"/>
        <w:jc w:val="center"/>
        <w:rPr>
          <w:rFonts w:ascii="方正大标宋简体" w:hAnsi="宋体" w:eastAsia="方正大标宋简体" w:cs="Times New Roman"/>
          <w:sz w:val="44"/>
          <w:szCs w:val="44"/>
        </w:rPr>
      </w:pPr>
      <w:bookmarkStart w:id="0" w:name="_GoBack"/>
      <w:bookmarkEnd w:id="0"/>
      <w:r>
        <w:rPr>
          <w:rFonts w:hint="eastAsia" w:ascii="方正大标宋简体" w:hAnsi="宋体" w:eastAsia="方正大标宋简体" w:cs="方正大标宋简体"/>
          <w:sz w:val="44"/>
          <w:szCs w:val="44"/>
        </w:rPr>
        <w:t>张汪镇物品征集统计表</w:t>
      </w:r>
    </w:p>
    <w:p>
      <w:pPr>
        <w:spacing w:line="360" w:lineRule="auto"/>
        <w:rPr>
          <w:rFonts w:ascii="宋体" w:cs="Times New Roman"/>
          <w:b/>
          <w:bCs/>
        </w:rPr>
      </w:pPr>
      <w:r>
        <w:rPr>
          <w:rFonts w:ascii="宋体" w:hAnsi="宋体" w:cs="宋体"/>
        </w:rPr>
        <w:t>___________</w:t>
      </w:r>
      <w:r>
        <w:rPr>
          <w:rFonts w:hint="eastAsia" w:ascii="宋体" w:hAnsi="宋体" w:cs="宋体"/>
          <w:b/>
          <w:bCs/>
        </w:rPr>
        <w:t>党总支</w:t>
      </w:r>
      <w:r>
        <w:rPr>
          <w:rFonts w:ascii="宋体" w:hAnsi="宋体" w:cs="宋体"/>
        </w:rPr>
        <w:t xml:space="preserve">                                              ___________</w:t>
      </w:r>
      <w:r>
        <w:rPr>
          <w:rFonts w:hint="eastAsia" w:ascii="宋体" w:hAnsi="宋体" w:cs="宋体"/>
          <w:b/>
          <w:bCs/>
        </w:rPr>
        <w:t>村</w:t>
      </w:r>
    </w:p>
    <w:tbl>
      <w:tblPr>
        <w:tblStyle w:val="3"/>
        <w:tblW w:w="8677"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5"/>
        <w:gridCol w:w="1735"/>
        <w:gridCol w:w="1735"/>
        <w:gridCol w:w="1736"/>
        <w:gridCol w:w="1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735" w:type="dxa"/>
          </w:tcPr>
          <w:p>
            <w:pPr>
              <w:spacing w:line="360" w:lineRule="auto"/>
              <w:jc w:val="center"/>
              <w:rPr>
                <w:rFonts w:ascii="宋体" w:cs="Times New Roman"/>
                <w:b/>
                <w:bCs/>
              </w:rPr>
            </w:pPr>
            <w:r>
              <w:rPr>
                <w:rFonts w:hint="eastAsia" w:ascii="宋体" w:hAnsi="宋体" w:cs="宋体"/>
                <w:b/>
                <w:bCs/>
              </w:rPr>
              <w:t>物品类型</w:t>
            </w:r>
          </w:p>
        </w:tc>
        <w:tc>
          <w:tcPr>
            <w:tcW w:w="1735" w:type="dxa"/>
          </w:tcPr>
          <w:p>
            <w:pPr>
              <w:spacing w:line="360" w:lineRule="auto"/>
              <w:jc w:val="center"/>
              <w:rPr>
                <w:rFonts w:ascii="宋体" w:cs="Times New Roman"/>
                <w:b/>
                <w:bCs/>
              </w:rPr>
            </w:pPr>
            <w:r>
              <w:rPr>
                <w:rFonts w:hint="eastAsia" w:ascii="宋体" w:hAnsi="宋体" w:cs="宋体"/>
                <w:b/>
                <w:bCs/>
              </w:rPr>
              <w:t>物品名称</w:t>
            </w:r>
          </w:p>
        </w:tc>
        <w:tc>
          <w:tcPr>
            <w:tcW w:w="1735" w:type="dxa"/>
          </w:tcPr>
          <w:p>
            <w:pPr>
              <w:spacing w:line="360" w:lineRule="auto"/>
              <w:jc w:val="center"/>
              <w:rPr>
                <w:rFonts w:ascii="宋体" w:cs="Times New Roman"/>
                <w:b/>
                <w:bCs/>
              </w:rPr>
            </w:pPr>
            <w:r>
              <w:rPr>
                <w:rFonts w:hint="eastAsia" w:ascii="宋体" w:hAnsi="宋体" w:cs="宋体"/>
                <w:b/>
                <w:bCs/>
              </w:rPr>
              <w:t>完好程度</w:t>
            </w:r>
          </w:p>
        </w:tc>
        <w:tc>
          <w:tcPr>
            <w:tcW w:w="1736" w:type="dxa"/>
          </w:tcPr>
          <w:p>
            <w:pPr>
              <w:spacing w:line="360" w:lineRule="auto"/>
              <w:jc w:val="center"/>
              <w:rPr>
                <w:rFonts w:ascii="宋体" w:cs="Times New Roman"/>
                <w:b/>
                <w:bCs/>
              </w:rPr>
            </w:pPr>
            <w:r>
              <w:rPr>
                <w:rFonts w:hint="eastAsia" w:ascii="宋体" w:hAnsi="宋体" w:cs="宋体"/>
                <w:b/>
                <w:bCs/>
              </w:rPr>
              <w:t>数量</w:t>
            </w:r>
          </w:p>
        </w:tc>
        <w:tc>
          <w:tcPr>
            <w:tcW w:w="1736" w:type="dxa"/>
          </w:tcPr>
          <w:p>
            <w:pPr>
              <w:spacing w:line="360" w:lineRule="auto"/>
              <w:jc w:val="center"/>
              <w:rPr>
                <w:rFonts w:ascii="宋体" w:cs="Times New Roman"/>
                <w:b/>
                <w:bCs/>
              </w:rPr>
            </w:pPr>
            <w:r>
              <w:rPr>
                <w:rFonts w:hint="eastAsia" w:ascii="宋体" w:hAnsi="宋体" w:cs="宋体"/>
                <w:b/>
                <w:bC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735" w:type="dxa"/>
            <w:vMerge w:val="restart"/>
            <w:textDirection w:val="tbRlV"/>
            <w:vAlign w:val="center"/>
          </w:tcPr>
          <w:p>
            <w:pPr>
              <w:spacing w:line="360" w:lineRule="auto"/>
              <w:rPr>
                <w:rFonts w:ascii="宋体" w:cs="Times New Roman"/>
                <w:b/>
                <w:bCs/>
              </w:rPr>
            </w:pPr>
          </w:p>
          <w:p>
            <w:pPr>
              <w:spacing w:line="360" w:lineRule="auto"/>
              <w:ind w:firstLine="211" w:firstLineChars="100"/>
              <w:rPr>
                <w:rFonts w:ascii="宋体" w:hAnsi="宋体" w:cs="宋体"/>
                <w:b/>
                <w:bCs/>
                <w:sz w:val="28"/>
                <w:szCs w:val="28"/>
              </w:rPr>
            </w:pPr>
            <w:r>
              <w:rPr>
                <w:rFonts w:hint="eastAsia" w:ascii="宋体" w:hAnsi="宋体" w:cs="宋体"/>
                <w:b/>
                <w:bCs/>
              </w:rPr>
              <w:t>教</w:t>
            </w:r>
            <w:r>
              <w:rPr>
                <w:rFonts w:ascii="宋体" w:hAnsi="宋体" w:cs="宋体"/>
                <w:b/>
                <w:bCs/>
              </w:rPr>
              <w:t xml:space="preserve"> </w:t>
            </w:r>
            <w:r>
              <w:rPr>
                <w:rFonts w:hint="eastAsia" w:ascii="宋体" w:hAnsi="宋体" w:cs="宋体"/>
                <w:b/>
                <w:bCs/>
              </w:rPr>
              <w:t>具、学</w:t>
            </w:r>
            <w:r>
              <w:rPr>
                <w:rFonts w:ascii="宋体" w:hAnsi="宋体" w:cs="宋体"/>
                <w:b/>
                <w:bCs/>
              </w:rPr>
              <w:t xml:space="preserve"> </w:t>
            </w:r>
            <w:r>
              <w:rPr>
                <w:rFonts w:hint="eastAsia" w:ascii="宋体" w:hAnsi="宋体" w:cs="宋体"/>
                <w:b/>
                <w:bCs/>
              </w:rPr>
              <w:t>具</w:t>
            </w:r>
            <w:r>
              <w:rPr>
                <w:rFonts w:ascii="宋体" w:hAnsi="宋体" w:cs="宋体"/>
                <w:b/>
                <w:bCs/>
              </w:rPr>
              <w:t xml:space="preserve"> </w:t>
            </w:r>
            <w:r>
              <w:rPr>
                <w:rFonts w:hint="eastAsia" w:ascii="宋体" w:hAnsi="宋体" w:cs="宋体"/>
                <w:b/>
                <w:bCs/>
              </w:rPr>
              <w:t>类</w:t>
            </w:r>
            <w:r>
              <w:rPr>
                <w:rFonts w:ascii="宋体" w:hAnsi="宋体" w:cs="宋体"/>
                <w:b/>
                <w:bCs/>
                <w:sz w:val="28"/>
                <w:szCs w:val="28"/>
              </w:rPr>
              <w:t xml:space="preserve">          </w:t>
            </w:r>
          </w:p>
          <w:p>
            <w:pPr>
              <w:spacing w:line="360" w:lineRule="auto"/>
              <w:ind w:right="113"/>
              <w:rPr>
                <w:rFonts w:ascii="宋体" w:cs="Times New Roman"/>
                <w:b/>
                <w:bCs/>
              </w:rPr>
            </w:pPr>
            <w:r>
              <w:rPr>
                <w:rFonts w:ascii="宋体" w:hAnsi="宋体" w:cs="宋体"/>
                <w:b/>
                <w:bCs/>
                <w:sz w:val="28"/>
                <w:szCs w:val="28"/>
              </w:rPr>
              <w:t xml:space="preserve">                     </w:t>
            </w:r>
          </w:p>
        </w:tc>
        <w:tc>
          <w:tcPr>
            <w:tcW w:w="1735" w:type="dxa"/>
          </w:tcPr>
          <w:p>
            <w:pPr>
              <w:spacing w:line="360" w:lineRule="auto"/>
              <w:rPr>
                <w:rFonts w:ascii="宋体" w:cs="Times New Roman"/>
              </w:rPr>
            </w:pPr>
          </w:p>
        </w:tc>
        <w:tc>
          <w:tcPr>
            <w:tcW w:w="1735" w:type="dxa"/>
          </w:tcPr>
          <w:p>
            <w:pPr>
              <w:spacing w:line="360" w:lineRule="auto"/>
              <w:rPr>
                <w:rFonts w:ascii="宋体" w:cs="Times New Roman"/>
              </w:rPr>
            </w:pPr>
          </w:p>
        </w:tc>
        <w:tc>
          <w:tcPr>
            <w:tcW w:w="1736" w:type="dxa"/>
          </w:tcPr>
          <w:p>
            <w:pPr>
              <w:spacing w:line="360" w:lineRule="auto"/>
              <w:rPr>
                <w:rFonts w:ascii="宋体" w:cs="Times New Roman"/>
              </w:rPr>
            </w:pPr>
          </w:p>
        </w:tc>
        <w:tc>
          <w:tcPr>
            <w:tcW w:w="1736" w:type="dxa"/>
          </w:tcPr>
          <w:p>
            <w:pPr>
              <w:spacing w:line="360" w:lineRule="auto"/>
              <w:rPr>
                <w:rFonts w:ascii="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735" w:type="dxa"/>
            <w:vMerge w:val="continue"/>
          </w:tcPr>
          <w:p>
            <w:pPr>
              <w:spacing w:line="360" w:lineRule="auto"/>
              <w:rPr>
                <w:rFonts w:ascii="宋体" w:cs="Times New Roman"/>
                <w:b/>
                <w:bCs/>
              </w:rPr>
            </w:pPr>
          </w:p>
        </w:tc>
        <w:tc>
          <w:tcPr>
            <w:tcW w:w="1735" w:type="dxa"/>
          </w:tcPr>
          <w:p>
            <w:pPr>
              <w:spacing w:line="360" w:lineRule="auto"/>
              <w:rPr>
                <w:rFonts w:ascii="宋体" w:cs="Times New Roman"/>
              </w:rPr>
            </w:pPr>
          </w:p>
        </w:tc>
        <w:tc>
          <w:tcPr>
            <w:tcW w:w="1735" w:type="dxa"/>
          </w:tcPr>
          <w:p>
            <w:pPr>
              <w:spacing w:line="360" w:lineRule="auto"/>
              <w:rPr>
                <w:rFonts w:ascii="宋体" w:cs="Times New Roman"/>
              </w:rPr>
            </w:pPr>
          </w:p>
        </w:tc>
        <w:tc>
          <w:tcPr>
            <w:tcW w:w="1736" w:type="dxa"/>
          </w:tcPr>
          <w:p>
            <w:pPr>
              <w:spacing w:line="360" w:lineRule="auto"/>
              <w:rPr>
                <w:rFonts w:ascii="宋体" w:cs="Times New Roman"/>
              </w:rPr>
            </w:pPr>
          </w:p>
        </w:tc>
        <w:tc>
          <w:tcPr>
            <w:tcW w:w="1736" w:type="dxa"/>
          </w:tcPr>
          <w:p>
            <w:pPr>
              <w:spacing w:line="360" w:lineRule="auto"/>
              <w:rPr>
                <w:rFonts w:ascii="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735" w:type="dxa"/>
            <w:vMerge w:val="continue"/>
          </w:tcPr>
          <w:p>
            <w:pPr>
              <w:spacing w:line="360" w:lineRule="auto"/>
              <w:rPr>
                <w:rFonts w:ascii="宋体" w:cs="Times New Roman"/>
                <w:b/>
                <w:bCs/>
              </w:rPr>
            </w:pPr>
          </w:p>
        </w:tc>
        <w:tc>
          <w:tcPr>
            <w:tcW w:w="1735" w:type="dxa"/>
          </w:tcPr>
          <w:p>
            <w:pPr>
              <w:spacing w:line="360" w:lineRule="auto"/>
              <w:rPr>
                <w:rFonts w:ascii="宋体" w:cs="Times New Roman"/>
              </w:rPr>
            </w:pPr>
          </w:p>
        </w:tc>
        <w:tc>
          <w:tcPr>
            <w:tcW w:w="1735" w:type="dxa"/>
          </w:tcPr>
          <w:p>
            <w:pPr>
              <w:spacing w:line="360" w:lineRule="auto"/>
              <w:rPr>
                <w:rFonts w:ascii="宋体" w:cs="Times New Roman"/>
              </w:rPr>
            </w:pPr>
          </w:p>
        </w:tc>
        <w:tc>
          <w:tcPr>
            <w:tcW w:w="1736" w:type="dxa"/>
          </w:tcPr>
          <w:p>
            <w:pPr>
              <w:spacing w:line="360" w:lineRule="auto"/>
              <w:rPr>
                <w:rFonts w:ascii="宋体" w:cs="Times New Roman"/>
              </w:rPr>
            </w:pPr>
          </w:p>
        </w:tc>
        <w:tc>
          <w:tcPr>
            <w:tcW w:w="1736" w:type="dxa"/>
          </w:tcPr>
          <w:p>
            <w:pPr>
              <w:spacing w:line="360" w:lineRule="auto"/>
              <w:rPr>
                <w:rFonts w:ascii="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735" w:type="dxa"/>
            <w:vMerge w:val="continue"/>
          </w:tcPr>
          <w:p>
            <w:pPr>
              <w:spacing w:line="360" w:lineRule="auto"/>
              <w:rPr>
                <w:rFonts w:ascii="宋体" w:cs="Times New Roman"/>
                <w:b/>
                <w:bCs/>
              </w:rPr>
            </w:pPr>
          </w:p>
        </w:tc>
        <w:tc>
          <w:tcPr>
            <w:tcW w:w="1735" w:type="dxa"/>
          </w:tcPr>
          <w:p>
            <w:pPr>
              <w:spacing w:line="360" w:lineRule="auto"/>
              <w:rPr>
                <w:rFonts w:ascii="宋体" w:cs="Times New Roman"/>
              </w:rPr>
            </w:pPr>
          </w:p>
        </w:tc>
        <w:tc>
          <w:tcPr>
            <w:tcW w:w="1735" w:type="dxa"/>
          </w:tcPr>
          <w:p>
            <w:pPr>
              <w:spacing w:line="360" w:lineRule="auto"/>
              <w:rPr>
                <w:rFonts w:ascii="宋体" w:cs="Times New Roman"/>
              </w:rPr>
            </w:pPr>
          </w:p>
        </w:tc>
        <w:tc>
          <w:tcPr>
            <w:tcW w:w="1736" w:type="dxa"/>
          </w:tcPr>
          <w:p>
            <w:pPr>
              <w:spacing w:line="360" w:lineRule="auto"/>
              <w:rPr>
                <w:rFonts w:ascii="宋体" w:cs="Times New Roman"/>
              </w:rPr>
            </w:pPr>
          </w:p>
        </w:tc>
        <w:tc>
          <w:tcPr>
            <w:tcW w:w="1736" w:type="dxa"/>
          </w:tcPr>
          <w:p>
            <w:pPr>
              <w:spacing w:line="360" w:lineRule="auto"/>
              <w:rPr>
                <w:rFonts w:ascii="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735" w:type="dxa"/>
            <w:vMerge w:val="continue"/>
          </w:tcPr>
          <w:p>
            <w:pPr>
              <w:spacing w:line="360" w:lineRule="auto"/>
              <w:rPr>
                <w:rFonts w:ascii="宋体" w:cs="Times New Roman"/>
                <w:b/>
                <w:bCs/>
              </w:rPr>
            </w:pPr>
          </w:p>
        </w:tc>
        <w:tc>
          <w:tcPr>
            <w:tcW w:w="1735" w:type="dxa"/>
          </w:tcPr>
          <w:p>
            <w:pPr>
              <w:spacing w:line="360" w:lineRule="auto"/>
              <w:rPr>
                <w:rFonts w:ascii="宋体" w:cs="Times New Roman"/>
              </w:rPr>
            </w:pPr>
          </w:p>
        </w:tc>
        <w:tc>
          <w:tcPr>
            <w:tcW w:w="1735" w:type="dxa"/>
          </w:tcPr>
          <w:p>
            <w:pPr>
              <w:spacing w:line="360" w:lineRule="auto"/>
              <w:rPr>
                <w:rFonts w:ascii="宋体" w:cs="Times New Roman"/>
              </w:rPr>
            </w:pPr>
          </w:p>
        </w:tc>
        <w:tc>
          <w:tcPr>
            <w:tcW w:w="1736" w:type="dxa"/>
          </w:tcPr>
          <w:p>
            <w:pPr>
              <w:spacing w:line="360" w:lineRule="auto"/>
              <w:rPr>
                <w:rFonts w:ascii="宋体" w:cs="Times New Roman"/>
              </w:rPr>
            </w:pPr>
          </w:p>
        </w:tc>
        <w:tc>
          <w:tcPr>
            <w:tcW w:w="1736" w:type="dxa"/>
          </w:tcPr>
          <w:p>
            <w:pPr>
              <w:spacing w:line="360" w:lineRule="auto"/>
              <w:rPr>
                <w:rFonts w:ascii="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735" w:type="dxa"/>
            <w:vMerge w:val="restart"/>
            <w:textDirection w:val="tbRlV"/>
          </w:tcPr>
          <w:p>
            <w:pPr>
              <w:spacing w:line="360" w:lineRule="auto"/>
              <w:ind w:left="113" w:right="113"/>
              <w:rPr>
                <w:rFonts w:ascii="宋体" w:cs="Times New Roman"/>
                <w:b/>
                <w:bCs/>
              </w:rPr>
            </w:pPr>
          </w:p>
          <w:p>
            <w:pPr>
              <w:spacing w:line="360" w:lineRule="auto"/>
              <w:ind w:left="113" w:right="113" w:firstLine="211" w:firstLineChars="100"/>
              <w:rPr>
                <w:rFonts w:ascii="宋体" w:cs="Times New Roman"/>
                <w:b/>
                <w:bCs/>
              </w:rPr>
            </w:pPr>
            <w:r>
              <w:rPr>
                <w:rFonts w:hint="eastAsia" w:ascii="宋体" w:hAnsi="宋体" w:cs="宋体"/>
                <w:b/>
                <w:bCs/>
              </w:rPr>
              <w:t>证</w:t>
            </w:r>
            <w:r>
              <w:rPr>
                <w:rFonts w:ascii="宋体" w:hAnsi="宋体" w:cs="宋体"/>
                <w:b/>
                <w:bCs/>
              </w:rPr>
              <w:t xml:space="preserve"> </w:t>
            </w:r>
            <w:r>
              <w:rPr>
                <w:rFonts w:hint="eastAsia" w:ascii="宋体" w:hAnsi="宋体" w:cs="宋体"/>
                <w:b/>
                <w:bCs/>
              </w:rPr>
              <w:t>照</w:t>
            </w:r>
            <w:r>
              <w:rPr>
                <w:rFonts w:ascii="宋体" w:hAnsi="宋体" w:cs="宋体"/>
                <w:b/>
                <w:bCs/>
              </w:rPr>
              <w:t xml:space="preserve"> </w:t>
            </w:r>
            <w:r>
              <w:rPr>
                <w:rFonts w:hint="eastAsia" w:ascii="宋体" w:hAnsi="宋体" w:cs="宋体"/>
                <w:b/>
                <w:bCs/>
              </w:rPr>
              <w:t>票</w:t>
            </w:r>
            <w:r>
              <w:rPr>
                <w:rFonts w:ascii="宋体" w:hAnsi="宋体" w:cs="宋体"/>
                <w:b/>
                <w:bCs/>
              </w:rPr>
              <w:t xml:space="preserve"> </w:t>
            </w:r>
            <w:r>
              <w:rPr>
                <w:rFonts w:hint="eastAsia" w:ascii="宋体" w:hAnsi="宋体" w:cs="宋体"/>
                <w:b/>
                <w:bCs/>
              </w:rPr>
              <w:t>据</w:t>
            </w:r>
            <w:r>
              <w:rPr>
                <w:rFonts w:ascii="宋体" w:hAnsi="宋体" w:cs="宋体"/>
                <w:b/>
                <w:bCs/>
              </w:rPr>
              <w:t xml:space="preserve"> </w:t>
            </w:r>
            <w:r>
              <w:rPr>
                <w:rFonts w:hint="eastAsia" w:ascii="宋体" w:hAnsi="宋体" w:cs="宋体"/>
                <w:b/>
                <w:bCs/>
              </w:rPr>
              <w:t>类</w:t>
            </w:r>
          </w:p>
        </w:tc>
        <w:tc>
          <w:tcPr>
            <w:tcW w:w="1735" w:type="dxa"/>
          </w:tcPr>
          <w:p>
            <w:pPr>
              <w:spacing w:line="360" w:lineRule="auto"/>
              <w:rPr>
                <w:rFonts w:ascii="宋体" w:cs="Times New Roman"/>
              </w:rPr>
            </w:pPr>
          </w:p>
        </w:tc>
        <w:tc>
          <w:tcPr>
            <w:tcW w:w="1735" w:type="dxa"/>
          </w:tcPr>
          <w:p>
            <w:pPr>
              <w:spacing w:line="360" w:lineRule="auto"/>
              <w:rPr>
                <w:rFonts w:ascii="宋体" w:cs="Times New Roman"/>
              </w:rPr>
            </w:pPr>
          </w:p>
        </w:tc>
        <w:tc>
          <w:tcPr>
            <w:tcW w:w="1736" w:type="dxa"/>
          </w:tcPr>
          <w:p>
            <w:pPr>
              <w:spacing w:line="360" w:lineRule="auto"/>
              <w:rPr>
                <w:rFonts w:ascii="宋体" w:cs="Times New Roman"/>
              </w:rPr>
            </w:pPr>
          </w:p>
        </w:tc>
        <w:tc>
          <w:tcPr>
            <w:tcW w:w="1736" w:type="dxa"/>
          </w:tcPr>
          <w:p>
            <w:pPr>
              <w:spacing w:line="360" w:lineRule="auto"/>
              <w:rPr>
                <w:rFonts w:ascii="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735" w:type="dxa"/>
            <w:vMerge w:val="continue"/>
          </w:tcPr>
          <w:p>
            <w:pPr>
              <w:spacing w:line="360" w:lineRule="auto"/>
              <w:rPr>
                <w:rFonts w:ascii="宋体" w:cs="Times New Roman"/>
                <w:b/>
                <w:bCs/>
              </w:rPr>
            </w:pPr>
          </w:p>
        </w:tc>
        <w:tc>
          <w:tcPr>
            <w:tcW w:w="1735" w:type="dxa"/>
          </w:tcPr>
          <w:p>
            <w:pPr>
              <w:spacing w:line="360" w:lineRule="auto"/>
              <w:rPr>
                <w:rFonts w:ascii="宋体" w:cs="Times New Roman"/>
              </w:rPr>
            </w:pPr>
          </w:p>
        </w:tc>
        <w:tc>
          <w:tcPr>
            <w:tcW w:w="1735" w:type="dxa"/>
          </w:tcPr>
          <w:p>
            <w:pPr>
              <w:spacing w:line="360" w:lineRule="auto"/>
              <w:rPr>
                <w:rFonts w:ascii="宋体" w:cs="Times New Roman"/>
              </w:rPr>
            </w:pPr>
          </w:p>
        </w:tc>
        <w:tc>
          <w:tcPr>
            <w:tcW w:w="1736" w:type="dxa"/>
          </w:tcPr>
          <w:p>
            <w:pPr>
              <w:spacing w:line="360" w:lineRule="auto"/>
              <w:rPr>
                <w:rFonts w:ascii="宋体" w:cs="Times New Roman"/>
              </w:rPr>
            </w:pPr>
          </w:p>
        </w:tc>
        <w:tc>
          <w:tcPr>
            <w:tcW w:w="1736" w:type="dxa"/>
          </w:tcPr>
          <w:p>
            <w:pPr>
              <w:spacing w:line="360" w:lineRule="auto"/>
              <w:rPr>
                <w:rFonts w:ascii="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735" w:type="dxa"/>
            <w:vMerge w:val="continue"/>
          </w:tcPr>
          <w:p>
            <w:pPr>
              <w:spacing w:line="360" w:lineRule="auto"/>
              <w:rPr>
                <w:rFonts w:ascii="宋体" w:cs="Times New Roman"/>
                <w:b/>
                <w:bCs/>
              </w:rPr>
            </w:pPr>
          </w:p>
        </w:tc>
        <w:tc>
          <w:tcPr>
            <w:tcW w:w="1735" w:type="dxa"/>
          </w:tcPr>
          <w:p>
            <w:pPr>
              <w:spacing w:line="360" w:lineRule="auto"/>
              <w:rPr>
                <w:rFonts w:ascii="宋体" w:cs="Times New Roman"/>
              </w:rPr>
            </w:pPr>
          </w:p>
        </w:tc>
        <w:tc>
          <w:tcPr>
            <w:tcW w:w="1735" w:type="dxa"/>
          </w:tcPr>
          <w:p>
            <w:pPr>
              <w:spacing w:line="360" w:lineRule="auto"/>
              <w:rPr>
                <w:rFonts w:ascii="宋体" w:cs="Times New Roman"/>
              </w:rPr>
            </w:pPr>
          </w:p>
        </w:tc>
        <w:tc>
          <w:tcPr>
            <w:tcW w:w="1736" w:type="dxa"/>
          </w:tcPr>
          <w:p>
            <w:pPr>
              <w:spacing w:line="360" w:lineRule="auto"/>
              <w:rPr>
                <w:rFonts w:ascii="宋体" w:cs="Times New Roman"/>
              </w:rPr>
            </w:pPr>
          </w:p>
        </w:tc>
        <w:tc>
          <w:tcPr>
            <w:tcW w:w="1736" w:type="dxa"/>
          </w:tcPr>
          <w:p>
            <w:pPr>
              <w:spacing w:line="360" w:lineRule="auto"/>
              <w:rPr>
                <w:rFonts w:ascii="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735" w:type="dxa"/>
            <w:vMerge w:val="continue"/>
          </w:tcPr>
          <w:p>
            <w:pPr>
              <w:spacing w:line="360" w:lineRule="auto"/>
              <w:rPr>
                <w:rFonts w:ascii="宋体" w:cs="Times New Roman"/>
                <w:b/>
                <w:bCs/>
              </w:rPr>
            </w:pPr>
          </w:p>
        </w:tc>
        <w:tc>
          <w:tcPr>
            <w:tcW w:w="1735" w:type="dxa"/>
          </w:tcPr>
          <w:p>
            <w:pPr>
              <w:spacing w:line="360" w:lineRule="auto"/>
              <w:rPr>
                <w:rFonts w:ascii="宋体" w:cs="Times New Roman"/>
              </w:rPr>
            </w:pPr>
          </w:p>
        </w:tc>
        <w:tc>
          <w:tcPr>
            <w:tcW w:w="1735" w:type="dxa"/>
          </w:tcPr>
          <w:p>
            <w:pPr>
              <w:spacing w:line="360" w:lineRule="auto"/>
              <w:rPr>
                <w:rFonts w:ascii="宋体" w:cs="Times New Roman"/>
              </w:rPr>
            </w:pPr>
          </w:p>
        </w:tc>
        <w:tc>
          <w:tcPr>
            <w:tcW w:w="1736" w:type="dxa"/>
          </w:tcPr>
          <w:p>
            <w:pPr>
              <w:spacing w:line="360" w:lineRule="auto"/>
              <w:rPr>
                <w:rFonts w:ascii="宋体" w:cs="Times New Roman"/>
              </w:rPr>
            </w:pPr>
          </w:p>
        </w:tc>
        <w:tc>
          <w:tcPr>
            <w:tcW w:w="1736" w:type="dxa"/>
          </w:tcPr>
          <w:p>
            <w:pPr>
              <w:spacing w:line="360" w:lineRule="auto"/>
              <w:rPr>
                <w:rFonts w:ascii="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735" w:type="dxa"/>
            <w:vMerge w:val="continue"/>
          </w:tcPr>
          <w:p>
            <w:pPr>
              <w:spacing w:line="360" w:lineRule="auto"/>
              <w:rPr>
                <w:rFonts w:ascii="宋体" w:cs="Times New Roman"/>
                <w:b/>
                <w:bCs/>
              </w:rPr>
            </w:pPr>
          </w:p>
        </w:tc>
        <w:tc>
          <w:tcPr>
            <w:tcW w:w="1735" w:type="dxa"/>
          </w:tcPr>
          <w:p>
            <w:pPr>
              <w:spacing w:line="360" w:lineRule="auto"/>
              <w:rPr>
                <w:rFonts w:ascii="宋体" w:cs="Times New Roman"/>
              </w:rPr>
            </w:pPr>
          </w:p>
        </w:tc>
        <w:tc>
          <w:tcPr>
            <w:tcW w:w="1735" w:type="dxa"/>
          </w:tcPr>
          <w:p>
            <w:pPr>
              <w:spacing w:line="360" w:lineRule="auto"/>
              <w:rPr>
                <w:rFonts w:ascii="宋体" w:cs="Times New Roman"/>
              </w:rPr>
            </w:pPr>
          </w:p>
        </w:tc>
        <w:tc>
          <w:tcPr>
            <w:tcW w:w="1736" w:type="dxa"/>
          </w:tcPr>
          <w:p>
            <w:pPr>
              <w:spacing w:line="360" w:lineRule="auto"/>
              <w:rPr>
                <w:rFonts w:ascii="宋体" w:cs="Times New Roman"/>
              </w:rPr>
            </w:pPr>
          </w:p>
        </w:tc>
        <w:tc>
          <w:tcPr>
            <w:tcW w:w="1736" w:type="dxa"/>
          </w:tcPr>
          <w:p>
            <w:pPr>
              <w:spacing w:line="360" w:lineRule="auto"/>
              <w:rPr>
                <w:rFonts w:ascii="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735" w:type="dxa"/>
            <w:vMerge w:val="restart"/>
            <w:textDirection w:val="tbRlV"/>
          </w:tcPr>
          <w:p>
            <w:pPr>
              <w:spacing w:line="360" w:lineRule="auto"/>
              <w:ind w:left="113" w:right="113"/>
              <w:rPr>
                <w:rFonts w:ascii="宋体" w:cs="Times New Roman"/>
                <w:b/>
                <w:bCs/>
              </w:rPr>
            </w:pPr>
          </w:p>
          <w:p>
            <w:pPr>
              <w:spacing w:line="360" w:lineRule="auto"/>
              <w:ind w:left="113" w:right="113" w:firstLine="211" w:firstLineChars="100"/>
              <w:rPr>
                <w:rFonts w:ascii="宋体" w:cs="Times New Roman"/>
                <w:b/>
                <w:bCs/>
              </w:rPr>
            </w:pPr>
            <w:r>
              <w:rPr>
                <w:rFonts w:hint="eastAsia" w:ascii="宋体" w:hAnsi="宋体" w:cs="宋体"/>
                <w:b/>
                <w:bCs/>
              </w:rPr>
              <w:t>生</w:t>
            </w:r>
            <w:r>
              <w:rPr>
                <w:rFonts w:ascii="宋体" w:hAnsi="宋体" w:cs="宋体"/>
                <w:b/>
                <w:bCs/>
              </w:rPr>
              <w:t xml:space="preserve"> </w:t>
            </w:r>
            <w:r>
              <w:rPr>
                <w:rFonts w:hint="eastAsia" w:ascii="宋体" w:hAnsi="宋体" w:cs="宋体"/>
                <w:b/>
                <w:bCs/>
              </w:rPr>
              <w:t>活</w:t>
            </w:r>
            <w:r>
              <w:rPr>
                <w:rFonts w:ascii="宋体" w:hAnsi="宋体" w:cs="宋体"/>
                <w:b/>
                <w:bCs/>
              </w:rPr>
              <w:t xml:space="preserve"> </w:t>
            </w:r>
            <w:r>
              <w:rPr>
                <w:rFonts w:hint="eastAsia" w:ascii="宋体" w:hAnsi="宋体" w:cs="宋体"/>
                <w:b/>
                <w:bCs/>
              </w:rPr>
              <w:t>物</w:t>
            </w:r>
            <w:r>
              <w:rPr>
                <w:rFonts w:ascii="宋体" w:hAnsi="宋体" w:cs="宋体"/>
                <w:b/>
                <w:bCs/>
              </w:rPr>
              <w:t xml:space="preserve"> </w:t>
            </w:r>
            <w:r>
              <w:rPr>
                <w:rFonts w:hint="eastAsia" w:ascii="宋体" w:hAnsi="宋体" w:cs="宋体"/>
                <w:b/>
                <w:bCs/>
              </w:rPr>
              <w:t>品</w:t>
            </w:r>
            <w:r>
              <w:rPr>
                <w:rFonts w:ascii="宋体" w:hAnsi="宋体" w:cs="宋体"/>
                <w:b/>
                <w:bCs/>
              </w:rPr>
              <w:t xml:space="preserve"> </w:t>
            </w:r>
            <w:r>
              <w:rPr>
                <w:rFonts w:hint="eastAsia" w:ascii="宋体" w:hAnsi="宋体" w:cs="宋体"/>
                <w:b/>
                <w:bCs/>
              </w:rPr>
              <w:t>类</w:t>
            </w:r>
          </w:p>
        </w:tc>
        <w:tc>
          <w:tcPr>
            <w:tcW w:w="1735" w:type="dxa"/>
          </w:tcPr>
          <w:p>
            <w:pPr>
              <w:spacing w:line="360" w:lineRule="auto"/>
              <w:rPr>
                <w:rFonts w:ascii="宋体" w:cs="Times New Roman"/>
              </w:rPr>
            </w:pPr>
          </w:p>
        </w:tc>
        <w:tc>
          <w:tcPr>
            <w:tcW w:w="1735" w:type="dxa"/>
          </w:tcPr>
          <w:p>
            <w:pPr>
              <w:spacing w:line="360" w:lineRule="auto"/>
              <w:rPr>
                <w:rFonts w:ascii="宋体" w:cs="Times New Roman"/>
              </w:rPr>
            </w:pPr>
          </w:p>
        </w:tc>
        <w:tc>
          <w:tcPr>
            <w:tcW w:w="1736" w:type="dxa"/>
          </w:tcPr>
          <w:p>
            <w:pPr>
              <w:spacing w:line="360" w:lineRule="auto"/>
              <w:rPr>
                <w:rFonts w:ascii="宋体" w:cs="Times New Roman"/>
              </w:rPr>
            </w:pPr>
          </w:p>
        </w:tc>
        <w:tc>
          <w:tcPr>
            <w:tcW w:w="1736" w:type="dxa"/>
          </w:tcPr>
          <w:p>
            <w:pPr>
              <w:spacing w:line="360" w:lineRule="auto"/>
              <w:rPr>
                <w:rFonts w:ascii="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735" w:type="dxa"/>
            <w:vMerge w:val="continue"/>
          </w:tcPr>
          <w:p>
            <w:pPr>
              <w:spacing w:line="360" w:lineRule="auto"/>
              <w:rPr>
                <w:rFonts w:ascii="宋体" w:cs="Times New Roman"/>
                <w:b/>
                <w:bCs/>
              </w:rPr>
            </w:pPr>
          </w:p>
        </w:tc>
        <w:tc>
          <w:tcPr>
            <w:tcW w:w="1735" w:type="dxa"/>
          </w:tcPr>
          <w:p>
            <w:pPr>
              <w:spacing w:line="360" w:lineRule="auto"/>
              <w:rPr>
                <w:rFonts w:ascii="宋体" w:cs="Times New Roman"/>
              </w:rPr>
            </w:pPr>
          </w:p>
        </w:tc>
        <w:tc>
          <w:tcPr>
            <w:tcW w:w="1735" w:type="dxa"/>
          </w:tcPr>
          <w:p>
            <w:pPr>
              <w:spacing w:line="360" w:lineRule="auto"/>
              <w:rPr>
                <w:rFonts w:ascii="宋体" w:cs="Times New Roman"/>
              </w:rPr>
            </w:pPr>
          </w:p>
        </w:tc>
        <w:tc>
          <w:tcPr>
            <w:tcW w:w="1736" w:type="dxa"/>
          </w:tcPr>
          <w:p>
            <w:pPr>
              <w:spacing w:line="360" w:lineRule="auto"/>
              <w:rPr>
                <w:rFonts w:ascii="宋体" w:cs="Times New Roman"/>
              </w:rPr>
            </w:pPr>
          </w:p>
        </w:tc>
        <w:tc>
          <w:tcPr>
            <w:tcW w:w="1736" w:type="dxa"/>
          </w:tcPr>
          <w:p>
            <w:pPr>
              <w:spacing w:line="360" w:lineRule="auto"/>
              <w:rPr>
                <w:rFonts w:ascii="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735" w:type="dxa"/>
            <w:vMerge w:val="continue"/>
          </w:tcPr>
          <w:p>
            <w:pPr>
              <w:spacing w:line="360" w:lineRule="auto"/>
              <w:rPr>
                <w:rFonts w:ascii="宋体" w:cs="Times New Roman"/>
                <w:b/>
                <w:bCs/>
              </w:rPr>
            </w:pPr>
          </w:p>
        </w:tc>
        <w:tc>
          <w:tcPr>
            <w:tcW w:w="1735" w:type="dxa"/>
          </w:tcPr>
          <w:p>
            <w:pPr>
              <w:spacing w:line="360" w:lineRule="auto"/>
              <w:rPr>
                <w:rFonts w:ascii="宋体" w:cs="Times New Roman"/>
              </w:rPr>
            </w:pPr>
          </w:p>
        </w:tc>
        <w:tc>
          <w:tcPr>
            <w:tcW w:w="1735" w:type="dxa"/>
          </w:tcPr>
          <w:p>
            <w:pPr>
              <w:spacing w:line="360" w:lineRule="auto"/>
              <w:rPr>
                <w:rFonts w:ascii="宋体" w:cs="Times New Roman"/>
              </w:rPr>
            </w:pPr>
          </w:p>
        </w:tc>
        <w:tc>
          <w:tcPr>
            <w:tcW w:w="1736" w:type="dxa"/>
          </w:tcPr>
          <w:p>
            <w:pPr>
              <w:spacing w:line="360" w:lineRule="auto"/>
              <w:rPr>
                <w:rFonts w:ascii="宋体" w:cs="Times New Roman"/>
              </w:rPr>
            </w:pPr>
          </w:p>
        </w:tc>
        <w:tc>
          <w:tcPr>
            <w:tcW w:w="1736" w:type="dxa"/>
          </w:tcPr>
          <w:p>
            <w:pPr>
              <w:spacing w:line="360" w:lineRule="auto"/>
              <w:rPr>
                <w:rFonts w:ascii="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735" w:type="dxa"/>
            <w:vMerge w:val="continue"/>
          </w:tcPr>
          <w:p>
            <w:pPr>
              <w:spacing w:line="360" w:lineRule="auto"/>
              <w:rPr>
                <w:rFonts w:ascii="宋体" w:cs="Times New Roman"/>
                <w:b/>
                <w:bCs/>
              </w:rPr>
            </w:pPr>
          </w:p>
        </w:tc>
        <w:tc>
          <w:tcPr>
            <w:tcW w:w="1735" w:type="dxa"/>
          </w:tcPr>
          <w:p>
            <w:pPr>
              <w:spacing w:line="360" w:lineRule="auto"/>
              <w:rPr>
                <w:rFonts w:ascii="宋体" w:cs="Times New Roman"/>
              </w:rPr>
            </w:pPr>
          </w:p>
        </w:tc>
        <w:tc>
          <w:tcPr>
            <w:tcW w:w="1735" w:type="dxa"/>
          </w:tcPr>
          <w:p>
            <w:pPr>
              <w:spacing w:line="360" w:lineRule="auto"/>
              <w:rPr>
                <w:rFonts w:ascii="宋体" w:cs="Times New Roman"/>
              </w:rPr>
            </w:pPr>
          </w:p>
        </w:tc>
        <w:tc>
          <w:tcPr>
            <w:tcW w:w="1736" w:type="dxa"/>
          </w:tcPr>
          <w:p>
            <w:pPr>
              <w:spacing w:line="360" w:lineRule="auto"/>
              <w:rPr>
                <w:rFonts w:ascii="宋体" w:cs="Times New Roman"/>
              </w:rPr>
            </w:pPr>
          </w:p>
        </w:tc>
        <w:tc>
          <w:tcPr>
            <w:tcW w:w="1736" w:type="dxa"/>
          </w:tcPr>
          <w:p>
            <w:pPr>
              <w:spacing w:line="360" w:lineRule="auto"/>
              <w:rPr>
                <w:rFonts w:ascii="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735" w:type="dxa"/>
            <w:vMerge w:val="continue"/>
          </w:tcPr>
          <w:p>
            <w:pPr>
              <w:spacing w:line="360" w:lineRule="auto"/>
              <w:rPr>
                <w:rFonts w:ascii="宋体" w:cs="Times New Roman"/>
                <w:b/>
                <w:bCs/>
              </w:rPr>
            </w:pPr>
          </w:p>
        </w:tc>
        <w:tc>
          <w:tcPr>
            <w:tcW w:w="1735" w:type="dxa"/>
          </w:tcPr>
          <w:p>
            <w:pPr>
              <w:spacing w:line="360" w:lineRule="auto"/>
              <w:rPr>
                <w:rFonts w:ascii="宋体" w:cs="Times New Roman"/>
              </w:rPr>
            </w:pPr>
          </w:p>
        </w:tc>
        <w:tc>
          <w:tcPr>
            <w:tcW w:w="1735" w:type="dxa"/>
          </w:tcPr>
          <w:p>
            <w:pPr>
              <w:spacing w:line="360" w:lineRule="auto"/>
              <w:rPr>
                <w:rFonts w:ascii="宋体" w:cs="Times New Roman"/>
              </w:rPr>
            </w:pPr>
          </w:p>
        </w:tc>
        <w:tc>
          <w:tcPr>
            <w:tcW w:w="1736" w:type="dxa"/>
          </w:tcPr>
          <w:p>
            <w:pPr>
              <w:spacing w:line="360" w:lineRule="auto"/>
              <w:rPr>
                <w:rFonts w:ascii="宋体" w:cs="Times New Roman"/>
              </w:rPr>
            </w:pPr>
          </w:p>
        </w:tc>
        <w:tc>
          <w:tcPr>
            <w:tcW w:w="1736" w:type="dxa"/>
          </w:tcPr>
          <w:p>
            <w:pPr>
              <w:spacing w:line="360" w:lineRule="auto"/>
              <w:rPr>
                <w:rFonts w:ascii="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735" w:type="dxa"/>
            <w:vMerge w:val="restart"/>
            <w:textDirection w:val="tbRlV"/>
          </w:tcPr>
          <w:p>
            <w:pPr>
              <w:spacing w:line="360" w:lineRule="auto"/>
              <w:ind w:left="113" w:right="113"/>
              <w:rPr>
                <w:rFonts w:ascii="宋体" w:cs="Times New Roman"/>
                <w:b/>
                <w:bCs/>
              </w:rPr>
            </w:pPr>
          </w:p>
          <w:p>
            <w:pPr>
              <w:spacing w:line="360" w:lineRule="auto"/>
              <w:ind w:left="113" w:right="113" w:firstLine="211" w:firstLineChars="100"/>
              <w:rPr>
                <w:rFonts w:ascii="宋体" w:cs="Times New Roman"/>
                <w:b/>
                <w:bCs/>
              </w:rPr>
            </w:pPr>
            <w:r>
              <w:rPr>
                <w:rFonts w:hint="eastAsia" w:ascii="宋体" w:hAnsi="宋体" w:cs="宋体"/>
                <w:b/>
                <w:bCs/>
              </w:rPr>
              <w:t>文</w:t>
            </w:r>
            <w:r>
              <w:rPr>
                <w:rFonts w:ascii="宋体" w:hAnsi="宋体" w:cs="宋体"/>
                <w:b/>
                <w:bCs/>
              </w:rPr>
              <w:t xml:space="preserve"> </w:t>
            </w:r>
            <w:r>
              <w:rPr>
                <w:rFonts w:hint="eastAsia" w:ascii="宋体" w:hAnsi="宋体" w:cs="宋体"/>
                <w:b/>
                <w:bCs/>
              </w:rPr>
              <w:t>字</w:t>
            </w:r>
            <w:r>
              <w:rPr>
                <w:rFonts w:ascii="宋体" w:hAnsi="宋体" w:cs="宋体"/>
                <w:b/>
                <w:bCs/>
              </w:rPr>
              <w:t xml:space="preserve"> </w:t>
            </w:r>
            <w:r>
              <w:rPr>
                <w:rFonts w:hint="eastAsia" w:ascii="宋体" w:hAnsi="宋体" w:cs="宋体"/>
                <w:b/>
                <w:bCs/>
              </w:rPr>
              <w:t>资</w:t>
            </w:r>
            <w:r>
              <w:rPr>
                <w:rFonts w:ascii="宋体" w:hAnsi="宋体" w:cs="宋体"/>
                <w:b/>
                <w:bCs/>
              </w:rPr>
              <w:t xml:space="preserve"> </w:t>
            </w:r>
            <w:r>
              <w:rPr>
                <w:rFonts w:hint="eastAsia" w:ascii="宋体" w:hAnsi="宋体" w:cs="宋体"/>
                <w:b/>
                <w:bCs/>
              </w:rPr>
              <w:t>料</w:t>
            </w:r>
            <w:r>
              <w:rPr>
                <w:rFonts w:ascii="宋体" w:hAnsi="宋体" w:cs="宋体"/>
                <w:b/>
                <w:bCs/>
              </w:rPr>
              <w:t xml:space="preserve"> </w:t>
            </w:r>
            <w:r>
              <w:rPr>
                <w:rFonts w:hint="eastAsia" w:ascii="宋体" w:hAnsi="宋体" w:cs="宋体"/>
                <w:b/>
                <w:bCs/>
              </w:rPr>
              <w:t>类</w:t>
            </w:r>
          </w:p>
        </w:tc>
        <w:tc>
          <w:tcPr>
            <w:tcW w:w="1735" w:type="dxa"/>
          </w:tcPr>
          <w:p>
            <w:pPr>
              <w:spacing w:line="360" w:lineRule="auto"/>
              <w:rPr>
                <w:rFonts w:ascii="宋体" w:cs="Times New Roman"/>
              </w:rPr>
            </w:pPr>
          </w:p>
        </w:tc>
        <w:tc>
          <w:tcPr>
            <w:tcW w:w="1735" w:type="dxa"/>
          </w:tcPr>
          <w:p>
            <w:pPr>
              <w:spacing w:line="360" w:lineRule="auto"/>
              <w:rPr>
                <w:rFonts w:ascii="宋体" w:cs="Times New Roman"/>
              </w:rPr>
            </w:pPr>
          </w:p>
        </w:tc>
        <w:tc>
          <w:tcPr>
            <w:tcW w:w="1736" w:type="dxa"/>
          </w:tcPr>
          <w:p>
            <w:pPr>
              <w:spacing w:line="360" w:lineRule="auto"/>
              <w:rPr>
                <w:rFonts w:ascii="宋体" w:cs="Times New Roman"/>
              </w:rPr>
            </w:pPr>
          </w:p>
        </w:tc>
        <w:tc>
          <w:tcPr>
            <w:tcW w:w="1736" w:type="dxa"/>
          </w:tcPr>
          <w:p>
            <w:pPr>
              <w:spacing w:line="360" w:lineRule="auto"/>
              <w:rPr>
                <w:rFonts w:ascii="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735" w:type="dxa"/>
            <w:vMerge w:val="continue"/>
          </w:tcPr>
          <w:p>
            <w:pPr>
              <w:spacing w:line="360" w:lineRule="auto"/>
              <w:rPr>
                <w:rFonts w:ascii="宋体" w:cs="Times New Roman"/>
                <w:b/>
                <w:bCs/>
              </w:rPr>
            </w:pPr>
          </w:p>
        </w:tc>
        <w:tc>
          <w:tcPr>
            <w:tcW w:w="1735" w:type="dxa"/>
          </w:tcPr>
          <w:p>
            <w:pPr>
              <w:spacing w:line="360" w:lineRule="auto"/>
              <w:rPr>
                <w:rFonts w:ascii="宋体" w:cs="Times New Roman"/>
              </w:rPr>
            </w:pPr>
          </w:p>
        </w:tc>
        <w:tc>
          <w:tcPr>
            <w:tcW w:w="1735" w:type="dxa"/>
          </w:tcPr>
          <w:p>
            <w:pPr>
              <w:spacing w:line="360" w:lineRule="auto"/>
              <w:rPr>
                <w:rFonts w:ascii="宋体" w:cs="Times New Roman"/>
              </w:rPr>
            </w:pPr>
          </w:p>
        </w:tc>
        <w:tc>
          <w:tcPr>
            <w:tcW w:w="1736" w:type="dxa"/>
          </w:tcPr>
          <w:p>
            <w:pPr>
              <w:spacing w:line="360" w:lineRule="auto"/>
              <w:rPr>
                <w:rFonts w:ascii="宋体" w:cs="Times New Roman"/>
              </w:rPr>
            </w:pPr>
          </w:p>
        </w:tc>
        <w:tc>
          <w:tcPr>
            <w:tcW w:w="1736" w:type="dxa"/>
          </w:tcPr>
          <w:p>
            <w:pPr>
              <w:spacing w:line="360" w:lineRule="auto"/>
              <w:rPr>
                <w:rFonts w:ascii="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735" w:type="dxa"/>
            <w:vMerge w:val="continue"/>
          </w:tcPr>
          <w:p>
            <w:pPr>
              <w:spacing w:line="360" w:lineRule="auto"/>
              <w:rPr>
                <w:rFonts w:ascii="宋体" w:cs="Times New Roman"/>
                <w:b/>
                <w:bCs/>
              </w:rPr>
            </w:pPr>
          </w:p>
        </w:tc>
        <w:tc>
          <w:tcPr>
            <w:tcW w:w="1735" w:type="dxa"/>
          </w:tcPr>
          <w:p>
            <w:pPr>
              <w:spacing w:line="360" w:lineRule="auto"/>
              <w:rPr>
                <w:rFonts w:ascii="宋体" w:cs="Times New Roman"/>
              </w:rPr>
            </w:pPr>
          </w:p>
        </w:tc>
        <w:tc>
          <w:tcPr>
            <w:tcW w:w="1735" w:type="dxa"/>
          </w:tcPr>
          <w:p>
            <w:pPr>
              <w:spacing w:line="360" w:lineRule="auto"/>
              <w:rPr>
                <w:rFonts w:ascii="宋体" w:cs="Times New Roman"/>
              </w:rPr>
            </w:pPr>
          </w:p>
        </w:tc>
        <w:tc>
          <w:tcPr>
            <w:tcW w:w="1736" w:type="dxa"/>
          </w:tcPr>
          <w:p>
            <w:pPr>
              <w:spacing w:line="360" w:lineRule="auto"/>
              <w:rPr>
                <w:rFonts w:ascii="宋体" w:cs="Times New Roman"/>
              </w:rPr>
            </w:pPr>
          </w:p>
        </w:tc>
        <w:tc>
          <w:tcPr>
            <w:tcW w:w="1736" w:type="dxa"/>
          </w:tcPr>
          <w:p>
            <w:pPr>
              <w:spacing w:line="360" w:lineRule="auto"/>
              <w:rPr>
                <w:rFonts w:ascii="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735" w:type="dxa"/>
            <w:vMerge w:val="continue"/>
          </w:tcPr>
          <w:p>
            <w:pPr>
              <w:spacing w:line="360" w:lineRule="auto"/>
              <w:rPr>
                <w:rFonts w:ascii="宋体" w:cs="Times New Roman"/>
                <w:b/>
                <w:bCs/>
              </w:rPr>
            </w:pPr>
          </w:p>
        </w:tc>
        <w:tc>
          <w:tcPr>
            <w:tcW w:w="1735" w:type="dxa"/>
          </w:tcPr>
          <w:p>
            <w:pPr>
              <w:spacing w:line="360" w:lineRule="auto"/>
              <w:rPr>
                <w:rFonts w:ascii="宋体" w:cs="Times New Roman"/>
              </w:rPr>
            </w:pPr>
          </w:p>
        </w:tc>
        <w:tc>
          <w:tcPr>
            <w:tcW w:w="1735" w:type="dxa"/>
          </w:tcPr>
          <w:p>
            <w:pPr>
              <w:spacing w:line="360" w:lineRule="auto"/>
              <w:rPr>
                <w:rFonts w:ascii="宋体" w:cs="Times New Roman"/>
              </w:rPr>
            </w:pPr>
          </w:p>
        </w:tc>
        <w:tc>
          <w:tcPr>
            <w:tcW w:w="1736" w:type="dxa"/>
          </w:tcPr>
          <w:p>
            <w:pPr>
              <w:spacing w:line="360" w:lineRule="auto"/>
              <w:rPr>
                <w:rFonts w:ascii="宋体" w:cs="Times New Roman"/>
              </w:rPr>
            </w:pPr>
          </w:p>
        </w:tc>
        <w:tc>
          <w:tcPr>
            <w:tcW w:w="1736" w:type="dxa"/>
          </w:tcPr>
          <w:p>
            <w:pPr>
              <w:spacing w:line="360" w:lineRule="auto"/>
              <w:rPr>
                <w:rFonts w:ascii="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735" w:type="dxa"/>
            <w:vMerge w:val="continue"/>
          </w:tcPr>
          <w:p>
            <w:pPr>
              <w:spacing w:line="360" w:lineRule="auto"/>
              <w:rPr>
                <w:rFonts w:ascii="宋体" w:cs="Times New Roman"/>
                <w:b/>
                <w:bCs/>
              </w:rPr>
            </w:pPr>
          </w:p>
        </w:tc>
        <w:tc>
          <w:tcPr>
            <w:tcW w:w="1735" w:type="dxa"/>
          </w:tcPr>
          <w:p>
            <w:pPr>
              <w:spacing w:line="360" w:lineRule="auto"/>
              <w:rPr>
                <w:rFonts w:ascii="宋体" w:cs="Times New Roman"/>
              </w:rPr>
            </w:pPr>
          </w:p>
        </w:tc>
        <w:tc>
          <w:tcPr>
            <w:tcW w:w="1735" w:type="dxa"/>
          </w:tcPr>
          <w:p>
            <w:pPr>
              <w:spacing w:line="360" w:lineRule="auto"/>
              <w:rPr>
                <w:rFonts w:ascii="宋体" w:cs="Times New Roman"/>
              </w:rPr>
            </w:pPr>
          </w:p>
        </w:tc>
        <w:tc>
          <w:tcPr>
            <w:tcW w:w="1736" w:type="dxa"/>
          </w:tcPr>
          <w:p>
            <w:pPr>
              <w:spacing w:line="360" w:lineRule="auto"/>
              <w:rPr>
                <w:rFonts w:ascii="宋体" w:cs="Times New Roman"/>
              </w:rPr>
            </w:pPr>
          </w:p>
        </w:tc>
        <w:tc>
          <w:tcPr>
            <w:tcW w:w="1736" w:type="dxa"/>
          </w:tcPr>
          <w:p>
            <w:pPr>
              <w:spacing w:line="360" w:lineRule="auto"/>
              <w:rPr>
                <w:rFonts w:ascii="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735" w:type="dxa"/>
            <w:vMerge w:val="restart"/>
            <w:textDirection w:val="tbRlV"/>
          </w:tcPr>
          <w:p>
            <w:pPr>
              <w:spacing w:line="360" w:lineRule="auto"/>
              <w:ind w:left="113" w:right="113"/>
              <w:rPr>
                <w:rFonts w:ascii="宋体" w:cs="Times New Roman"/>
                <w:b/>
                <w:bCs/>
              </w:rPr>
            </w:pPr>
          </w:p>
          <w:p>
            <w:pPr>
              <w:spacing w:line="360" w:lineRule="auto"/>
              <w:ind w:left="113" w:right="113" w:firstLine="211" w:firstLineChars="100"/>
              <w:rPr>
                <w:rFonts w:ascii="宋体" w:cs="Times New Roman"/>
                <w:b/>
                <w:bCs/>
              </w:rPr>
            </w:pPr>
            <w:r>
              <w:rPr>
                <w:rFonts w:hint="eastAsia" w:ascii="宋体" w:hAnsi="宋体" w:cs="宋体"/>
                <w:b/>
                <w:bCs/>
              </w:rPr>
              <w:t>文</w:t>
            </w:r>
            <w:r>
              <w:rPr>
                <w:rFonts w:ascii="宋体" w:hAnsi="宋体" w:cs="宋体"/>
                <w:b/>
                <w:bCs/>
              </w:rPr>
              <w:t xml:space="preserve"> </w:t>
            </w:r>
            <w:r>
              <w:rPr>
                <w:rFonts w:hint="eastAsia" w:ascii="宋体" w:hAnsi="宋体" w:cs="宋体"/>
                <w:b/>
                <w:bCs/>
              </w:rPr>
              <w:t>化</w:t>
            </w:r>
            <w:r>
              <w:rPr>
                <w:rFonts w:ascii="宋体" w:hAnsi="宋体" w:cs="宋体"/>
                <w:b/>
                <w:bCs/>
              </w:rPr>
              <w:t xml:space="preserve"> </w:t>
            </w:r>
            <w:r>
              <w:rPr>
                <w:rFonts w:hint="eastAsia" w:ascii="宋体" w:hAnsi="宋体" w:cs="宋体"/>
                <w:b/>
                <w:bCs/>
              </w:rPr>
              <w:t>娱</w:t>
            </w:r>
            <w:r>
              <w:rPr>
                <w:rFonts w:ascii="宋体" w:hAnsi="宋体" w:cs="宋体"/>
                <w:b/>
                <w:bCs/>
              </w:rPr>
              <w:t xml:space="preserve"> </w:t>
            </w:r>
            <w:r>
              <w:rPr>
                <w:rFonts w:hint="eastAsia" w:ascii="宋体" w:hAnsi="宋体" w:cs="宋体"/>
                <w:b/>
                <w:bCs/>
              </w:rPr>
              <w:t>乐</w:t>
            </w:r>
            <w:r>
              <w:rPr>
                <w:rFonts w:ascii="宋体" w:hAnsi="宋体" w:cs="宋体"/>
                <w:b/>
                <w:bCs/>
              </w:rPr>
              <w:t xml:space="preserve"> </w:t>
            </w:r>
            <w:r>
              <w:rPr>
                <w:rFonts w:hint="eastAsia" w:ascii="宋体" w:hAnsi="宋体" w:cs="宋体"/>
                <w:b/>
                <w:bCs/>
              </w:rPr>
              <w:t>类</w:t>
            </w:r>
          </w:p>
        </w:tc>
        <w:tc>
          <w:tcPr>
            <w:tcW w:w="1735" w:type="dxa"/>
          </w:tcPr>
          <w:p>
            <w:pPr>
              <w:spacing w:line="360" w:lineRule="auto"/>
              <w:rPr>
                <w:rFonts w:ascii="宋体" w:cs="Times New Roman"/>
              </w:rPr>
            </w:pPr>
          </w:p>
        </w:tc>
        <w:tc>
          <w:tcPr>
            <w:tcW w:w="1735" w:type="dxa"/>
          </w:tcPr>
          <w:p>
            <w:pPr>
              <w:spacing w:line="360" w:lineRule="auto"/>
              <w:rPr>
                <w:rFonts w:ascii="宋体" w:cs="Times New Roman"/>
              </w:rPr>
            </w:pPr>
          </w:p>
        </w:tc>
        <w:tc>
          <w:tcPr>
            <w:tcW w:w="1736" w:type="dxa"/>
          </w:tcPr>
          <w:p>
            <w:pPr>
              <w:spacing w:line="360" w:lineRule="auto"/>
              <w:rPr>
                <w:rFonts w:ascii="宋体" w:cs="Times New Roman"/>
              </w:rPr>
            </w:pPr>
          </w:p>
        </w:tc>
        <w:tc>
          <w:tcPr>
            <w:tcW w:w="1736" w:type="dxa"/>
          </w:tcPr>
          <w:p>
            <w:pPr>
              <w:spacing w:line="360" w:lineRule="auto"/>
              <w:rPr>
                <w:rFonts w:ascii="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735" w:type="dxa"/>
            <w:vMerge w:val="continue"/>
          </w:tcPr>
          <w:p>
            <w:pPr>
              <w:spacing w:line="360" w:lineRule="auto"/>
              <w:rPr>
                <w:rFonts w:ascii="宋体" w:cs="Times New Roman"/>
              </w:rPr>
            </w:pPr>
          </w:p>
        </w:tc>
        <w:tc>
          <w:tcPr>
            <w:tcW w:w="1735" w:type="dxa"/>
          </w:tcPr>
          <w:p>
            <w:pPr>
              <w:spacing w:line="360" w:lineRule="auto"/>
              <w:rPr>
                <w:rFonts w:ascii="宋体" w:cs="Times New Roman"/>
              </w:rPr>
            </w:pPr>
          </w:p>
        </w:tc>
        <w:tc>
          <w:tcPr>
            <w:tcW w:w="1735" w:type="dxa"/>
          </w:tcPr>
          <w:p>
            <w:pPr>
              <w:spacing w:line="360" w:lineRule="auto"/>
              <w:rPr>
                <w:rFonts w:ascii="宋体" w:cs="Times New Roman"/>
              </w:rPr>
            </w:pPr>
          </w:p>
        </w:tc>
        <w:tc>
          <w:tcPr>
            <w:tcW w:w="1736" w:type="dxa"/>
          </w:tcPr>
          <w:p>
            <w:pPr>
              <w:spacing w:line="360" w:lineRule="auto"/>
              <w:rPr>
                <w:rFonts w:ascii="宋体" w:cs="Times New Roman"/>
              </w:rPr>
            </w:pPr>
          </w:p>
        </w:tc>
        <w:tc>
          <w:tcPr>
            <w:tcW w:w="1736" w:type="dxa"/>
          </w:tcPr>
          <w:p>
            <w:pPr>
              <w:spacing w:line="360" w:lineRule="auto"/>
              <w:rPr>
                <w:rFonts w:ascii="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735" w:type="dxa"/>
            <w:vMerge w:val="continue"/>
          </w:tcPr>
          <w:p>
            <w:pPr>
              <w:spacing w:line="360" w:lineRule="auto"/>
              <w:rPr>
                <w:rFonts w:ascii="宋体" w:cs="Times New Roman"/>
              </w:rPr>
            </w:pPr>
          </w:p>
        </w:tc>
        <w:tc>
          <w:tcPr>
            <w:tcW w:w="1735" w:type="dxa"/>
          </w:tcPr>
          <w:p>
            <w:pPr>
              <w:spacing w:line="360" w:lineRule="auto"/>
              <w:rPr>
                <w:rFonts w:ascii="宋体" w:cs="Times New Roman"/>
              </w:rPr>
            </w:pPr>
          </w:p>
        </w:tc>
        <w:tc>
          <w:tcPr>
            <w:tcW w:w="1735" w:type="dxa"/>
          </w:tcPr>
          <w:p>
            <w:pPr>
              <w:spacing w:line="360" w:lineRule="auto"/>
              <w:rPr>
                <w:rFonts w:ascii="宋体" w:cs="Times New Roman"/>
              </w:rPr>
            </w:pPr>
          </w:p>
        </w:tc>
        <w:tc>
          <w:tcPr>
            <w:tcW w:w="1736" w:type="dxa"/>
          </w:tcPr>
          <w:p>
            <w:pPr>
              <w:spacing w:line="360" w:lineRule="auto"/>
              <w:rPr>
                <w:rFonts w:ascii="宋体" w:cs="Times New Roman"/>
              </w:rPr>
            </w:pPr>
          </w:p>
        </w:tc>
        <w:tc>
          <w:tcPr>
            <w:tcW w:w="1736" w:type="dxa"/>
          </w:tcPr>
          <w:p>
            <w:pPr>
              <w:spacing w:line="360" w:lineRule="auto"/>
              <w:rPr>
                <w:rFonts w:ascii="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735" w:type="dxa"/>
            <w:vMerge w:val="continue"/>
          </w:tcPr>
          <w:p>
            <w:pPr>
              <w:spacing w:line="360" w:lineRule="auto"/>
              <w:rPr>
                <w:rFonts w:ascii="宋体" w:cs="Times New Roman"/>
              </w:rPr>
            </w:pPr>
          </w:p>
        </w:tc>
        <w:tc>
          <w:tcPr>
            <w:tcW w:w="1735" w:type="dxa"/>
          </w:tcPr>
          <w:p>
            <w:pPr>
              <w:spacing w:line="360" w:lineRule="auto"/>
              <w:rPr>
                <w:rFonts w:ascii="宋体" w:cs="Times New Roman"/>
              </w:rPr>
            </w:pPr>
          </w:p>
        </w:tc>
        <w:tc>
          <w:tcPr>
            <w:tcW w:w="1735" w:type="dxa"/>
          </w:tcPr>
          <w:p>
            <w:pPr>
              <w:spacing w:line="360" w:lineRule="auto"/>
              <w:rPr>
                <w:rFonts w:ascii="宋体" w:cs="Times New Roman"/>
              </w:rPr>
            </w:pPr>
          </w:p>
        </w:tc>
        <w:tc>
          <w:tcPr>
            <w:tcW w:w="1736" w:type="dxa"/>
          </w:tcPr>
          <w:p>
            <w:pPr>
              <w:spacing w:line="360" w:lineRule="auto"/>
              <w:rPr>
                <w:rFonts w:ascii="宋体" w:cs="Times New Roman"/>
              </w:rPr>
            </w:pPr>
          </w:p>
        </w:tc>
        <w:tc>
          <w:tcPr>
            <w:tcW w:w="1736" w:type="dxa"/>
          </w:tcPr>
          <w:p>
            <w:pPr>
              <w:spacing w:line="360" w:lineRule="auto"/>
              <w:rPr>
                <w:rFonts w:ascii="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735" w:type="dxa"/>
            <w:vMerge w:val="continue"/>
          </w:tcPr>
          <w:p>
            <w:pPr>
              <w:spacing w:line="360" w:lineRule="auto"/>
              <w:rPr>
                <w:rFonts w:ascii="宋体" w:cs="Times New Roman"/>
              </w:rPr>
            </w:pPr>
          </w:p>
        </w:tc>
        <w:tc>
          <w:tcPr>
            <w:tcW w:w="1735" w:type="dxa"/>
          </w:tcPr>
          <w:p>
            <w:pPr>
              <w:spacing w:line="360" w:lineRule="auto"/>
              <w:rPr>
                <w:rFonts w:ascii="宋体" w:cs="Times New Roman"/>
              </w:rPr>
            </w:pPr>
          </w:p>
        </w:tc>
        <w:tc>
          <w:tcPr>
            <w:tcW w:w="1735" w:type="dxa"/>
          </w:tcPr>
          <w:p>
            <w:pPr>
              <w:spacing w:line="360" w:lineRule="auto"/>
              <w:rPr>
                <w:rFonts w:ascii="宋体" w:cs="Times New Roman"/>
              </w:rPr>
            </w:pPr>
          </w:p>
        </w:tc>
        <w:tc>
          <w:tcPr>
            <w:tcW w:w="1736" w:type="dxa"/>
          </w:tcPr>
          <w:p>
            <w:pPr>
              <w:spacing w:line="360" w:lineRule="auto"/>
              <w:rPr>
                <w:rFonts w:ascii="宋体" w:cs="Times New Roman"/>
              </w:rPr>
            </w:pPr>
          </w:p>
        </w:tc>
        <w:tc>
          <w:tcPr>
            <w:tcW w:w="1736" w:type="dxa"/>
          </w:tcPr>
          <w:p>
            <w:pPr>
              <w:spacing w:line="360" w:lineRule="auto"/>
              <w:rPr>
                <w:rFonts w:ascii="宋体" w:cs="Times New Roman"/>
              </w:rPr>
            </w:pPr>
          </w:p>
        </w:tc>
      </w:tr>
    </w:tbl>
    <w:p>
      <w:pPr>
        <w:spacing w:line="360" w:lineRule="auto"/>
        <w:rPr>
          <w:rFonts w:ascii="宋体"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Dotum">
    <w:panose1 w:val="020B0600000101010101"/>
    <w:charset w:val="81"/>
    <w:family w:val="swiss"/>
    <w:pitch w:val="default"/>
    <w:sig w:usb0="B00002AF" w:usb1="69D77CFB" w:usb2="00000030" w:usb3="00000000" w:csb0="4008009F" w:csb1="DFD70000"/>
  </w:font>
  <w:font w:name="方正大标宋简体">
    <w:altName w:val="Arial Unicode MS"/>
    <w:panose1 w:val="02010601030101010101"/>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TRiNzcyZmVhZWExYWIzMjhmMDFmNTE0MDcwYTM2YTYifQ=="/>
    <w:docVar w:name="KSO_WPS_MARK_KEY" w:val="bc5b1578-3442-4639-b453-897569423112"/>
  </w:docVars>
  <w:rsids>
    <w:rsidRoot w:val="00FA7851"/>
    <w:rsid w:val="00357CA8"/>
    <w:rsid w:val="00561CC9"/>
    <w:rsid w:val="005635F6"/>
    <w:rsid w:val="007005F6"/>
    <w:rsid w:val="009972C5"/>
    <w:rsid w:val="00A73A6C"/>
    <w:rsid w:val="00B23926"/>
    <w:rsid w:val="00B63E18"/>
    <w:rsid w:val="00B642D6"/>
    <w:rsid w:val="00C54912"/>
    <w:rsid w:val="00E97C5A"/>
    <w:rsid w:val="00F32FFD"/>
    <w:rsid w:val="00FA7851"/>
    <w:rsid w:val="0E6B0D1E"/>
    <w:rsid w:val="0E7867FA"/>
    <w:rsid w:val="10B4026F"/>
    <w:rsid w:val="25360DE0"/>
    <w:rsid w:val="25FA3547"/>
    <w:rsid w:val="274F2647"/>
    <w:rsid w:val="3758099F"/>
    <w:rsid w:val="38D87871"/>
    <w:rsid w:val="3A4F678F"/>
    <w:rsid w:val="4287427A"/>
    <w:rsid w:val="50AD444A"/>
    <w:rsid w:val="608368E3"/>
    <w:rsid w:val="64D92F75"/>
    <w:rsid w:val="7C38486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uiPriority="99" w:name="header" w:locked="1"/>
    <w:lsdException w:uiPriority="99" w:name="footer" w:locked="1"/>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uiPriority w:val="99"/>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6"/>
    <w:uiPriority w:val="99"/>
    <w:pPr>
      <w:ind w:left="100" w:leftChars="2500"/>
    </w:pPr>
  </w:style>
  <w:style w:type="table" w:styleId="4">
    <w:name w:val="Table Grid"/>
    <w:basedOn w:val="3"/>
    <w:uiPriority w:val="99"/>
    <w:pPr>
      <w:widowControl w:val="0"/>
      <w:jc w:val="both"/>
    </w:pPr>
    <w:rPr>
      <w:rFonts w:cs="Calibri"/>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6">
    <w:name w:val="Date Char"/>
    <w:basedOn w:val="5"/>
    <w:link w:val="2"/>
    <w:locked/>
    <w:uiPriority w:val="99"/>
    <w:rPr>
      <w:kern w:val="2"/>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微软中国</Company>
  <Pages>5</Pages>
  <Words>193</Words>
  <Characters>1102</Characters>
  <Lines>0</Lines>
  <Paragraphs>0</Paragraphs>
  <TotalTime>1</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2023-06-01T08:36:00Z</dcterms:created>
  <dc:creator>Administrator</dc:creator>
  <cp:lastModifiedBy>tengzhou</cp:lastModifiedBy>
  <dcterms:modified xsi:type="dcterms:W3CDTF">2023-08-04T09:44:24Z</dcterms:modified>
  <dc:title>张政发〔2023〕8号</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566418814AB94B38AE3E935B0BEEFE9C_13</vt:lpwstr>
  </property>
</Properties>
</file>