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64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滕州市医疗保障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季度</w:t>
      </w:r>
    </w:p>
    <w:p w14:paraId="07FB24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600" w:lineRule="exact"/>
        <w:ind w:left="0" w:right="0" w:firstLine="0"/>
        <w:jc w:val="center"/>
        <w:textAlignment w:val="auto"/>
        <w:rPr>
          <w:rFonts w:hint="eastAsia" w:ascii="ÃƒÂ¥Ã‚Â¾Ã‚Â®ÃƒÂ¨Ã‚Â½Ã‚Â¯ÃƒÂ©Ã¢â" w:hAnsi="ÃƒÂ¥Ã‚Â¾Ã‚Â®ÃƒÂ¨Ã‚Â½Ã‚Â¯ÃƒÂ©Ã¢â" w:eastAsia="宋体" w:cs="ÃƒÂ¥Ã‚Â¾Ã‚Â®ÃƒÂ¨Ã‚Â½Ã‚Â¯ÃƒÂ©Ã¢â"/>
          <w:i w:val="0"/>
          <w:iCs w:val="0"/>
          <w:caps w:val="0"/>
          <w:color w:val="000000"/>
          <w:spacing w:val="0"/>
          <w:sz w:val="19"/>
          <w:szCs w:val="19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政务公开工作推进情况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汇总表</w:t>
      </w:r>
    </w:p>
    <w:tbl>
      <w:tblPr>
        <w:tblStyle w:val="3"/>
        <w:tblpPr w:leftFromText="180" w:rightFromText="180" w:vertAnchor="text" w:horzAnchor="page" w:tblpX="1738" w:tblpY="310"/>
        <w:tblOverlap w:val="never"/>
        <w:tblW w:w="901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616"/>
        <w:gridCol w:w="1400"/>
        <w:gridCol w:w="1840"/>
        <w:gridCol w:w="1824"/>
        <w:gridCol w:w="1048"/>
      </w:tblGrid>
      <w:tr w14:paraId="6979DC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5F151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36"/>
              <w:jc w:val="both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内容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53B914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主动公开信息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16C667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依申请公开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01ACC9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政民互动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5C638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业务培训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/推进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63A023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其他</w:t>
            </w:r>
          </w:p>
        </w:tc>
      </w:tr>
      <w:tr w14:paraId="0765CE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5C82B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 </w:t>
            </w:r>
          </w:p>
          <w:p w14:paraId="1076A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16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完成情况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50F86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政府信息公开页面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>39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条</w:t>
            </w:r>
          </w:p>
          <w:p w14:paraId="04D9FF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2、微信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微博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公众号：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>206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条</w:t>
            </w:r>
          </w:p>
          <w:p w14:paraId="4558A0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3、线下张贴：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1500余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条</w:t>
            </w:r>
          </w:p>
          <w:p w14:paraId="220ED3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4、其他：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30C57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1.办结平台申请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件；</w:t>
            </w:r>
          </w:p>
          <w:p w14:paraId="458FDC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2.办结邮寄申请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件；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279D9F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医保政策宣传73次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3CA8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政务公开培训会议4次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 w14:paraId="7681DB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0E63F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ƒÂ¥Ã‚Â¾Ã‚Â®ÃƒÂ¨Ã‚Â½Ã‚Â¯ÃƒÂ©Ã¢â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TIxOGE2OGMwZjM0N2E2Y2IwOGU4N2E0OTE0ODkifQ=="/>
  </w:docVars>
  <w:rsids>
    <w:rsidRoot w:val="14ED285A"/>
    <w:rsid w:val="14ED285A"/>
    <w:rsid w:val="2FCA3C74"/>
    <w:rsid w:val="39794014"/>
    <w:rsid w:val="39ED6CA0"/>
    <w:rsid w:val="3BD21711"/>
    <w:rsid w:val="422074E1"/>
    <w:rsid w:val="78A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146</Characters>
  <Lines>0</Lines>
  <Paragraphs>0</Paragraphs>
  <TotalTime>14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2024-01-12T03:47:00Z</dcterms:created>
  <dc:creator>admin</dc:creator>
  <cp:lastModifiedBy>朱宪科</cp:lastModifiedBy>
  <dcterms:modified xsi:type="dcterms:W3CDTF">2026-01-05T08:08:39Z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65DE5092696E43F9B6634ABD79145F79_13</vt:lpwstr>
  </property>
  <property fmtid="{D5CDD505-2E9C-101B-9397-08002B2CF9AE}" pid="4" name="KSOTemplateDocerSaveRecord">
    <vt:lpwstr>eyJoZGlkIjoiNDliNTIxOGE2OGMwZjM0N2E2Y2IwOGU4N2E0OTE0ODkiLCJ1c2VySWQiOiI1NTM2OTk2MjEifQ==</vt:lpwstr>
  </property>
</Properties>
</file>