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451AC">
      <w:pPr>
        <w:pStyle w:val="2"/>
        <w:spacing w:line="507" w:lineRule="exact"/>
        <w:ind w:right="160"/>
        <w:jc w:val="center"/>
        <w:rPr>
          <w:rFonts w:hint="eastAsia"/>
          <w:lang w:val="en-US" w:eastAsia="zh-CN"/>
        </w:rPr>
      </w:pPr>
      <w:r>
        <w:rPr>
          <w:lang w:eastAsia="zh-CN"/>
        </w:rPr>
        <w:t>滕州</w:t>
      </w:r>
      <w:r>
        <w:rPr>
          <w:rFonts w:hint="eastAsia"/>
          <w:lang w:eastAsia="zh-CN"/>
        </w:rPr>
        <w:t>微山湖</w:t>
      </w:r>
      <w:r>
        <w:rPr>
          <w:rFonts w:hint="eastAsia"/>
          <w:lang w:val="en-US" w:eastAsia="zh-CN"/>
        </w:rPr>
        <w:t>湿地管理委员会</w:t>
      </w:r>
    </w:p>
    <w:p w14:paraId="0532E6FF">
      <w:pPr>
        <w:pStyle w:val="2"/>
        <w:spacing w:line="507" w:lineRule="exact"/>
        <w:ind w:right="160"/>
        <w:jc w:val="center"/>
        <w:rPr>
          <w:rFonts w:cs="方正小标宋简体"/>
          <w:lang w:eastAsia="zh-CN"/>
        </w:rPr>
      </w:pPr>
      <w:r>
        <w:rPr>
          <w:rFonts w:hint="eastAsia"/>
          <w:lang w:val="en-US" w:eastAsia="zh-CN"/>
        </w:rPr>
        <w:t>综合室政务公开工作培训</w:t>
      </w:r>
      <w:r>
        <w:rPr>
          <w:rFonts w:cs="方正小标宋简体"/>
          <w:lang w:eastAsia="zh-CN"/>
        </w:rPr>
        <w:t>方案</w:t>
      </w:r>
    </w:p>
    <w:p w14:paraId="5998B960">
      <w:pPr>
        <w:spacing w:before="13"/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655B7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9" w:righ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黑体"/>
          <w:bCs/>
          <w:sz w:val="32"/>
          <w:szCs w:val="32"/>
          <w:lang w:eastAsia="zh-CN"/>
        </w:rPr>
        <w:t>会议时间</w:t>
      </w:r>
    </w:p>
    <w:p w14:paraId="758C0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9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星期一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下午2:30</w:t>
      </w:r>
    </w:p>
    <w:p w14:paraId="4999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9" w:firstLine="640" w:firstLineChars="200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ascii="黑体" w:hAnsi="黑体" w:eastAsia="黑体" w:cs="黑体"/>
          <w:bCs/>
          <w:sz w:val="32"/>
          <w:szCs w:val="32"/>
          <w:lang w:eastAsia="zh-CN"/>
        </w:rPr>
        <w:t>、会议地点</w:t>
      </w:r>
    </w:p>
    <w:p w14:paraId="5105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东办公区会议室</w:t>
      </w:r>
    </w:p>
    <w:p w14:paraId="0BD1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bCs/>
          <w:sz w:val="32"/>
          <w:szCs w:val="32"/>
          <w:lang w:eastAsia="zh-CN"/>
        </w:rPr>
        <w:t>、参会人员</w:t>
      </w:r>
    </w:p>
    <w:p w14:paraId="4201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湿地管委会综合室全体人员</w:t>
      </w:r>
    </w:p>
    <w:p w14:paraId="48DB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ascii="黑体" w:hAnsi="黑体" w:eastAsia="黑体" w:cs="黑体"/>
          <w:bCs/>
          <w:sz w:val="32"/>
          <w:szCs w:val="32"/>
          <w:lang w:eastAsia="zh-CN"/>
        </w:rPr>
        <w:t>会议议程</w:t>
      </w:r>
    </w:p>
    <w:p w14:paraId="38C1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 w:firstLine="566" w:firstLineChars="177"/>
        <w:textAlignment w:val="auto"/>
        <w:rPr>
          <w:rFonts w:ascii="仿宋_GB2312" w:hAnsi="仿宋_GB2312" w:eastAsia="仿宋_GB2312" w:cs="仿宋_GB2312"/>
          <w:sz w:val="14"/>
          <w:szCs w:val="14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会议由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滕州微山湖综合旅游区党工委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、湿地管委会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龙  峰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同志主持。</w:t>
      </w:r>
    </w:p>
    <w:p w14:paraId="478AB4C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1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  <w:t>1、</w:t>
      </w:r>
      <w:r>
        <w:rPr>
          <w:rFonts w:hint="eastAsia" w:cs="Times New Roman"/>
          <w:b w:val="0"/>
          <w:bCs/>
          <w:sz w:val="32"/>
          <w:szCs w:val="32"/>
          <w:lang w:val="en-US" w:eastAsia="zh-CN" w:bidi="ar-SA"/>
        </w:rPr>
        <w:t>李娅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  <w:t>同志领学</w:t>
      </w:r>
      <w:r>
        <w:rPr>
          <w:rFonts w:hint="eastAsia" w:cs="Times New Roman"/>
          <w:b w:val="0"/>
          <w:bCs/>
          <w:sz w:val="32"/>
          <w:szCs w:val="32"/>
          <w:lang w:val="en-US" w:eastAsia="zh-CN" w:bidi="ar-SA"/>
        </w:rPr>
        <w:t>《</w:t>
      </w:r>
      <w:r>
        <w:rPr>
          <w:rFonts w:hint="eastAsia" w:cs="仿宋_GB2312"/>
          <w:sz w:val="32"/>
          <w:szCs w:val="32"/>
          <w:lang w:val="en-US" w:eastAsia="zh-CN"/>
        </w:rPr>
        <w:t>中华人民共和国政府信息公开条例</w:t>
      </w:r>
      <w:r>
        <w:rPr>
          <w:rFonts w:hint="eastAsia" w:cs="Times New Roman"/>
          <w:b w:val="0"/>
          <w:bCs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  <w:t>；</w:t>
      </w:r>
    </w:p>
    <w:p w14:paraId="74EEC7A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1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b w:val="0"/>
          <w:bCs/>
          <w:sz w:val="32"/>
          <w:szCs w:val="32"/>
          <w:lang w:val="en-US" w:eastAsia="zh-CN" w:bidi="ar-SA"/>
        </w:rPr>
        <w:t>、孙勇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  <w:t>同志</w:t>
      </w:r>
      <w:r>
        <w:rPr>
          <w:rFonts w:hint="eastAsia" w:cs="Times New Roman"/>
          <w:b w:val="0"/>
          <w:bCs/>
          <w:sz w:val="32"/>
          <w:szCs w:val="32"/>
          <w:lang w:val="en-US" w:eastAsia="zh-CN" w:bidi="ar-SA"/>
        </w:rPr>
        <w:t>领学</w:t>
      </w:r>
      <w:r>
        <w:rPr>
          <w:rFonts w:hint="eastAsia" w:cs="仿宋_GB2312"/>
          <w:sz w:val="32"/>
          <w:szCs w:val="32"/>
          <w:lang w:eastAsia="zh-CN"/>
        </w:rPr>
        <w:t>《</w:t>
      </w:r>
      <w:r>
        <w:rPr>
          <w:rFonts w:hint="eastAsia" w:cs="仿宋_GB2312"/>
          <w:sz w:val="32"/>
          <w:szCs w:val="32"/>
          <w:lang w:val="en-US" w:eastAsia="zh-CN"/>
        </w:rPr>
        <w:t>国务院办公厅关于施行&lt;中华人民共和国政府信息公开条例&gt;若干问题的意见</w:t>
      </w:r>
      <w:r>
        <w:rPr>
          <w:rFonts w:hint="eastAsia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  <w:t>；</w:t>
      </w:r>
    </w:p>
    <w:p w14:paraId="70EE0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/>
          <w:sz w:val="32"/>
          <w:szCs w:val="32"/>
          <w:lang w:val="en-US" w:eastAsia="zh-CN" w:bidi="ar-SA"/>
        </w:rPr>
        <w:t>3、张芮铭同志领学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关于全面推进政务公开工作的实施意见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cs="Times New Roman"/>
          <w:b w:val="0"/>
          <w:bCs/>
          <w:sz w:val="32"/>
          <w:szCs w:val="32"/>
          <w:lang w:val="en-US" w:eastAsia="zh-CN" w:bidi="ar-SA"/>
        </w:rPr>
        <w:t>；</w:t>
      </w:r>
    </w:p>
    <w:p w14:paraId="522FBF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lang w:val="en-US" w:eastAsia="zh-CN"/>
        </w:rPr>
        <w:t>五</w:t>
      </w:r>
      <w:r>
        <w:rPr>
          <w:rFonts w:ascii="黑体" w:hAnsi="黑体" w:eastAsia="黑体" w:cs="黑体"/>
          <w:b w:val="0"/>
          <w:lang w:eastAsia="zh-CN"/>
        </w:rPr>
        <w:t>、筹备分工</w:t>
      </w:r>
    </w:p>
    <w:p w14:paraId="3C50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本次学习活动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李娅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同志牵头，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张芮铭、孙勇同志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具体抓好活动筹备、活动记录等各项工作落实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0B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 w14:paraId="2BDAF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与会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要携带记录本；</w:t>
      </w:r>
    </w:p>
    <w:p w14:paraId="4197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与会人员要严守会场纪律，将手机调至静音或关闭状态；</w:t>
      </w:r>
    </w:p>
    <w:p w14:paraId="59D09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请全体人员提前5分钟到达会场，不得随意请假，如有特殊情况须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AFA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7279973">
      <w:pPr>
        <w:spacing w:line="360" w:lineRule="auto"/>
        <w:rPr>
          <w:rFonts w:ascii="仿宋_GB2312" w:hAnsi="仿宋_GB2312" w:eastAsia="仿宋_GB2312" w:cs="仿宋_GB2312"/>
          <w:sz w:val="27"/>
          <w:szCs w:val="27"/>
          <w:lang w:eastAsia="zh-CN"/>
        </w:rPr>
      </w:pPr>
    </w:p>
    <w:p w14:paraId="7778A300">
      <w:pPr>
        <w:pStyle w:val="4"/>
        <w:spacing w:line="360" w:lineRule="auto"/>
        <w:ind w:left="0" w:right="281" w:firstLine="0"/>
        <w:jc w:val="right"/>
        <w:rPr>
          <w:rFonts w:hint="eastAsia" w:cs="仿宋_GB2312"/>
          <w:sz w:val="12"/>
          <w:szCs w:val="12"/>
          <w:lang w:eastAsia="zh-CN"/>
        </w:rPr>
      </w:pPr>
      <w:r>
        <w:rPr>
          <w:lang w:eastAsia="zh-CN"/>
        </w:rPr>
        <w:t>202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日</w:t>
      </w:r>
    </w:p>
    <w:p w14:paraId="4B610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mYxYThkN2JmNDc0ZDQwYzA0NGNkYWMzZjgwYWYifQ=="/>
  </w:docVars>
  <w:rsids>
    <w:rsidRoot w:val="7EEA049E"/>
    <w:rsid w:val="02804ECF"/>
    <w:rsid w:val="7EE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135"/>
      <w:ind w:left="740"/>
      <w:outlineLvl w:val="1"/>
    </w:pPr>
    <w:rPr>
      <w:rFonts w:ascii="仿宋_GB2312" w:hAnsi="仿宋_GB2312" w:eastAsia="仿宋_GB2312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1" w:firstLine="638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385</Characters>
  <Lines>0</Lines>
  <Paragraphs>0</Paragraphs>
  <TotalTime>10</TotalTime>
  <ScaleCrop>false</ScaleCrop>
  <LinksUpToDate>false</LinksUpToDate>
  <CharactersWithSpaces>387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2024-09-27T00:50:00Z</dcterms:created>
  <dc:creator>Autism</dc:creator>
  <cp:lastModifiedBy>Autism</cp:lastModifiedBy>
  <dcterms:modified xsi:type="dcterms:W3CDTF">2024-09-27T01:13:25Z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0872469748454BAFB52A5E39F8833460_11</vt:lpwstr>
  </property>
</Properties>
</file>