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C657B">
      <w:pPr>
        <w:bidi w:val="0"/>
        <w:ind w:left="0" w:leftChars="0" w:firstLine="0" w:firstLineChars="0"/>
        <w:rPr>
          <w:rFonts w:hint="eastAsia" w:ascii="Times New Roman" w:hAnsi="Times New Roman" w:eastAsia="黑体" w:cs="Times New Roman"/>
          <w:color w:val="333333"/>
          <w:kern w:val="0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eastAsia="黑体" w:cs="Times New Roman"/>
          <w:szCs w:val="32"/>
          <w:lang w:val="en-US" w:eastAsia="zh-CN"/>
        </w:rPr>
        <w:t>1</w:t>
      </w:r>
    </w:p>
    <w:p w14:paraId="281900FC">
      <w:pPr>
        <w:pStyle w:val="3"/>
        <w:bidi w:val="0"/>
        <w:jc w:val="center"/>
        <w:rPr>
          <w:rFonts w:hint="default"/>
        </w:rPr>
      </w:pPr>
    </w:p>
    <w:p w14:paraId="2A5CFC3A">
      <w:pPr>
        <w:pStyle w:val="3"/>
        <w:bidi w:val="0"/>
        <w:jc w:val="center"/>
        <w:rPr>
          <w:rFonts w:hint="default"/>
        </w:rPr>
      </w:pPr>
      <w:r>
        <w:rPr>
          <w:rFonts w:hint="eastAsia"/>
          <w:lang w:val="en-US" w:eastAsia="zh-CN"/>
        </w:rPr>
        <w:t>2025年</w:t>
      </w:r>
      <w:r>
        <w:rPr>
          <w:rFonts w:hint="default"/>
        </w:rPr>
        <w:t>枣庄市企业研究开发</w:t>
      </w:r>
      <w:r>
        <w:rPr>
          <w:rFonts w:hint="default"/>
        </w:rPr>
        <w:br w:type="textWrapping"/>
      </w:r>
      <w:r>
        <w:rPr>
          <w:rFonts w:hint="default"/>
        </w:rPr>
        <w:t>财政补助申报表</w:t>
      </w:r>
    </w:p>
    <w:p w14:paraId="07CE8675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0" w:firstLineChars="0"/>
        <w:jc w:val="right"/>
        <w:rPr>
          <w:rFonts w:hint="default" w:ascii="Times New Roman" w:hAnsi="Times New Roman" w:eastAsia="仿宋_GB2312" w:cs="Times New Roman"/>
          <w:bCs/>
          <w:sz w:val="24"/>
          <w:szCs w:val="22"/>
        </w:rPr>
      </w:pPr>
      <w:r>
        <w:rPr>
          <w:rFonts w:hint="default" w:ascii="Times New Roman" w:hAnsi="Times New Roman" w:eastAsia="仿宋_GB2312" w:cs="Times New Roman"/>
          <w:bCs/>
          <w:sz w:val="24"/>
          <w:szCs w:val="22"/>
        </w:rPr>
        <w:t>单位：元</w:t>
      </w:r>
    </w:p>
    <w:tbl>
      <w:tblPr>
        <w:tblStyle w:val="16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397"/>
        <w:gridCol w:w="2345"/>
        <w:gridCol w:w="2000"/>
        <w:gridCol w:w="538"/>
        <w:gridCol w:w="1914"/>
      </w:tblGrid>
      <w:tr w14:paraId="37F45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2" w:type="dxa"/>
            <w:gridSpan w:val="6"/>
            <w:noWrap w:val="0"/>
            <w:vAlign w:val="center"/>
          </w:tcPr>
          <w:p w14:paraId="17F8947B">
            <w:pPr>
              <w:pStyle w:val="4"/>
              <w:bidi w:val="0"/>
              <w:ind w:left="0" w:leftChars="0" w:firstLine="0" w:firstLineChars="0"/>
              <w:rPr>
                <w:rFonts w:hint="eastAsia" w:eastAsia="仿宋_GB2312"/>
                <w:sz w:val="32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一、基本情况</w:t>
            </w:r>
          </w:p>
        </w:tc>
      </w:tr>
      <w:tr w14:paraId="7FAC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95" w:type="dxa"/>
            <w:gridSpan w:val="2"/>
            <w:noWrap w:val="0"/>
            <w:vAlign w:val="center"/>
          </w:tcPr>
          <w:p w14:paraId="7911BC73">
            <w:pPr>
              <w:pStyle w:val="24"/>
              <w:bidi w:val="0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default"/>
                <w:sz w:val="21"/>
                <w:szCs w:val="21"/>
              </w:rPr>
              <w:t>企业名称</w:t>
            </w:r>
          </w:p>
        </w:tc>
        <w:tc>
          <w:tcPr>
            <w:tcW w:w="2345" w:type="dxa"/>
            <w:noWrap w:val="0"/>
            <w:vAlign w:val="center"/>
          </w:tcPr>
          <w:p w14:paraId="3F4DAAB8">
            <w:pPr>
              <w:pStyle w:val="24"/>
              <w:bidi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5A5D1BC3">
            <w:pPr>
              <w:pStyle w:val="24"/>
              <w:bidi w:val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统一社会信用代码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 w14:paraId="18E1EBDC">
            <w:pPr>
              <w:pStyle w:val="24"/>
              <w:bidi w:val="0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</w:p>
        </w:tc>
      </w:tr>
      <w:tr w14:paraId="0BF9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95" w:type="dxa"/>
            <w:gridSpan w:val="2"/>
            <w:noWrap w:val="0"/>
            <w:vAlign w:val="center"/>
          </w:tcPr>
          <w:p w14:paraId="7E841C2A">
            <w:pPr>
              <w:pStyle w:val="24"/>
              <w:bidi w:val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成立时间</w:t>
            </w:r>
          </w:p>
        </w:tc>
        <w:tc>
          <w:tcPr>
            <w:tcW w:w="2345" w:type="dxa"/>
            <w:noWrap w:val="0"/>
            <w:vAlign w:val="center"/>
          </w:tcPr>
          <w:p w14:paraId="4039E7E7">
            <w:pPr>
              <w:pStyle w:val="24"/>
              <w:bidi w:val="0"/>
              <w:jc w:val="righ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月</w:t>
            </w:r>
          </w:p>
        </w:tc>
        <w:tc>
          <w:tcPr>
            <w:tcW w:w="2000" w:type="dxa"/>
            <w:noWrap w:val="0"/>
            <w:vAlign w:val="center"/>
          </w:tcPr>
          <w:p w14:paraId="25913385">
            <w:pPr>
              <w:pStyle w:val="24"/>
              <w:bidi w:val="0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属地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 w14:paraId="15520B0B">
            <w:pPr>
              <w:pStyle w:val="24"/>
              <w:bidi w:val="0"/>
              <w:jc w:val="righ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default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区（市）</w:t>
            </w:r>
          </w:p>
        </w:tc>
      </w:tr>
      <w:tr w14:paraId="4549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95" w:type="dxa"/>
            <w:gridSpan w:val="2"/>
            <w:noWrap w:val="0"/>
            <w:vAlign w:val="center"/>
          </w:tcPr>
          <w:p w14:paraId="7120D81E">
            <w:pPr>
              <w:pStyle w:val="24"/>
              <w:bidi w:val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default"/>
                <w:sz w:val="21"/>
                <w:szCs w:val="21"/>
              </w:rPr>
              <w:t>所属国民经济行业</w:t>
            </w:r>
            <w:r>
              <w:rPr>
                <w:rFonts w:hint="eastAsia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2345" w:type="dxa"/>
            <w:noWrap w:val="0"/>
            <w:vAlign w:val="center"/>
          </w:tcPr>
          <w:p w14:paraId="7BEE6270">
            <w:pPr>
              <w:pStyle w:val="24"/>
              <w:bidi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4EEC96EE">
            <w:pPr>
              <w:pStyle w:val="24"/>
              <w:bidi w:val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国民经济行业代码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 w14:paraId="0485C93C">
            <w:pPr>
              <w:pStyle w:val="24"/>
              <w:bidi w:val="0"/>
              <w:rPr>
                <w:rFonts w:hint="default"/>
                <w:sz w:val="21"/>
                <w:szCs w:val="21"/>
              </w:rPr>
            </w:pPr>
          </w:p>
        </w:tc>
      </w:tr>
      <w:tr w14:paraId="2CC1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95" w:type="dxa"/>
            <w:gridSpan w:val="2"/>
            <w:noWrap w:val="0"/>
            <w:vAlign w:val="center"/>
          </w:tcPr>
          <w:p w14:paraId="3D019FD7">
            <w:pPr>
              <w:pStyle w:val="24"/>
              <w:bidi w:val="0"/>
              <w:ind w:firstLine="0" w:firstLineChars="0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/>
                <w:sz w:val="21"/>
                <w:szCs w:val="21"/>
              </w:rPr>
              <w:t>联系人</w:t>
            </w:r>
          </w:p>
        </w:tc>
        <w:tc>
          <w:tcPr>
            <w:tcW w:w="2345" w:type="dxa"/>
            <w:noWrap w:val="0"/>
            <w:vAlign w:val="center"/>
          </w:tcPr>
          <w:p w14:paraId="3FE58CB0">
            <w:pPr>
              <w:pStyle w:val="24"/>
              <w:bidi w:val="0"/>
              <w:ind w:firstLine="0" w:firstLineChars="0"/>
              <w:rPr>
                <w:rFonts w:hint="default" w:ascii="Times New Roman" w:hAnsi="Times New Roman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5C61C82E">
            <w:pPr>
              <w:pStyle w:val="24"/>
              <w:bidi w:val="0"/>
              <w:ind w:firstLine="0" w:firstLineChars="0"/>
              <w:rPr>
                <w:rFonts w:hint="default" w:ascii="Times New Roman" w:hAnsi="Times New Roman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联系人</w:t>
            </w:r>
            <w:r>
              <w:rPr>
                <w:rFonts w:hint="default"/>
                <w:sz w:val="21"/>
                <w:szCs w:val="21"/>
              </w:rPr>
              <w:t>电话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 w14:paraId="3F912B74">
            <w:pPr>
              <w:pStyle w:val="24"/>
              <w:bidi w:val="0"/>
              <w:ind w:firstLine="0" w:firstLineChars="0"/>
              <w:rPr>
                <w:rFonts w:hint="default" w:ascii="Times New Roman" w:hAnsi="Times New Roman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5A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95" w:type="dxa"/>
            <w:gridSpan w:val="2"/>
            <w:noWrap w:val="0"/>
            <w:vAlign w:val="center"/>
          </w:tcPr>
          <w:p w14:paraId="07DE2D7F">
            <w:pPr>
              <w:pStyle w:val="24"/>
              <w:bidi w:val="0"/>
              <w:ind w:firstLine="0" w:firstLineChars="0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/>
                <w:sz w:val="21"/>
                <w:szCs w:val="21"/>
              </w:rPr>
              <w:t>企业法人代表</w:t>
            </w:r>
          </w:p>
        </w:tc>
        <w:tc>
          <w:tcPr>
            <w:tcW w:w="2345" w:type="dxa"/>
            <w:noWrap w:val="0"/>
            <w:vAlign w:val="center"/>
          </w:tcPr>
          <w:p w14:paraId="68C54315">
            <w:pPr>
              <w:pStyle w:val="24"/>
              <w:bidi w:val="0"/>
              <w:ind w:firstLine="0" w:firstLineChars="0"/>
              <w:rPr>
                <w:rFonts w:hint="default" w:ascii="Times New Roman" w:hAnsi="Times New Roman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78E36A92">
            <w:pPr>
              <w:pStyle w:val="24"/>
              <w:bidi w:val="0"/>
              <w:ind w:firstLine="0" w:firstLineChars="0"/>
              <w:rPr>
                <w:rFonts w:hint="default" w:ascii="Times New Roman" w:hAnsi="Times New Roman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法人代表</w:t>
            </w:r>
            <w:r>
              <w:rPr>
                <w:rFonts w:hint="default"/>
                <w:sz w:val="21"/>
                <w:szCs w:val="21"/>
              </w:rPr>
              <w:t>电话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 w14:paraId="4FDC0C7E">
            <w:pPr>
              <w:pStyle w:val="24"/>
              <w:bidi w:val="0"/>
              <w:ind w:firstLine="0" w:firstLineChars="0"/>
              <w:rPr>
                <w:rFonts w:hint="default" w:ascii="Times New Roman" w:hAnsi="Times New Roman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E80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2" w:type="dxa"/>
            <w:gridSpan w:val="6"/>
            <w:noWrap w:val="0"/>
            <w:vAlign w:val="center"/>
          </w:tcPr>
          <w:p w14:paraId="51E0C625">
            <w:pPr>
              <w:pStyle w:val="4"/>
              <w:bidi w:val="0"/>
              <w:ind w:left="0" w:leftChars="0" w:firstLine="0" w:firstLineChars="0"/>
              <w:rPr>
                <w:rFonts w:hint="default"/>
                <w:sz w:val="32"/>
                <w:szCs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>二、补助条件</w:t>
            </w:r>
          </w:p>
        </w:tc>
      </w:tr>
      <w:tr w14:paraId="4F62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40" w:type="dxa"/>
            <w:gridSpan w:val="3"/>
            <w:noWrap w:val="0"/>
            <w:vAlign w:val="center"/>
          </w:tcPr>
          <w:p w14:paraId="6EC8B292">
            <w:pPr>
              <w:pStyle w:val="24"/>
              <w:bidi w:val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是否为枣庄市规模以上工业企业</w:t>
            </w:r>
          </w:p>
        </w:tc>
        <w:tc>
          <w:tcPr>
            <w:tcW w:w="4452" w:type="dxa"/>
            <w:gridSpan w:val="3"/>
            <w:noWrap w:val="0"/>
            <w:vAlign w:val="center"/>
          </w:tcPr>
          <w:p w14:paraId="33F15FEA">
            <w:pPr>
              <w:pStyle w:val="24"/>
              <w:bidi w:val="0"/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</w:p>
        </w:tc>
      </w:tr>
      <w:tr w14:paraId="1FB5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40" w:type="dxa"/>
            <w:gridSpan w:val="3"/>
            <w:noWrap w:val="0"/>
            <w:vAlign w:val="center"/>
          </w:tcPr>
          <w:p w14:paraId="69B4652D">
            <w:pPr>
              <w:pStyle w:val="24"/>
              <w:bidi w:val="0"/>
              <w:ind w:firstLine="0" w:firstLineChars="0"/>
              <w:rPr>
                <w:rFonts w:hint="default" w:ascii="Times New Roman" w:hAnsi="Times New Roman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/>
                <w:sz w:val="21"/>
                <w:szCs w:val="21"/>
              </w:rPr>
              <w:t>是否</w:t>
            </w:r>
            <w:r>
              <w:rPr>
                <w:rFonts w:hint="eastAsia"/>
                <w:sz w:val="21"/>
                <w:szCs w:val="21"/>
                <w:lang w:eastAsia="zh-CN"/>
              </w:rPr>
              <w:t>如实</w:t>
            </w:r>
            <w:r>
              <w:rPr>
                <w:rFonts w:hint="default"/>
                <w:sz w:val="21"/>
                <w:szCs w:val="21"/>
              </w:rPr>
              <w:t>填报</w:t>
            </w:r>
            <w:r>
              <w:rPr>
                <w:rFonts w:hint="eastAsia"/>
                <w:sz w:val="21"/>
                <w:szCs w:val="21"/>
                <w:lang w:eastAsia="zh-CN"/>
              </w:rPr>
              <w:t>国家统计局</w:t>
            </w:r>
            <w:r>
              <w:rPr>
                <w:rFonts w:hint="default"/>
                <w:sz w:val="21"/>
                <w:szCs w:val="21"/>
              </w:rPr>
              <w:t>202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>度</w:t>
            </w:r>
            <w:r>
              <w:rPr>
                <w:rFonts w:hint="default"/>
                <w:sz w:val="21"/>
                <w:szCs w:val="21"/>
              </w:rPr>
              <w:t>研发活动统计报表</w:t>
            </w:r>
          </w:p>
        </w:tc>
        <w:tc>
          <w:tcPr>
            <w:tcW w:w="4452" w:type="dxa"/>
            <w:gridSpan w:val="3"/>
            <w:noWrap w:val="0"/>
            <w:vAlign w:val="center"/>
          </w:tcPr>
          <w:p w14:paraId="1200A04D">
            <w:pPr>
              <w:pStyle w:val="24"/>
              <w:bidi w:val="0"/>
              <w:ind w:firstLine="0" w:firstLineChars="0"/>
              <w:rPr>
                <w:rFonts w:hint="default" w:ascii="Times New Roman" w:hAnsi="Times New Roman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E5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8" w:type="dxa"/>
            <w:noWrap w:val="0"/>
            <w:vAlign w:val="center"/>
          </w:tcPr>
          <w:p w14:paraId="1079E19E">
            <w:pPr>
              <w:pStyle w:val="24"/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2023年度研发投入</w:t>
            </w:r>
          </w:p>
        </w:tc>
        <w:tc>
          <w:tcPr>
            <w:tcW w:w="2742" w:type="dxa"/>
            <w:gridSpan w:val="2"/>
            <w:noWrap w:val="0"/>
            <w:vAlign w:val="center"/>
          </w:tcPr>
          <w:p w14:paraId="3A56DE0C">
            <w:pPr>
              <w:pStyle w:val="24"/>
              <w:bidi w:val="0"/>
              <w:jc w:val="righ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 w14:paraId="37AC657C">
            <w:pPr>
              <w:pStyle w:val="24"/>
              <w:bidi w:val="0"/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2023年度主营业务收入</w:t>
            </w:r>
          </w:p>
        </w:tc>
        <w:tc>
          <w:tcPr>
            <w:tcW w:w="1914" w:type="dxa"/>
            <w:noWrap w:val="0"/>
            <w:vAlign w:val="center"/>
          </w:tcPr>
          <w:p w14:paraId="51F81AE1">
            <w:pPr>
              <w:pStyle w:val="24"/>
              <w:bidi w:val="0"/>
              <w:jc w:val="right"/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元</w:t>
            </w:r>
          </w:p>
        </w:tc>
      </w:tr>
      <w:tr w14:paraId="6506F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8" w:type="dxa"/>
            <w:noWrap w:val="0"/>
            <w:vAlign w:val="center"/>
          </w:tcPr>
          <w:p w14:paraId="7AA1635A">
            <w:pPr>
              <w:pStyle w:val="24"/>
              <w:bidi w:val="0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2024年度研发投入</w:t>
            </w:r>
          </w:p>
        </w:tc>
        <w:tc>
          <w:tcPr>
            <w:tcW w:w="2742" w:type="dxa"/>
            <w:gridSpan w:val="2"/>
            <w:noWrap w:val="0"/>
            <w:vAlign w:val="center"/>
          </w:tcPr>
          <w:p w14:paraId="5DD3AFD9">
            <w:pPr>
              <w:pStyle w:val="24"/>
              <w:bidi w:val="0"/>
              <w:jc w:val="right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 w14:paraId="18F626E1">
            <w:pPr>
              <w:pStyle w:val="24"/>
              <w:bidi w:val="0"/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2024年度主营业务收入</w:t>
            </w:r>
          </w:p>
        </w:tc>
        <w:tc>
          <w:tcPr>
            <w:tcW w:w="1914" w:type="dxa"/>
            <w:noWrap w:val="0"/>
            <w:vAlign w:val="center"/>
          </w:tcPr>
          <w:p w14:paraId="1A74509B">
            <w:pPr>
              <w:pStyle w:val="24"/>
              <w:bidi w:val="0"/>
              <w:jc w:val="right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元</w:t>
            </w:r>
          </w:p>
        </w:tc>
      </w:tr>
      <w:tr w14:paraId="0D86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40" w:type="dxa"/>
            <w:gridSpan w:val="3"/>
            <w:noWrap w:val="0"/>
            <w:vAlign w:val="center"/>
          </w:tcPr>
          <w:p w14:paraId="5CC0DB6B">
            <w:pPr>
              <w:pStyle w:val="24"/>
              <w:bidi w:val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2024年度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研发投入占主营业务收入比重（应≥3.5%）</w:t>
            </w:r>
          </w:p>
        </w:tc>
        <w:tc>
          <w:tcPr>
            <w:tcW w:w="4452" w:type="dxa"/>
            <w:gridSpan w:val="3"/>
            <w:noWrap w:val="0"/>
            <w:vAlign w:val="center"/>
          </w:tcPr>
          <w:p w14:paraId="080ED2B3">
            <w:pPr>
              <w:pStyle w:val="24"/>
              <w:wordWrap w:val="0"/>
              <w:bidi w:val="0"/>
              <w:jc w:val="righ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%    </w:t>
            </w:r>
          </w:p>
        </w:tc>
      </w:tr>
      <w:tr w14:paraId="62FB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40" w:type="dxa"/>
            <w:gridSpan w:val="3"/>
            <w:noWrap w:val="0"/>
            <w:vAlign w:val="center"/>
          </w:tcPr>
          <w:p w14:paraId="1773A2E5">
            <w:pPr>
              <w:pStyle w:val="24"/>
              <w:bidi w:val="0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2025年是否开展经营活动并取得收入。</w:t>
            </w:r>
          </w:p>
        </w:tc>
        <w:tc>
          <w:tcPr>
            <w:tcW w:w="4452" w:type="dxa"/>
            <w:gridSpan w:val="3"/>
            <w:noWrap w:val="0"/>
            <w:vAlign w:val="center"/>
          </w:tcPr>
          <w:p w14:paraId="2CD4D100">
            <w:pPr>
              <w:pStyle w:val="24"/>
              <w:bidi w:val="0"/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</w:p>
        </w:tc>
      </w:tr>
      <w:tr w14:paraId="09268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2" w:type="dxa"/>
            <w:gridSpan w:val="6"/>
            <w:noWrap w:val="0"/>
            <w:vAlign w:val="center"/>
          </w:tcPr>
          <w:p w14:paraId="16EF5FB4">
            <w:pPr>
              <w:pStyle w:val="4"/>
              <w:bidi w:val="0"/>
              <w:ind w:left="0" w:leftChars="0"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>三、补助金额</w:t>
            </w:r>
          </w:p>
        </w:tc>
      </w:tr>
      <w:tr w14:paraId="00FFE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40" w:type="dxa"/>
            <w:gridSpan w:val="3"/>
            <w:noWrap w:val="0"/>
            <w:vAlign w:val="center"/>
          </w:tcPr>
          <w:p w14:paraId="387A41DE">
            <w:pPr>
              <w:pStyle w:val="24"/>
              <w:bidi w:val="0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2024年度较2023年度研发投入增量的10%</w:t>
            </w:r>
          </w:p>
        </w:tc>
        <w:tc>
          <w:tcPr>
            <w:tcW w:w="4452" w:type="dxa"/>
            <w:gridSpan w:val="3"/>
            <w:noWrap w:val="0"/>
            <w:vAlign w:val="center"/>
          </w:tcPr>
          <w:p w14:paraId="5944DA0D">
            <w:pPr>
              <w:pStyle w:val="24"/>
              <w:wordWrap w:val="0"/>
              <w:bidi w:val="0"/>
              <w:jc w:val="righ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 w14:paraId="0720C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EB2EB07">
            <w:pPr>
              <w:pStyle w:val="24"/>
              <w:bidi w:val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>申请补助金额（四舍五入到万元）</w:t>
            </w:r>
          </w:p>
        </w:tc>
        <w:tc>
          <w:tcPr>
            <w:tcW w:w="44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773E9E2">
            <w:pPr>
              <w:pStyle w:val="24"/>
              <w:wordWrap w:val="0"/>
              <w:bidi w:val="0"/>
              <w:jc w:val="righ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万元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 w14:paraId="1DDE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959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E15A810">
            <w:pPr>
              <w:bidi w:val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承诺</w:t>
            </w:r>
            <w:r>
              <w:rPr>
                <w:rFonts w:hint="default"/>
                <w:lang w:val="en-US" w:eastAsia="zh-CN"/>
              </w:rPr>
              <w:t>声明</w:t>
            </w:r>
            <w:r>
              <w:rPr>
                <w:rFonts w:hint="eastAsia"/>
                <w:lang w:val="en-US" w:eastAsia="zh-CN"/>
              </w:rPr>
              <w:t>（手写）</w:t>
            </w:r>
            <w:r>
              <w:rPr>
                <w:rFonts w:hint="default"/>
              </w:rPr>
              <w:t>：</w:t>
            </w:r>
            <w:r>
              <w:rPr>
                <w:rFonts w:hint="eastAsia" w:ascii="Times New Roman" w:eastAsia="宋体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Times New Roman" w:eastAsia="宋体"/>
                <w:lang w:val="en-US" w:eastAsia="zh-CN"/>
              </w:rPr>
              <w:t xml:space="preserve">                  </w:t>
            </w:r>
          </w:p>
          <w:p w14:paraId="1CF6BA9F">
            <w:pPr>
              <w:bidi w:val="0"/>
              <w:ind w:left="0" w:leftChars="0" w:firstLine="0" w:firstLineChars="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</w:t>
            </w:r>
          </w:p>
          <w:p w14:paraId="3C7DFE85">
            <w:pPr>
              <w:bidi w:val="0"/>
              <w:ind w:left="0" w:leftChars="0" w:firstLine="0" w:firstLineChars="0"/>
              <w:rPr>
                <w:rFonts w:hint="default"/>
                <w:u w:val="single"/>
              </w:rPr>
            </w:pPr>
            <w:r>
              <w:rPr>
                <w:rFonts w:hint="eastAsia" w:ascii="Times New Roman" w:eastAsia="宋体"/>
                <w:u w:val="single"/>
                <w:lang w:val="en-US" w:eastAsia="zh-CN"/>
              </w:rPr>
              <w:t xml:space="preserve">                                                           </w:t>
            </w:r>
          </w:p>
          <w:p w14:paraId="77218965">
            <w:pPr>
              <w:bidi w:val="0"/>
              <w:ind w:left="0" w:leftChars="0" w:firstLine="0" w:firstLineChars="0"/>
              <w:rPr>
                <w:rFonts w:hint="default"/>
                <w:u w:val="single"/>
              </w:rPr>
            </w:pPr>
            <w:r>
              <w:rPr>
                <w:rFonts w:hint="eastAsia" w:ascii="Times New Roman" w:eastAsia="宋体"/>
                <w:u w:val="single"/>
                <w:lang w:val="en-US" w:eastAsia="zh-CN"/>
              </w:rPr>
              <w:t xml:space="preserve">                                                           </w:t>
            </w:r>
          </w:p>
          <w:p w14:paraId="661693F8">
            <w:pPr>
              <w:bidi w:val="0"/>
              <w:ind w:left="0" w:leftChars="0" w:firstLine="0" w:firstLineChars="0"/>
              <w:rPr>
                <w:rFonts w:hint="default"/>
                <w:u w:val="single"/>
              </w:rPr>
            </w:pPr>
            <w:r>
              <w:rPr>
                <w:rFonts w:hint="eastAsia" w:ascii="Times New Roman" w:eastAsia="宋体"/>
                <w:u w:val="single"/>
                <w:lang w:val="en-US" w:eastAsia="zh-CN"/>
              </w:rPr>
              <w:t xml:space="preserve">                                                           </w:t>
            </w:r>
          </w:p>
          <w:p w14:paraId="17C4DE6E">
            <w:pPr>
              <w:bidi w:val="0"/>
              <w:ind w:left="0" w:leftChars="0" w:firstLine="0" w:firstLineChars="0"/>
              <w:rPr>
                <w:rFonts w:hint="default"/>
                <w:u w:val="single"/>
              </w:rPr>
            </w:pPr>
            <w:r>
              <w:rPr>
                <w:rFonts w:hint="eastAsia" w:ascii="Times New Roman" w:eastAsia="宋体"/>
                <w:u w:val="single"/>
                <w:lang w:val="en-US" w:eastAsia="zh-CN"/>
              </w:rPr>
              <w:t xml:space="preserve">                                                           </w:t>
            </w:r>
          </w:p>
          <w:p w14:paraId="309F93CF">
            <w:pPr>
              <w:bidi w:val="0"/>
              <w:ind w:left="0" w:leftChars="0" w:firstLine="0" w:firstLineChars="0"/>
              <w:rPr>
                <w:rFonts w:hint="eastAsia" w:eastAsia="仿宋_GB2312"/>
                <w:u w:val="single"/>
                <w:lang w:eastAsia="zh-CN"/>
              </w:rPr>
            </w:pPr>
            <w:r>
              <w:rPr>
                <w:rFonts w:hint="eastAsia" w:ascii="Times New Roman" w:eastAsia="宋体"/>
                <w:u w:val="single"/>
                <w:lang w:val="en-US" w:eastAsia="zh-CN"/>
              </w:rPr>
              <w:t xml:space="preserve">                                                           </w:t>
            </w:r>
          </w:p>
          <w:p w14:paraId="76355D89">
            <w:pPr>
              <w:bidi w:val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ascii="Times New Roman" w:eastAsia="宋体"/>
                <w:u w:val="single"/>
                <w:lang w:val="en-US" w:eastAsia="zh-CN"/>
              </w:rPr>
              <w:t xml:space="preserve">                                                           </w:t>
            </w:r>
          </w:p>
          <w:p w14:paraId="13D5BA12">
            <w:pPr>
              <w:pStyle w:val="24"/>
              <w:bidi w:val="0"/>
              <w:jc w:val="both"/>
              <w:rPr>
                <w:rFonts w:hint="default"/>
                <w:sz w:val="28"/>
                <w:szCs w:val="28"/>
              </w:rPr>
            </w:pPr>
          </w:p>
          <w:p w14:paraId="1E7E2768">
            <w:pPr>
              <w:pStyle w:val="24"/>
              <w:bidi w:val="0"/>
              <w:jc w:val="both"/>
              <w:rPr>
                <w:rFonts w:hint="default"/>
                <w:sz w:val="28"/>
                <w:szCs w:val="28"/>
              </w:rPr>
            </w:pPr>
          </w:p>
          <w:p w14:paraId="372C64CC">
            <w:pPr>
              <w:pStyle w:val="24"/>
              <w:bidi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法定代表人（签名）：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/>
                <w:sz w:val="28"/>
                <w:szCs w:val="28"/>
              </w:rPr>
              <w:t xml:space="preserve">   企业（盖章）：</w:t>
            </w:r>
          </w:p>
          <w:p w14:paraId="0148AAFC">
            <w:pPr>
              <w:pStyle w:val="24"/>
              <w:bidi w:val="0"/>
              <w:jc w:val="both"/>
              <w:rPr>
                <w:rFonts w:hint="default"/>
                <w:sz w:val="28"/>
                <w:szCs w:val="28"/>
              </w:rPr>
            </w:pPr>
          </w:p>
          <w:p w14:paraId="1ED68903">
            <w:pPr>
              <w:pStyle w:val="24"/>
              <w:bidi w:val="0"/>
              <w:jc w:val="both"/>
              <w:rPr>
                <w:rFonts w:hint="default"/>
                <w:sz w:val="28"/>
                <w:szCs w:val="28"/>
              </w:rPr>
            </w:pPr>
          </w:p>
          <w:p w14:paraId="01F9B4C2">
            <w:pPr>
              <w:pStyle w:val="24"/>
              <w:bidi w:val="0"/>
              <w:jc w:val="both"/>
              <w:rPr>
                <w:rFonts w:hint="default"/>
                <w:sz w:val="28"/>
                <w:szCs w:val="28"/>
              </w:rPr>
            </w:pPr>
          </w:p>
          <w:p w14:paraId="559D6375">
            <w:pPr>
              <w:pStyle w:val="24"/>
              <w:bidi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                                                 </w:t>
            </w:r>
          </w:p>
          <w:p w14:paraId="7A304F20">
            <w:pPr>
              <w:pStyle w:val="24"/>
              <w:bidi w:val="0"/>
              <w:jc w:val="both"/>
              <w:rPr>
                <w:rFonts w:hint="default"/>
                <w:sz w:val="28"/>
                <w:szCs w:val="28"/>
              </w:rPr>
            </w:pPr>
          </w:p>
          <w:p w14:paraId="0391A2F7">
            <w:pPr>
              <w:pStyle w:val="24"/>
              <w:bidi w:val="0"/>
              <w:jc w:val="right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/>
                <w:sz w:val="28"/>
                <w:szCs w:val="28"/>
              </w:rPr>
              <w:t xml:space="preserve">  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/>
                <w:sz w:val="28"/>
                <w:szCs w:val="28"/>
              </w:rPr>
              <w:t xml:space="preserve"> 日</w:t>
            </w:r>
          </w:p>
        </w:tc>
      </w:tr>
      <w:tr w14:paraId="09FD2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9592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35838407">
            <w:pPr>
              <w:pStyle w:val="24"/>
              <w:bidi w:val="0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区（市）科技局审核意见：</w:t>
            </w:r>
          </w:p>
          <w:p w14:paraId="2462FC1C">
            <w:pPr>
              <w:bidi w:val="0"/>
              <w:rPr>
                <w:rFonts w:hint="eastAsia"/>
                <w:lang w:eastAsia="zh-CN"/>
              </w:rPr>
            </w:pPr>
          </w:p>
          <w:p w14:paraId="320B4E1E">
            <w:pPr>
              <w:bidi w:val="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  <w:p w14:paraId="61407887">
            <w:pPr>
              <w:tabs>
                <w:tab w:val="left" w:pos="6158"/>
              </w:tabs>
              <w:bidi w:val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（公章）</w:t>
            </w:r>
          </w:p>
          <w:p w14:paraId="0BA57ACC">
            <w:pPr>
              <w:bidi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sz w:val="28"/>
                <w:szCs w:val="28"/>
              </w:rPr>
              <w:t>年</w:t>
            </w:r>
            <w:r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/>
                <w:sz w:val="28"/>
                <w:szCs w:val="28"/>
              </w:rPr>
              <w:t xml:space="preserve">  月 </w:t>
            </w:r>
            <w:r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/>
                <w:sz w:val="28"/>
                <w:szCs w:val="28"/>
              </w:rPr>
              <w:t xml:space="preserve"> 日</w:t>
            </w:r>
          </w:p>
        </w:tc>
      </w:tr>
    </w:tbl>
    <w:p w14:paraId="3DF4A9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/>
          <w:sz w:val="24"/>
          <w:szCs w:val="21"/>
          <w:lang w:eastAsia="zh-CN"/>
        </w:rPr>
      </w:pPr>
      <w:r>
        <w:rPr>
          <w:rFonts w:hint="eastAsia"/>
          <w:sz w:val="24"/>
          <w:szCs w:val="21"/>
          <w:lang w:eastAsia="zh-CN"/>
        </w:rPr>
        <w:t>说明：</w:t>
      </w:r>
    </w:p>
    <w:p w14:paraId="602DAA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left="679" w:leftChars="150" w:hanging="199" w:hangingChars="83"/>
        <w:textAlignment w:val="auto"/>
        <w:rPr>
          <w:rFonts w:hint="default"/>
          <w:sz w:val="24"/>
          <w:szCs w:val="21"/>
          <w:lang w:eastAsia="zh-CN"/>
        </w:rPr>
      </w:pPr>
      <w:r>
        <w:rPr>
          <w:rFonts w:hint="default"/>
          <w:sz w:val="24"/>
          <w:szCs w:val="21"/>
        </w:rPr>
        <w:t>1.</w:t>
      </w:r>
      <w:r>
        <w:rPr>
          <w:rFonts w:hint="default"/>
          <w:sz w:val="24"/>
          <w:szCs w:val="21"/>
          <w:lang w:val="en-US" w:eastAsia="zh-CN"/>
        </w:rPr>
        <w:t>企业</w:t>
      </w:r>
      <w:r>
        <w:rPr>
          <w:rFonts w:hint="eastAsia"/>
          <w:sz w:val="24"/>
          <w:szCs w:val="21"/>
          <w:lang w:val="en-US" w:eastAsia="zh-CN"/>
        </w:rPr>
        <w:t>主营业务</w:t>
      </w:r>
      <w:r>
        <w:rPr>
          <w:rFonts w:hint="default"/>
          <w:sz w:val="24"/>
          <w:szCs w:val="21"/>
          <w:lang w:val="en-US" w:eastAsia="zh-CN"/>
        </w:rPr>
        <w:t>收入为企业</w:t>
      </w:r>
      <w:r>
        <w:rPr>
          <w:rFonts w:hint="default"/>
          <w:sz w:val="24"/>
          <w:szCs w:val="21"/>
        </w:rPr>
        <w:t>《中华人民共和国企业所得税年度纳税申报表（A 类）》（A</w:t>
      </w:r>
      <w:r>
        <w:rPr>
          <w:rFonts w:hint="eastAsia"/>
          <w:sz w:val="24"/>
          <w:szCs w:val="21"/>
          <w:lang w:val="en-US" w:eastAsia="zh-CN"/>
        </w:rPr>
        <w:t>101010</w:t>
      </w:r>
      <w:r>
        <w:rPr>
          <w:rFonts w:hint="default"/>
          <w:sz w:val="24"/>
          <w:szCs w:val="21"/>
        </w:rPr>
        <w:t>表）中第</w:t>
      </w:r>
      <w:r>
        <w:rPr>
          <w:rFonts w:hint="eastAsia"/>
          <w:sz w:val="24"/>
          <w:szCs w:val="21"/>
          <w:lang w:val="en-US" w:eastAsia="zh-CN"/>
        </w:rPr>
        <w:t>2</w:t>
      </w:r>
      <w:r>
        <w:rPr>
          <w:rFonts w:hint="default"/>
          <w:sz w:val="24"/>
          <w:szCs w:val="21"/>
        </w:rPr>
        <w:t>行的“</w:t>
      </w:r>
      <w:r>
        <w:rPr>
          <w:rFonts w:hint="eastAsia"/>
          <w:sz w:val="24"/>
          <w:szCs w:val="21"/>
          <w:lang w:eastAsia="zh-CN"/>
        </w:rPr>
        <w:t>主营</w:t>
      </w:r>
      <w:r>
        <w:rPr>
          <w:rFonts w:hint="default"/>
          <w:sz w:val="24"/>
          <w:szCs w:val="21"/>
        </w:rPr>
        <w:t>营业收入”</w:t>
      </w:r>
      <w:r>
        <w:rPr>
          <w:rFonts w:hint="default"/>
          <w:sz w:val="24"/>
          <w:szCs w:val="21"/>
          <w:lang w:val="en-US" w:eastAsia="zh-CN"/>
        </w:rPr>
        <w:t>数据</w:t>
      </w:r>
      <w:r>
        <w:rPr>
          <w:rFonts w:hint="eastAsia"/>
          <w:sz w:val="24"/>
          <w:szCs w:val="21"/>
          <w:lang w:val="en-US" w:eastAsia="zh-CN"/>
        </w:rPr>
        <w:t>。</w:t>
      </w:r>
    </w:p>
    <w:p w14:paraId="25A44A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left="679" w:leftChars="150" w:hanging="199" w:hangingChars="83"/>
        <w:textAlignment w:val="auto"/>
        <w:rPr>
          <w:rFonts w:hint="eastAsia"/>
          <w:sz w:val="24"/>
          <w:szCs w:val="21"/>
          <w:lang w:eastAsia="zh-CN"/>
        </w:rPr>
      </w:pPr>
      <w:r>
        <w:rPr>
          <w:rFonts w:hint="default"/>
          <w:sz w:val="24"/>
          <w:szCs w:val="21"/>
          <w:lang w:val="en-US" w:eastAsia="zh-CN"/>
        </w:rPr>
        <w:t>2</w:t>
      </w:r>
      <w:r>
        <w:rPr>
          <w:rFonts w:hint="default"/>
          <w:sz w:val="24"/>
          <w:szCs w:val="21"/>
        </w:rPr>
        <w:t>.202</w:t>
      </w:r>
      <w:r>
        <w:rPr>
          <w:rFonts w:hint="default"/>
          <w:sz w:val="24"/>
          <w:szCs w:val="21"/>
          <w:lang w:val="en-US" w:eastAsia="zh-CN"/>
        </w:rPr>
        <w:t>3</w:t>
      </w:r>
      <w:r>
        <w:rPr>
          <w:rFonts w:hint="default"/>
          <w:sz w:val="24"/>
          <w:szCs w:val="21"/>
        </w:rPr>
        <w:t>年、202</w:t>
      </w:r>
      <w:r>
        <w:rPr>
          <w:rFonts w:hint="default"/>
          <w:sz w:val="24"/>
          <w:szCs w:val="21"/>
          <w:lang w:val="en-US" w:eastAsia="zh-CN"/>
        </w:rPr>
        <w:t>4</w:t>
      </w:r>
      <w:r>
        <w:rPr>
          <w:rFonts w:hint="default"/>
          <w:sz w:val="24"/>
          <w:szCs w:val="21"/>
        </w:rPr>
        <w:t>年</w:t>
      </w:r>
      <w:r>
        <w:rPr>
          <w:rFonts w:hint="default"/>
          <w:sz w:val="24"/>
          <w:szCs w:val="21"/>
          <w:lang w:val="en-US" w:eastAsia="zh-CN"/>
        </w:rPr>
        <w:t>企业</w:t>
      </w:r>
      <w:r>
        <w:rPr>
          <w:rFonts w:hint="default"/>
          <w:sz w:val="24"/>
          <w:szCs w:val="21"/>
        </w:rPr>
        <w:t>研发投入</w:t>
      </w:r>
      <w:r>
        <w:rPr>
          <w:rFonts w:hint="default"/>
          <w:sz w:val="24"/>
          <w:szCs w:val="21"/>
          <w:lang w:val="en-US" w:eastAsia="zh-CN"/>
        </w:rPr>
        <w:t>为</w:t>
      </w:r>
      <w:r>
        <w:rPr>
          <w:rFonts w:hint="default"/>
          <w:sz w:val="24"/>
          <w:szCs w:val="21"/>
        </w:rPr>
        <w:t>《中华人民共和国企业所得税年度纳税申报表（A类）》（A10</w:t>
      </w:r>
      <w:r>
        <w:rPr>
          <w:rFonts w:hint="default"/>
          <w:sz w:val="24"/>
          <w:szCs w:val="21"/>
          <w:lang w:val="en-US" w:eastAsia="zh-CN"/>
        </w:rPr>
        <w:t>7</w:t>
      </w:r>
      <w:r>
        <w:rPr>
          <w:rFonts w:hint="default"/>
          <w:sz w:val="24"/>
          <w:szCs w:val="21"/>
        </w:rPr>
        <w:t>0</w:t>
      </w:r>
      <w:r>
        <w:rPr>
          <w:rFonts w:hint="default"/>
          <w:sz w:val="24"/>
          <w:szCs w:val="21"/>
          <w:lang w:val="en-US" w:eastAsia="zh-CN"/>
        </w:rPr>
        <w:t>12</w:t>
      </w:r>
      <w:r>
        <w:rPr>
          <w:rFonts w:hint="default"/>
          <w:sz w:val="24"/>
          <w:szCs w:val="21"/>
        </w:rPr>
        <w:t>表）中第45行“允许扣除的研发费用合计”数据</w:t>
      </w:r>
      <w:r>
        <w:rPr>
          <w:rFonts w:hint="eastAsia"/>
          <w:sz w:val="24"/>
          <w:szCs w:val="21"/>
          <w:lang w:eastAsia="zh-CN"/>
        </w:rPr>
        <w:t>。</w:t>
      </w:r>
    </w:p>
    <w:p w14:paraId="026D65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left="638" w:leftChars="150" w:hanging="158" w:hangingChars="66"/>
        <w:textAlignment w:val="auto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3.核实</w:t>
      </w:r>
      <w:r>
        <w:rPr>
          <w:sz w:val="24"/>
          <w:szCs w:val="21"/>
          <w:lang w:val="en-US" w:eastAsia="zh-CN"/>
        </w:rPr>
        <w:t>2023年和2024年两个年度</w:t>
      </w:r>
      <w:r>
        <w:rPr>
          <w:rFonts w:hint="eastAsia"/>
          <w:sz w:val="24"/>
          <w:szCs w:val="21"/>
          <w:lang w:val="en-US" w:eastAsia="zh-CN"/>
        </w:rPr>
        <w:t>，</w:t>
      </w:r>
      <w:r>
        <w:rPr>
          <w:sz w:val="24"/>
          <w:szCs w:val="21"/>
          <w:lang w:val="en-US" w:eastAsia="zh-CN"/>
        </w:rPr>
        <w:t>企业所得税年度纳税申报系统下载的原始PDF版《中华人民</w:t>
      </w:r>
      <w:bookmarkStart w:id="1" w:name="_GoBack"/>
      <w:bookmarkEnd w:id="1"/>
      <w:r>
        <w:rPr>
          <w:sz w:val="24"/>
          <w:szCs w:val="21"/>
          <w:lang w:val="en-US" w:eastAsia="zh-CN"/>
        </w:rPr>
        <w:t>共和国企业所得税年度纳税申报表》（A类）的封面、A100000表第一页、A10</w:t>
      </w:r>
      <w:r>
        <w:rPr>
          <w:rFonts w:hint="eastAsia"/>
          <w:sz w:val="24"/>
          <w:szCs w:val="21"/>
          <w:lang w:val="en-US" w:eastAsia="zh-CN"/>
        </w:rPr>
        <w:t>1010</w:t>
      </w:r>
      <w:r>
        <w:rPr>
          <w:sz w:val="24"/>
          <w:szCs w:val="21"/>
          <w:lang w:val="en-US" w:eastAsia="zh-CN"/>
        </w:rPr>
        <w:t>表第一页</w:t>
      </w:r>
      <w:r>
        <w:rPr>
          <w:rFonts w:hint="eastAsia"/>
          <w:sz w:val="24"/>
          <w:szCs w:val="21"/>
          <w:lang w:val="en-US" w:eastAsia="zh-CN"/>
        </w:rPr>
        <w:t>、</w:t>
      </w:r>
      <w:r>
        <w:rPr>
          <w:sz w:val="24"/>
          <w:szCs w:val="21"/>
          <w:lang w:val="en-US" w:eastAsia="zh-CN"/>
        </w:rPr>
        <w:t>A107012表</w:t>
      </w:r>
      <w:r>
        <w:rPr>
          <w:rFonts w:hint="eastAsia"/>
          <w:sz w:val="24"/>
          <w:szCs w:val="21"/>
          <w:lang w:val="en-US" w:eastAsia="zh-CN"/>
        </w:rPr>
        <w:t>。</w:t>
      </w:r>
    </w:p>
    <w:p w14:paraId="0D452A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leftChars="67" w:firstLine="240" w:firstLineChars="100"/>
        <w:textAlignment w:val="auto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4.此表双面打印。</w:t>
      </w:r>
    </w:p>
    <w:p w14:paraId="03E1A9ED">
      <w:pPr>
        <w:pStyle w:val="2"/>
        <w:numPr>
          <w:ilvl w:val="0"/>
          <w:numId w:val="3"/>
        </w:numPr>
        <w:rPr>
          <w:rFonts w:hint="eastAsia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7BA4D4C8">
      <w:pPr>
        <w:pStyle w:val="4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 w14:paraId="7519483B">
      <w:pPr>
        <w:pStyle w:val="3"/>
        <w:bidi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/>
          <w:lang w:val="en-US" w:eastAsia="zh-CN"/>
        </w:rPr>
        <w:t>2025年</w:t>
      </w:r>
      <w:r>
        <w:rPr>
          <w:rFonts w:hint="default"/>
        </w:rPr>
        <w:t>枣庄市企业研究开发财政补助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汇总表</w:t>
      </w:r>
    </w:p>
    <w:p w14:paraId="387CBD52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pacing w:line="580" w:lineRule="exact"/>
        <w:ind w:right="480"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2"/>
        </w:rPr>
      </w:pPr>
    </w:p>
    <w:p w14:paraId="6D6CBECC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pacing w:line="580" w:lineRule="exact"/>
        <w:ind w:right="480"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2"/>
        </w:rPr>
      </w:pPr>
      <w:r>
        <w:rPr>
          <w:rFonts w:hint="default" w:ascii="Times New Roman" w:hAnsi="Times New Roman" w:eastAsia="仿宋_GB2312" w:cs="Times New Roman"/>
          <w:sz w:val="24"/>
          <w:szCs w:val="22"/>
        </w:rPr>
        <w:t>所在市：</w:t>
      </w:r>
      <w:r>
        <w:rPr>
          <w:rFonts w:hint="eastAsia" w:ascii="Times New Roman" w:hAnsi="Times New Roman" w:cs="Times New Roman"/>
          <w:sz w:val="24"/>
          <w:szCs w:val="22"/>
          <w:lang w:eastAsia="zh-CN"/>
        </w:rPr>
        <w:t>区（市）</w:t>
      </w:r>
      <w:r>
        <w:rPr>
          <w:rFonts w:hint="default" w:ascii="Times New Roman" w:hAnsi="Times New Roman" w:eastAsia="仿宋_GB2312" w:cs="Times New Roman"/>
          <w:sz w:val="24"/>
          <w:szCs w:val="22"/>
        </w:rPr>
        <w:t>科技局（盖章）</w:t>
      </w:r>
      <w:r>
        <w:rPr>
          <w:rFonts w:hint="eastAsia" w:ascii="Times New Roman" w:hAnsi="Times New Roman" w:eastAsia="仿宋_GB2312" w:cs="Times New Roman"/>
          <w:sz w:val="24"/>
          <w:szCs w:val="22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 w:cs="Times New Roman"/>
          <w:sz w:val="24"/>
          <w:szCs w:val="2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24"/>
          <w:szCs w:val="2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21"/>
          <w:szCs w:val="21"/>
        </w:rPr>
        <w:t>单位：元</w:t>
      </w:r>
    </w:p>
    <w:tbl>
      <w:tblPr>
        <w:tblStyle w:val="16"/>
        <w:tblpPr w:leftFromText="180" w:rightFromText="180" w:vertAnchor="text" w:horzAnchor="margin" w:tblpXSpec="center" w:tblpY="315"/>
        <w:tblOverlap w:val="never"/>
        <w:tblW w:w="14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2"/>
        <w:gridCol w:w="1946"/>
        <w:gridCol w:w="2350"/>
        <w:gridCol w:w="1078"/>
        <w:gridCol w:w="1238"/>
        <w:gridCol w:w="1115"/>
        <w:gridCol w:w="1373"/>
        <w:gridCol w:w="1508"/>
        <w:gridCol w:w="1323"/>
        <w:gridCol w:w="1620"/>
      </w:tblGrid>
      <w:tr w14:paraId="6938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642" w:type="dxa"/>
            <w:noWrap w:val="0"/>
            <w:vAlign w:val="center"/>
          </w:tcPr>
          <w:p w14:paraId="6192F26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序号</w:t>
            </w:r>
          </w:p>
        </w:tc>
        <w:tc>
          <w:tcPr>
            <w:tcW w:w="1946" w:type="dxa"/>
            <w:noWrap w:val="0"/>
            <w:vAlign w:val="center"/>
          </w:tcPr>
          <w:p w14:paraId="2B1E9D1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企业名称</w:t>
            </w:r>
          </w:p>
        </w:tc>
        <w:tc>
          <w:tcPr>
            <w:tcW w:w="2350" w:type="dxa"/>
            <w:noWrap w:val="0"/>
            <w:vAlign w:val="center"/>
          </w:tcPr>
          <w:p w14:paraId="55FBAE2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统一社会信用代码</w:t>
            </w:r>
          </w:p>
        </w:tc>
        <w:tc>
          <w:tcPr>
            <w:tcW w:w="1078" w:type="dxa"/>
            <w:noWrap w:val="0"/>
            <w:vAlign w:val="center"/>
          </w:tcPr>
          <w:p w14:paraId="4E02244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年</w:t>
            </w:r>
            <w:r>
              <w:rPr>
                <w:rFonts w:hint="eastAsia" w:cs="Times New Roman"/>
                <w:sz w:val="24"/>
                <w:szCs w:val="22"/>
                <w:lang w:eastAsia="zh-CN"/>
              </w:rPr>
              <w:t>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  <w:t>主营业务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收入</w:t>
            </w:r>
          </w:p>
        </w:tc>
        <w:tc>
          <w:tcPr>
            <w:tcW w:w="1238" w:type="dxa"/>
            <w:noWrap w:val="0"/>
            <w:vAlign w:val="center"/>
          </w:tcPr>
          <w:p w14:paraId="12118DB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年</w:t>
            </w:r>
            <w:r>
              <w:rPr>
                <w:rFonts w:hint="eastAsia" w:cs="Times New Roman"/>
                <w:sz w:val="24"/>
                <w:szCs w:val="22"/>
                <w:lang w:eastAsia="zh-CN"/>
              </w:rPr>
              <w:t>度</w:t>
            </w:r>
          </w:p>
          <w:p w14:paraId="0294659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研发投入</w:t>
            </w:r>
          </w:p>
        </w:tc>
        <w:tc>
          <w:tcPr>
            <w:tcW w:w="1115" w:type="dxa"/>
            <w:noWrap w:val="0"/>
            <w:vAlign w:val="center"/>
          </w:tcPr>
          <w:p w14:paraId="0BA04BD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年</w:t>
            </w:r>
            <w:r>
              <w:rPr>
                <w:rFonts w:hint="eastAsia" w:cs="Times New Roman"/>
                <w:sz w:val="24"/>
                <w:szCs w:val="22"/>
                <w:lang w:eastAsia="zh-CN"/>
              </w:rPr>
              <w:t>度</w:t>
            </w:r>
          </w:p>
          <w:p w14:paraId="39844DE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研发投入</w:t>
            </w:r>
          </w:p>
        </w:tc>
        <w:tc>
          <w:tcPr>
            <w:tcW w:w="1373" w:type="dxa"/>
            <w:noWrap w:val="0"/>
            <w:vAlign w:val="center"/>
          </w:tcPr>
          <w:p w14:paraId="2C09E37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2024年度研发投入占主营业务收入比重</w:t>
            </w:r>
          </w:p>
        </w:tc>
        <w:tc>
          <w:tcPr>
            <w:tcW w:w="1508" w:type="dxa"/>
            <w:noWrap w:val="0"/>
            <w:vAlign w:val="center"/>
          </w:tcPr>
          <w:p w14:paraId="544BCE2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2024年度较2023年度研发投入增量的10%</w:t>
            </w:r>
          </w:p>
        </w:tc>
        <w:tc>
          <w:tcPr>
            <w:tcW w:w="1323" w:type="dxa"/>
            <w:noWrap w:val="0"/>
            <w:vAlign w:val="center"/>
          </w:tcPr>
          <w:p w14:paraId="1A2852D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/>
              </w:rPr>
              <w:t>2025年申请补助金额</w:t>
            </w:r>
            <w:r>
              <w:rPr>
                <w:rFonts w:hint="eastAsia" w:cs="Times New Roman"/>
                <w:sz w:val="24"/>
                <w:szCs w:val="22"/>
                <w:lang w:val="en-US" w:eastAsia="zh-CN"/>
              </w:rPr>
              <w:t>（万元）</w:t>
            </w:r>
          </w:p>
        </w:tc>
        <w:tc>
          <w:tcPr>
            <w:tcW w:w="1620" w:type="dxa"/>
            <w:noWrap w:val="0"/>
            <w:vAlign w:val="center"/>
          </w:tcPr>
          <w:p w14:paraId="72BA95F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年</w:t>
            </w:r>
            <w:r>
              <w:rPr>
                <w:rFonts w:hint="eastAsia" w:cs="Times New Roman"/>
                <w:sz w:val="24"/>
                <w:szCs w:val="22"/>
                <w:lang w:eastAsia="zh-CN"/>
              </w:rPr>
              <w:t>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是否填报国家统计局研发活动统计报表</w:t>
            </w:r>
          </w:p>
        </w:tc>
      </w:tr>
      <w:tr w14:paraId="27210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8" w:hRule="atLeast"/>
          <w:jc w:val="center"/>
        </w:trPr>
        <w:tc>
          <w:tcPr>
            <w:tcW w:w="642" w:type="dxa"/>
            <w:noWrap w:val="0"/>
            <w:vAlign w:val="top"/>
          </w:tcPr>
          <w:p w14:paraId="5EC566F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46" w:type="dxa"/>
            <w:noWrap w:val="0"/>
            <w:vAlign w:val="top"/>
          </w:tcPr>
          <w:p w14:paraId="6E3D6AC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350" w:type="dxa"/>
            <w:noWrap w:val="0"/>
            <w:vAlign w:val="top"/>
          </w:tcPr>
          <w:p w14:paraId="536F5CD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top"/>
          </w:tcPr>
          <w:p w14:paraId="3B6B1B0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38" w:type="dxa"/>
            <w:noWrap w:val="0"/>
            <w:vAlign w:val="top"/>
          </w:tcPr>
          <w:p w14:paraId="4724792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15" w:type="dxa"/>
            <w:noWrap w:val="0"/>
            <w:vAlign w:val="top"/>
          </w:tcPr>
          <w:p w14:paraId="48E5C49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373" w:type="dxa"/>
            <w:noWrap w:val="0"/>
            <w:vAlign w:val="top"/>
          </w:tcPr>
          <w:p w14:paraId="483423D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08" w:type="dxa"/>
            <w:noWrap w:val="0"/>
            <w:vAlign w:val="top"/>
          </w:tcPr>
          <w:p w14:paraId="028E77D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5BDC386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EC6809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7E6F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8" w:hRule="atLeast"/>
          <w:jc w:val="center"/>
        </w:trPr>
        <w:tc>
          <w:tcPr>
            <w:tcW w:w="642" w:type="dxa"/>
            <w:noWrap w:val="0"/>
            <w:vAlign w:val="top"/>
          </w:tcPr>
          <w:p w14:paraId="20DC402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46" w:type="dxa"/>
            <w:noWrap w:val="0"/>
            <w:vAlign w:val="top"/>
          </w:tcPr>
          <w:p w14:paraId="1D21E4B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350" w:type="dxa"/>
            <w:noWrap w:val="0"/>
            <w:vAlign w:val="top"/>
          </w:tcPr>
          <w:p w14:paraId="13E4709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078" w:type="dxa"/>
            <w:noWrap w:val="0"/>
            <w:vAlign w:val="top"/>
          </w:tcPr>
          <w:p w14:paraId="665EE7D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38" w:type="dxa"/>
            <w:noWrap w:val="0"/>
            <w:vAlign w:val="top"/>
          </w:tcPr>
          <w:p w14:paraId="787DBB3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15" w:type="dxa"/>
            <w:noWrap w:val="0"/>
            <w:vAlign w:val="top"/>
          </w:tcPr>
          <w:p w14:paraId="600F893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373" w:type="dxa"/>
            <w:noWrap w:val="0"/>
            <w:vAlign w:val="top"/>
          </w:tcPr>
          <w:p w14:paraId="22E7729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08" w:type="dxa"/>
            <w:noWrap w:val="0"/>
            <w:vAlign w:val="top"/>
          </w:tcPr>
          <w:p w14:paraId="7119F78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00769FE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523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E66FE4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523" w:firstLineChars="0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4DE5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" w:hRule="atLeast"/>
          <w:jc w:val="center"/>
        </w:trPr>
        <w:tc>
          <w:tcPr>
            <w:tcW w:w="642" w:type="dxa"/>
            <w:noWrap w:val="0"/>
            <w:vAlign w:val="top"/>
          </w:tcPr>
          <w:p w14:paraId="600BB2E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46" w:type="dxa"/>
            <w:noWrap w:val="0"/>
            <w:vAlign w:val="top"/>
          </w:tcPr>
          <w:p w14:paraId="7255632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350" w:type="dxa"/>
            <w:noWrap w:val="0"/>
            <w:vAlign w:val="top"/>
          </w:tcPr>
          <w:p w14:paraId="07C5533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078" w:type="dxa"/>
            <w:noWrap w:val="0"/>
            <w:vAlign w:val="top"/>
          </w:tcPr>
          <w:p w14:paraId="7288D88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38" w:type="dxa"/>
            <w:noWrap w:val="0"/>
            <w:vAlign w:val="top"/>
          </w:tcPr>
          <w:p w14:paraId="38691E8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15" w:type="dxa"/>
            <w:noWrap w:val="0"/>
            <w:vAlign w:val="top"/>
          </w:tcPr>
          <w:p w14:paraId="62C551B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373" w:type="dxa"/>
            <w:noWrap w:val="0"/>
            <w:vAlign w:val="top"/>
          </w:tcPr>
          <w:p w14:paraId="5FC385D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08" w:type="dxa"/>
            <w:noWrap w:val="0"/>
            <w:vAlign w:val="top"/>
          </w:tcPr>
          <w:p w14:paraId="0CF5EC7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544235C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EFB042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1C5E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" w:hRule="atLeast"/>
          <w:jc w:val="center"/>
        </w:trPr>
        <w:tc>
          <w:tcPr>
            <w:tcW w:w="642" w:type="dxa"/>
            <w:noWrap w:val="0"/>
            <w:vAlign w:val="top"/>
          </w:tcPr>
          <w:p w14:paraId="1A83B26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46" w:type="dxa"/>
            <w:noWrap w:val="0"/>
            <w:vAlign w:val="top"/>
          </w:tcPr>
          <w:p w14:paraId="4BD4737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350" w:type="dxa"/>
            <w:noWrap w:val="0"/>
            <w:vAlign w:val="top"/>
          </w:tcPr>
          <w:p w14:paraId="55EE482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078" w:type="dxa"/>
            <w:noWrap w:val="0"/>
            <w:vAlign w:val="top"/>
          </w:tcPr>
          <w:p w14:paraId="615526C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38" w:type="dxa"/>
            <w:noWrap w:val="0"/>
            <w:vAlign w:val="top"/>
          </w:tcPr>
          <w:p w14:paraId="49DF187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15" w:type="dxa"/>
            <w:noWrap w:val="0"/>
            <w:vAlign w:val="top"/>
          </w:tcPr>
          <w:p w14:paraId="7769F1B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373" w:type="dxa"/>
            <w:noWrap w:val="0"/>
            <w:vAlign w:val="top"/>
          </w:tcPr>
          <w:p w14:paraId="38ECD7A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08" w:type="dxa"/>
            <w:noWrap w:val="0"/>
            <w:vAlign w:val="top"/>
          </w:tcPr>
          <w:p w14:paraId="5284FEF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0AAE080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EEF02A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5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</w:tbl>
    <w:p w14:paraId="1F3A1F69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pacing w:line="580" w:lineRule="exact"/>
        <w:jc w:val="both"/>
        <w:rPr>
          <w:rFonts w:hint="default" w:ascii="Times New Roman" w:hAnsi="Times New Roman" w:eastAsia="仿宋_GB2312" w:cs="Times New Roman"/>
          <w:sz w:val="24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2"/>
        </w:rPr>
        <w:t>注：</w:t>
      </w:r>
      <w:r>
        <w:rPr>
          <w:rFonts w:hint="default" w:ascii="Times New Roman" w:hAnsi="Times New Roman" w:eastAsia="仿宋_GB2312" w:cs="Times New Roman"/>
          <w:sz w:val="24"/>
          <w:szCs w:val="22"/>
          <w:lang w:val="en-US" w:eastAsia="zh-CN"/>
        </w:rPr>
        <w:t>该表由</w:t>
      </w:r>
      <w:r>
        <w:rPr>
          <w:rFonts w:hint="eastAsia" w:ascii="Times New Roman" w:hAnsi="Times New Roman" w:cs="Times New Roman"/>
          <w:sz w:val="24"/>
          <w:szCs w:val="22"/>
          <w:lang w:val="en-US" w:eastAsia="zh-CN"/>
        </w:rPr>
        <w:t>各区（市）科技局、枣庄高新区科技局</w:t>
      </w:r>
      <w:r>
        <w:rPr>
          <w:rFonts w:hint="default" w:ascii="Times New Roman" w:hAnsi="Times New Roman" w:eastAsia="仿宋_GB2312" w:cs="Times New Roman"/>
          <w:sz w:val="24"/>
          <w:szCs w:val="22"/>
          <w:lang w:val="en-US" w:eastAsia="zh-CN"/>
        </w:rPr>
        <w:t>填报汇总</w:t>
      </w:r>
    </w:p>
    <w:p w14:paraId="78EE15D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7C1FE245">
      <w:pPr>
        <w:rPr>
          <w:rFonts w:hint="default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436" w:charSpace="0"/>
        </w:sectPr>
      </w:pPr>
    </w:p>
    <w:p w14:paraId="5B33F4C1">
      <w:pPr>
        <w:pStyle w:val="4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 w14:paraId="2A82B5C8">
      <w:pPr>
        <w:pStyle w:val="4"/>
        <w:bidi w:val="0"/>
        <w:rPr>
          <w:rFonts w:hint="eastAsia"/>
          <w:lang w:eastAsia="zh-CN"/>
        </w:rPr>
      </w:pPr>
    </w:p>
    <w:p w14:paraId="4158D4BC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承诺声明（参考）</w:t>
      </w:r>
    </w:p>
    <w:p w14:paraId="0C3E304C">
      <w:pPr>
        <w:rPr>
          <w:rFonts w:hint="default"/>
          <w:lang w:val="en-US" w:eastAsia="zh-CN"/>
        </w:rPr>
      </w:pPr>
    </w:p>
    <w:p w14:paraId="797A723A">
      <w:pPr>
        <w:bidi w:val="0"/>
        <w:rPr>
          <w:rFonts w:hint="default"/>
        </w:rPr>
      </w:pPr>
      <w:r>
        <w:rPr>
          <w:rFonts w:hint="default"/>
        </w:rPr>
        <w:t>本单位根据申报通知要求，申请此次研发投入补助资金，现郑重承诺如下：</w:t>
      </w:r>
    </w:p>
    <w:p w14:paraId="167DDA01">
      <w:pPr>
        <w:bidi w:val="0"/>
        <w:rPr>
          <w:rFonts w:hint="default"/>
        </w:rPr>
      </w:pPr>
      <w:r>
        <w:rPr>
          <w:rFonts w:hint="default"/>
        </w:rPr>
        <w:t>1.</w:t>
      </w:r>
      <w:bookmarkStart w:id="0" w:name="OLE_LINK1"/>
      <w:r>
        <w:rPr>
          <w:rFonts w:hint="default"/>
        </w:rPr>
        <w:t>严格遵守国家法律</w:t>
      </w:r>
      <w:r>
        <w:rPr>
          <w:rFonts w:hint="eastAsia"/>
          <w:lang w:eastAsia="zh-CN"/>
        </w:rPr>
        <w:t>、</w:t>
      </w:r>
      <w:r>
        <w:rPr>
          <w:rFonts w:hint="default"/>
        </w:rPr>
        <w:t>法规</w:t>
      </w:r>
      <w:r>
        <w:rPr>
          <w:rFonts w:hint="eastAsia"/>
          <w:lang w:eastAsia="zh-CN"/>
        </w:rPr>
        <w:t>、</w:t>
      </w:r>
      <w:r>
        <w:rPr>
          <w:rFonts w:hint="default"/>
        </w:rPr>
        <w:t>规章</w:t>
      </w:r>
      <w:r>
        <w:rPr>
          <w:rFonts w:hint="eastAsia"/>
          <w:lang w:eastAsia="zh-CN"/>
        </w:rPr>
        <w:t>、</w:t>
      </w:r>
      <w:r>
        <w:rPr>
          <w:rFonts w:hint="default"/>
        </w:rPr>
        <w:t>政策规定</w:t>
      </w:r>
      <w:bookmarkEnd w:id="0"/>
      <w:r>
        <w:rPr>
          <w:rFonts w:hint="default"/>
        </w:rPr>
        <w:t>，全面履行应尽的责任和义务，诚信依法经营，自觉接受行政管理部门、行业组织、社会公众、新闻舆论的监督，积极履行社会责任。</w:t>
      </w:r>
    </w:p>
    <w:p w14:paraId="071AC3C2">
      <w:pPr>
        <w:bidi w:val="0"/>
        <w:rPr>
          <w:rFonts w:hint="default"/>
        </w:rPr>
      </w:pPr>
      <w:r>
        <w:rPr>
          <w:rFonts w:hint="default"/>
        </w:rPr>
        <w:t>2.企业无违法违规记录，具备良好科研诚信状况，不存在“绿色门槛”制度不予支持情形。</w:t>
      </w:r>
    </w:p>
    <w:p w14:paraId="440666B1"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lang w:eastAsia="zh-CN"/>
        </w:rPr>
        <w:t>本企业承诺研发投入三年年均增长30%，即2026年度较2023年度增长90%（含），且连续三个年度持续增长。如本企业未完成所承诺研发投入增长目标，或存在其他应核减、退回情形，按程序退回相关补助资金。</w:t>
      </w:r>
    </w:p>
    <w:p w14:paraId="09F04DD5">
      <w:pPr>
        <w:bidi w:val="0"/>
        <w:rPr>
          <w:rFonts w:hint="default"/>
          <w:lang w:val="en-US" w:eastAsia="zh-CN"/>
        </w:rPr>
      </w:pPr>
      <w:r>
        <w:rPr>
          <w:rFonts w:hint="default"/>
        </w:rPr>
        <w:t>本</w:t>
      </w:r>
      <w:r>
        <w:rPr>
          <w:rFonts w:hint="eastAsia"/>
          <w:lang w:eastAsia="zh-CN"/>
        </w:rPr>
        <w:t>申报</w:t>
      </w:r>
      <w:r>
        <w:rPr>
          <w:rFonts w:hint="default"/>
        </w:rPr>
        <w:t>表上填写的有关内容真实、</w:t>
      </w:r>
      <w:r>
        <w:rPr>
          <w:rFonts w:hint="default"/>
          <w:lang w:val="en-US" w:eastAsia="zh-CN"/>
        </w:rPr>
        <w:t>完整、</w:t>
      </w:r>
      <w:r>
        <w:rPr>
          <w:rFonts w:hint="default"/>
        </w:rPr>
        <w:t>有效、无涉密信息</w:t>
      </w:r>
      <w:r>
        <w:rPr>
          <w:rFonts w:hint="eastAsia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若本单位在此次申报中存在虚假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，愿承担因此所产生的一切法律责任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并退回补助资金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436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3">
      <wne:acd wne:acdName="acd0"/>
    </wne:keymap>
    <wne:keymap wne:kcmPrimary="0451">
      <wne:acd wne:acdName="acd1"/>
    </wne:keymap>
    <wne:keymap wne:kcmPrimary="0434">
      <wne:acd wne:acdName="acd2"/>
    </wne:keymap>
    <wne:keymap wne:kcmPrimary="0432">
      <wne:acd wne:acdName="acd3"/>
    </wne:keymap>
    <wne:keymap wne:kcmPrimary="0431">
      <wne:acd wne:acdName="acd4"/>
    </wne:keymap>
    <wne:keymap wne:kcmPrimary="0436">
      <wne:acd wne:acdName="acd5"/>
    </wne:keymap>
    <wne:keymap wne:kcmPrimary="0435">
      <wne:acd wne:acdName="acd6"/>
    </wne:keymap>
  </wne:keymaps>
  <wne:acds>
    <wne:acd wne:argValue="AQAAAAMA" wne:acdName="acd0" wne:fciIndexBasedOn="0065"/>
    <wne:acd wne:argValue="AQAAAAAA" wne:acdName="acd1" wne:fciIndexBasedOn="0065"/>
    <wne:acd wne:argValue="AQAAAAQA" wne:acdName="acd2" wne:fciIndexBasedOn="0065"/>
    <wne:acd wne:argValue="AQAAAAIA" wne:acdName="acd3" wne:fciIndexBasedOn="0065"/>
    <wne:acd wne:argValue="AQAAAAEA" wne:acdName="acd4" wne:fciIndexBasedOn="0065"/>
    <wne:acd wne:argValue="AgAakKViaIg8aA==" wne:acdName="acd5" wne:fciIndexBasedOn="0065"/>
    <wne:acd wne:argValue="AgCBevpRPmY6eQ==" wne:acdName="acd6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 UI Light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Noto Sans CJK HK">
    <w:altName w:val="Microsoft JhengHei UI"/>
    <w:panose1 w:val="020B0500000000000000"/>
    <w:charset w:val="88"/>
    <w:family w:val="auto"/>
    <w:pitch w:val="default"/>
    <w:sig w:usb0="00000000" w:usb1="00000000" w:usb2="00000016" w:usb3="00000000" w:csb0="603A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75DF6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3DCA2B">
                          <w:pPr>
                            <w:pStyle w:val="11"/>
                            <w:ind w:left="0" w:leftChars="0" w:firstLine="0" w:firstLineChars="0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3DCA2B">
                    <w:pPr>
                      <w:pStyle w:val="11"/>
                      <w:ind w:left="0" w:leftChars="0" w:firstLine="0" w:firstLineChars="0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AA8BC"/>
    <w:multiLevelType w:val="singleLevel"/>
    <w:tmpl w:val="DDFAA8BC"/>
    <w:lvl w:ilvl="0" w:tentative="0">
      <w:start w:val="1"/>
      <w:numFmt w:val="decimal"/>
      <w:pStyle w:val="6"/>
      <w:lvlText w:val="%1."/>
      <w:lvlJc w:val="left"/>
      <w:pPr>
        <w:tabs>
          <w:tab w:val="left" w:pos="397"/>
        </w:tabs>
        <w:ind w:left="454" w:hanging="454"/>
      </w:pPr>
      <w:rPr>
        <w:rFonts w:hint="default" w:ascii="Times New Roman" w:hAnsi="Times New Roman" w:eastAsia="国标仿宋-GB/T 2312"/>
      </w:rPr>
    </w:lvl>
  </w:abstractNum>
  <w:abstractNum w:abstractNumId="1">
    <w:nsid w:val="F63DD772"/>
    <w:multiLevelType w:val="singleLevel"/>
    <w:tmpl w:val="F63DD772"/>
    <w:lvl w:ilvl="0" w:tentative="0">
      <w:start w:val="1"/>
      <w:numFmt w:val="decimal"/>
      <w:pStyle w:val="5"/>
      <w:suff w:val="nothing"/>
      <w:lvlText w:val="%1."/>
      <w:lvlJc w:val="left"/>
      <w:pPr>
        <w:tabs>
          <w:tab w:val="left" w:pos="420"/>
        </w:tabs>
        <w:ind w:left="420" w:hanging="420"/>
      </w:pPr>
      <w:rPr>
        <w:rFonts w:hint="default" w:ascii="宋体" w:hAnsi="宋体" w:eastAsia="宋体"/>
        <w:sz w:val="32"/>
      </w:rPr>
    </w:lvl>
  </w:abstractNum>
  <w:abstractNum w:abstractNumId="2">
    <w:nsid w:val="FD565824"/>
    <w:multiLevelType w:val="singleLevel"/>
    <w:tmpl w:val="FD56582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21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F1ADF"/>
    <w:rsid w:val="0EFE79CC"/>
    <w:rsid w:val="17DB0176"/>
    <w:rsid w:val="1CDF7CCE"/>
    <w:rsid w:val="1DDBFDA5"/>
    <w:rsid w:val="26ED1F17"/>
    <w:rsid w:val="2A5B25D4"/>
    <w:rsid w:val="2EE8A40E"/>
    <w:rsid w:val="2F1FB6D0"/>
    <w:rsid w:val="2F6A376C"/>
    <w:rsid w:val="2FEB9FB8"/>
    <w:rsid w:val="2FEF17F3"/>
    <w:rsid w:val="33DA6DF3"/>
    <w:rsid w:val="3677FBAB"/>
    <w:rsid w:val="36DFD49E"/>
    <w:rsid w:val="37FB14A6"/>
    <w:rsid w:val="3B6DA468"/>
    <w:rsid w:val="3B775D53"/>
    <w:rsid w:val="3B7BCF4E"/>
    <w:rsid w:val="3B97479C"/>
    <w:rsid w:val="3BD0E2E3"/>
    <w:rsid w:val="3BDE13A3"/>
    <w:rsid w:val="3BEEC082"/>
    <w:rsid w:val="3D1E0AC0"/>
    <w:rsid w:val="3D7F7A09"/>
    <w:rsid w:val="3DBFE5A2"/>
    <w:rsid w:val="3DFFE033"/>
    <w:rsid w:val="3EEA39F0"/>
    <w:rsid w:val="3EEF58FE"/>
    <w:rsid w:val="3EF9C0B7"/>
    <w:rsid w:val="3EFDCA9C"/>
    <w:rsid w:val="3EFF15C9"/>
    <w:rsid w:val="3F4EF3FE"/>
    <w:rsid w:val="3FABD13B"/>
    <w:rsid w:val="3FAFF6C5"/>
    <w:rsid w:val="3FDF28F6"/>
    <w:rsid w:val="42FC6EE0"/>
    <w:rsid w:val="45E333FC"/>
    <w:rsid w:val="47ED1B69"/>
    <w:rsid w:val="47FB2C03"/>
    <w:rsid w:val="4A3F92A8"/>
    <w:rsid w:val="4BFBEA83"/>
    <w:rsid w:val="4FFD4675"/>
    <w:rsid w:val="57963B43"/>
    <w:rsid w:val="57FF6546"/>
    <w:rsid w:val="58DFDE22"/>
    <w:rsid w:val="5AFF9EF7"/>
    <w:rsid w:val="5BEC48CC"/>
    <w:rsid w:val="5BEEF933"/>
    <w:rsid w:val="5BEFD640"/>
    <w:rsid w:val="5FA5371D"/>
    <w:rsid w:val="5FB6977C"/>
    <w:rsid w:val="5FE5DEE8"/>
    <w:rsid w:val="5FFDA836"/>
    <w:rsid w:val="60A52FFB"/>
    <w:rsid w:val="62FF1D69"/>
    <w:rsid w:val="679DC82A"/>
    <w:rsid w:val="69F5E452"/>
    <w:rsid w:val="6BF39963"/>
    <w:rsid w:val="6BF78AD0"/>
    <w:rsid w:val="6D357292"/>
    <w:rsid w:val="6E7FB55A"/>
    <w:rsid w:val="6EFDE36C"/>
    <w:rsid w:val="6F2FF6D6"/>
    <w:rsid w:val="6F3FE4C0"/>
    <w:rsid w:val="6FBE4CFF"/>
    <w:rsid w:val="6FF8F5D8"/>
    <w:rsid w:val="734F5884"/>
    <w:rsid w:val="73E47CB4"/>
    <w:rsid w:val="74D76304"/>
    <w:rsid w:val="74FBDC83"/>
    <w:rsid w:val="76EC9086"/>
    <w:rsid w:val="7737889A"/>
    <w:rsid w:val="77AEBB97"/>
    <w:rsid w:val="77DB43F9"/>
    <w:rsid w:val="77F32795"/>
    <w:rsid w:val="77FF0518"/>
    <w:rsid w:val="77FF42DE"/>
    <w:rsid w:val="78D4E831"/>
    <w:rsid w:val="78FF8652"/>
    <w:rsid w:val="7B3FFFEF"/>
    <w:rsid w:val="7B5CE8EB"/>
    <w:rsid w:val="7BBFC213"/>
    <w:rsid w:val="7BCF2326"/>
    <w:rsid w:val="7C9D05AF"/>
    <w:rsid w:val="7C9F683F"/>
    <w:rsid w:val="7D2BA94D"/>
    <w:rsid w:val="7D5FCE3A"/>
    <w:rsid w:val="7DDF5524"/>
    <w:rsid w:val="7DFE7080"/>
    <w:rsid w:val="7E3F57BB"/>
    <w:rsid w:val="7E6DA298"/>
    <w:rsid w:val="7F3F2259"/>
    <w:rsid w:val="7F7BCBB5"/>
    <w:rsid w:val="7F8B6EE5"/>
    <w:rsid w:val="7FA5D5DA"/>
    <w:rsid w:val="7FAF257C"/>
    <w:rsid w:val="7FB51CF8"/>
    <w:rsid w:val="7FB7E929"/>
    <w:rsid w:val="7FCF939D"/>
    <w:rsid w:val="7FD7DA85"/>
    <w:rsid w:val="7FDF07BD"/>
    <w:rsid w:val="7FED213D"/>
    <w:rsid w:val="7FEFA8AF"/>
    <w:rsid w:val="7FFB0971"/>
    <w:rsid w:val="7FFD531D"/>
    <w:rsid w:val="7FFEB05B"/>
    <w:rsid w:val="91350F5F"/>
    <w:rsid w:val="97CB30B2"/>
    <w:rsid w:val="99FD5484"/>
    <w:rsid w:val="9ABDC1ED"/>
    <w:rsid w:val="9BBA1FD8"/>
    <w:rsid w:val="9EF792EA"/>
    <w:rsid w:val="9F573136"/>
    <w:rsid w:val="9FFBF177"/>
    <w:rsid w:val="9FFE27AA"/>
    <w:rsid w:val="A3D44331"/>
    <w:rsid w:val="A5DC025E"/>
    <w:rsid w:val="A737F9B8"/>
    <w:rsid w:val="AD7CFF46"/>
    <w:rsid w:val="ADBF6C93"/>
    <w:rsid w:val="ADCE7555"/>
    <w:rsid w:val="AFEF4587"/>
    <w:rsid w:val="B4B37848"/>
    <w:rsid w:val="B4DF7AF0"/>
    <w:rsid w:val="B66BB295"/>
    <w:rsid w:val="B6FA6116"/>
    <w:rsid w:val="B7DB8B74"/>
    <w:rsid w:val="B7F75C38"/>
    <w:rsid w:val="B7FFB1E2"/>
    <w:rsid w:val="B8F3EA53"/>
    <w:rsid w:val="B9F93D57"/>
    <w:rsid w:val="BBB915C3"/>
    <w:rsid w:val="BBDE7FE6"/>
    <w:rsid w:val="BBED0D31"/>
    <w:rsid w:val="BBFF02DB"/>
    <w:rsid w:val="BDAF71B7"/>
    <w:rsid w:val="BF6E173A"/>
    <w:rsid w:val="BFBFF07C"/>
    <w:rsid w:val="C574DF05"/>
    <w:rsid w:val="CAA7807C"/>
    <w:rsid w:val="CB1B9B0C"/>
    <w:rsid w:val="CB97C5BB"/>
    <w:rsid w:val="CF7F9947"/>
    <w:rsid w:val="D0ED04C2"/>
    <w:rsid w:val="D1ED9502"/>
    <w:rsid w:val="D3DF9B95"/>
    <w:rsid w:val="D53E72EC"/>
    <w:rsid w:val="D5DE1CDA"/>
    <w:rsid w:val="D5F57957"/>
    <w:rsid w:val="D67B085E"/>
    <w:rsid w:val="D6EF6395"/>
    <w:rsid w:val="D7DF5CAE"/>
    <w:rsid w:val="D7FDCF3A"/>
    <w:rsid w:val="D9B35BF2"/>
    <w:rsid w:val="D9B70F04"/>
    <w:rsid w:val="DBBF63B4"/>
    <w:rsid w:val="DBFBE1C3"/>
    <w:rsid w:val="DDBD62FC"/>
    <w:rsid w:val="DE77A813"/>
    <w:rsid w:val="DED7EF6A"/>
    <w:rsid w:val="DEE254B5"/>
    <w:rsid w:val="DF149770"/>
    <w:rsid w:val="DF4F86A5"/>
    <w:rsid w:val="DF753CCC"/>
    <w:rsid w:val="DF77CCBF"/>
    <w:rsid w:val="DF7E9955"/>
    <w:rsid w:val="DFAB88E1"/>
    <w:rsid w:val="DFEF9D94"/>
    <w:rsid w:val="DFEF9F70"/>
    <w:rsid w:val="DFF918CE"/>
    <w:rsid w:val="DFFF8F4A"/>
    <w:rsid w:val="E7BFCCC7"/>
    <w:rsid w:val="E9BF8399"/>
    <w:rsid w:val="EB7FF7D1"/>
    <w:rsid w:val="EBFF8481"/>
    <w:rsid w:val="EDFAEA74"/>
    <w:rsid w:val="EDFB4B26"/>
    <w:rsid w:val="EE335580"/>
    <w:rsid w:val="EE77310C"/>
    <w:rsid w:val="EEBF3D29"/>
    <w:rsid w:val="EF8FE722"/>
    <w:rsid w:val="EF9CAD7C"/>
    <w:rsid w:val="EFCBD4A0"/>
    <w:rsid w:val="F07D43CC"/>
    <w:rsid w:val="F2BF6D72"/>
    <w:rsid w:val="F2DDCD8B"/>
    <w:rsid w:val="F2FF7A7E"/>
    <w:rsid w:val="F379BDEC"/>
    <w:rsid w:val="F56F6CFA"/>
    <w:rsid w:val="F5F7EB14"/>
    <w:rsid w:val="F5FBEC47"/>
    <w:rsid w:val="F6BA8CF8"/>
    <w:rsid w:val="F6FD6192"/>
    <w:rsid w:val="F7BEBBA6"/>
    <w:rsid w:val="F7DFB998"/>
    <w:rsid w:val="F7F9024B"/>
    <w:rsid w:val="F7FD3338"/>
    <w:rsid w:val="F7FE64BB"/>
    <w:rsid w:val="F97B84B9"/>
    <w:rsid w:val="FA7FF9A2"/>
    <w:rsid w:val="FB7DD6FE"/>
    <w:rsid w:val="FB7F9830"/>
    <w:rsid w:val="FBD91E57"/>
    <w:rsid w:val="FBE56801"/>
    <w:rsid w:val="FBFF0706"/>
    <w:rsid w:val="FC2B4EE6"/>
    <w:rsid w:val="FCCB5783"/>
    <w:rsid w:val="FCE7DF64"/>
    <w:rsid w:val="FCFF6FA3"/>
    <w:rsid w:val="FDD5BC3D"/>
    <w:rsid w:val="FDE10492"/>
    <w:rsid w:val="FDE7C83C"/>
    <w:rsid w:val="FDFBA257"/>
    <w:rsid w:val="FDFE4EDD"/>
    <w:rsid w:val="FE2CCEC7"/>
    <w:rsid w:val="FE5E4E48"/>
    <w:rsid w:val="FEE52B34"/>
    <w:rsid w:val="FEF79837"/>
    <w:rsid w:val="FEFF8267"/>
    <w:rsid w:val="FF15EED2"/>
    <w:rsid w:val="FF2E8DBB"/>
    <w:rsid w:val="FFAB11EA"/>
    <w:rsid w:val="FFB80CBC"/>
    <w:rsid w:val="FFB84453"/>
    <w:rsid w:val="FFBFBBCF"/>
    <w:rsid w:val="FFD7BC5A"/>
    <w:rsid w:val="FFE7C434"/>
    <w:rsid w:val="FFEFB652"/>
    <w:rsid w:val="FFF6F2DF"/>
    <w:rsid w:val="FFF9F53D"/>
    <w:rsid w:val="FFFA9732"/>
    <w:rsid w:val="FFFAD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overflowPunct w:val="0"/>
      <w:bidi w:val="0"/>
      <w:spacing w:line="580" w:lineRule="exact"/>
      <w:ind w:firstLine="640" w:firstLineChars="20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 w:val="0"/>
      <w:keepLines w:val="0"/>
      <w:overflowPunct w:val="0"/>
      <w:spacing w:line="58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snapToGrid w:val="0"/>
      <w:color w:val="000000"/>
      <w:kern w:val="44"/>
      <w:sz w:val="44"/>
      <w:szCs w:val="44"/>
      <w:lang w:eastAsia="en-US"/>
    </w:rPr>
  </w:style>
  <w:style w:type="paragraph" w:styleId="4">
    <w:name w:val="heading 2"/>
    <w:basedOn w:val="1"/>
    <w:next w:val="1"/>
    <w:link w:val="26"/>
    <w:unhideWhenUsed/>
    <w:qFormat/>
    <w:uiPriority w:val="0"/>
    <w:pPr>
      <w:keepNext w:val="0"/>
      <w:keepLines w:val="0"/>
      <w:widowControl w:val="0"/>
      <w:kinsoku/>
      <w:overflowPunct w:val="0"/>
      <w:spacing w:beforeLines="0" w:beforeAutospacing="0" w:afterLines="0" w:afterAutospacing="0" w:line="580" w:lineRule="exact"/>
      <w:ind w:left="0" w:firstLine="640" w:firstLineChars="200"/>
      <w:outlineLvl w:val="1"/>
    </w:pPr>
    <w:rPr>
      <w:rFonts w:ascii="Times New Roman" w:hAnsi="Times New Roman" w:eastAsia="黑体" w:cs="Times New Roman"/>
    </w:rPr>
  </w:style>
  <w:style w:type="paragraph" w:styleId="5">
    <w:name w:val="heading 3"/>
    <w:basedOn w:val="1"/>
    <w:next w:val="1"/>
    <w:link w:val="22"/>
    <w:unhideWhenUsed/>
    <w:qFormat/>
    <w:uiPriority w:val="0"/>
    <w:pPr>
      <w:keepNext w:val="0"/>
      <w:keepLines w:val="0"/>
      <w:numPr>
        <w:ilvl w:val="0"/>
        <w:numId w:val="1"/>
      </w:numPr>
      <w:tabs>
        <w:tab w:val="left" w:pos="0"/>
        <w:tab w:val="clear" w:pos="420"/>
      </w:tabs>
      <w:overflowPunct w:val="0"/>
      <w:spacing w:line="580" w:lineRule="exact"/>
      <w:ind w:left="0" w:firstLine="640" w:firstLineChars="200"/>
      <w:jc w:val="both"/>
      <w:outlineLvl w:val="2"/>
    </w:pPr>
    <w:rPr>
      <w:rFonts w:eastAsia="楷体_GB2312" w:cs="Times New Roman"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 w:val="0"/>
      <w:keepLines w:val="0"/>
      <w:numPr>
        <w:ilvl w:val="0"/>
        <w:numId w:val="2"/>
      </w:numPr>
      <w:spacing w:beforeLines="0" w:beforeAutospacing="0" w:afterLines="0" w:afterAutospacing="0" w:line="580" w:lineRule="exact"/>
      <w:ind w:left="0" w:firstLine="880" w:firstLineChars="200"/>
      <w:jc w:val="left"/>
      <w:outlineLvl w:val="3"/>
    </w:pPr>
    <w:rPr>
      <w:rFonts w:ascii="Arial" w:hAnsi="Arial" w:eastAsia="国标仿宋-GB/T 2312" w:cs="Times New Roman"/>
    </w:rPr>
  </w:style>
  <w:style w:type="character" w:default="1" w:styleId="18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0"/>
      <w:sz w:val="36"/>
      <w:szCs w:val="36"/>
      <w:lang w:val="en-US" w:eastAsia="zh-CN" w:bidi="ar-SA"/>
    </w:rPr>
  </w:style>
  <w:style w:type="paragraph" w:styleId="7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8">
    <w:name w:val="Body Text"/>
    <w:basedOn w:val="1"/>
    <w:next w:val="9"/>
    <w:qFormat/>
    <w:uiPriority w:val="0"/>
    <w:pPr>
      <w:spacing w:before="0" w:after="140" w:line="276" w:lineRule="auto"/>
    </w:pPr>
  </w:style>
  <w:style w:type="paragraph" w:styleId="9">
    <w:name w:val="Body Text First Indent"/>
    <w:basedOn w:val="8"/>
    <w:next w:val="8"/>
    <w:qFormat/>
    <w:uiPriority w:val="0"/>
    <w:pPr>
      <w:spacing w:after="0"/>
      <w:ind w:firstLine="720"/>
    </w:pPr>
    <w:rPr>
      <w:rFonts w:ascii="楷体_GB2312" w:eastAsia="楷体_GB2312"/>
      <w:sz w:val="32"/>
      <w:szCs w:val="20"/>
    </w:rPr>
  </w:style>
  <w:style w:type="paragraph" w:styleId="10">
    <w:name w:val="Body Text Indent 2"/>
    <w:basedOn w:val="1"/>
    <w:qFormat/>
    <w:uiPriority w:val="0"/>
    <w:pPr>
      <w:spacing w:line="480" w:lineRule="auto"/>
      <w:ind w:left="420" w:leftChars="200"/>
    </w:pPr>
    <w:rPr>
      <w:szCs w:val="2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List"/>
    <w:basedOn w:val="8"/>
    <w:qFormat/>
    <w:uiPriority w:val="0"/>
  </w:style>
  <w:style w:type="paragraph" w:styleId="15">
    <w:name w:val="Normal (Web)"/>
    <w:basedOn w:val="1"/>
    <w:qFormat/>
    <w:uiPriority w:val="0"/>
    <w:rPr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FollowedHyperlink"/>
    <w:basedOn w:val="18"/>
    <w:qFormat/>
    <w:uiPriority w:val="0"/>
    <w:rPr>
      <w:color w:val="800080"/>
      <w:u w:val="single"/>
    </w:rPr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character" w:customStyle="1" w:styleId="22">
    <w:name w:val="标题 3 Char"/>
    <w:link w:val="5"/>
    <w:qFormat/>
    <w:uiPriority w:val="0"/>
    <w:rPr>
      <w:rFonts w:eastAsia="楷体_GB2312" w:cs="Times New Roman"/>
      <w:bCs/>
      <w:sz w:val="32"/>
      <w:szCs w:val="32"/>
    </w:rPr>
  </w:style>
  <w:style w:type="paragraph" w:customStyle="1" w:styleId="23">
    <w:name w:val="日程"/>
    <w:basedOn w:val="1"/>
    <w:qFormat/>
    <w:uiPriority w:val="0"/>
    <w:pPr>
      <w:widowControl/>
      <w:adjustRightInd w:val="0"/>
      <w:snapToGrid w:val="0"/>
      <w:spacing w:line="600" w:lineRule="exact"/>
      <w:ind w:left="880" w:hanging="880" w:hangingChars="200"/>
      <w:jc w:val="left"/>
    </w:pPr>
    <w:rPr>
      <w:rFonts w:hint="eastAsia" w:ascii="Times New Roman" w:hAnsi="Times New Roman" w:eastAsia="仿宋_GB2312"/>
      <w:kern w:val="2"/>
      <w:sz w:val="32"/>
      <w:szCs w:val="32"/>
      <w:lang w:eastAsia="zh-CN"/>
    </w:rPr>
  </w:style>
  <w:style w:type="paragraph" w:customStyle="1" w:styleId="24">
    <w:name w:val="通报表格"/>
    <w:basedOn w:val="1"/>
    <w:qFormat/>
    <w:uiPriority w:val="0"/>
    <w:pPr>
      <w:kinsoku/>
      <w:overflowPunct w:val="0"/>
      <w:spacing w:line="280" w:lineRule="exact"/>
      <w:ind w:firstLine="0" w:firstLineChars="0"/>
      <w:jc w:val="center"/>
      <w:textAlignment w:val="center"/>
    </w:pPr>
    <w:rPr>
      <w:rFonts w:hint="eastAsia" w:ascii="Times New Roman" w:hAnsi="Times New Roman" w:cs="仿宋_GB2312"/>
      <w:sz w:val="21"/>
      <w:u w:val="none"/>
      <w:lang w:bidi="ar"/>
    </w:rPr>
  </w:style>
  <w:style w:type="paragraph" w:customStyle="1" w:styleId="25">
    <w:name w:val="突出显示"/>
    <w:basedOn w:val="1"/>
    <w:qFormat/>
    <w:uiPriority w:val="0"/>
    <w:pPr>
      <w:spacing w:line="540" w:lineRule="exact"/>
    </w:pPr>
    <w:rPr>
      <w:rFonts w:hint="eastAsia" w:ascii="Times New Roman" w:hAnsi="Times New Roman" w:eastAsia="楷体_GB2312" w:cs="楷体_GB2312"/>
      <w:color w:val="auto"/>
      <w:szCs w:val="32"/>
      <w:shd w:val="clear" w:color="FFFFFF" w:fill="D9D9D9"/>
    </w:rPr>
  </w:style>
  <w:style w:type="character" w:customStyle="1" w:styleId="26">
    <w:name w:val="标题 2 Char"/>
    <w:link w:val="4"/>
    <w:qFormat/>
    <w:uiPriority w:val="0"/>
    <w:rPr>
      <w:rFonts w:ascii="Times New Roman" w:hAnsi="Times New Roman" w:eastAsia="黑体" w:cs="Times New Roman"/>
    </w:rPr>
  </w:style>
  <w:style w:type="character" w:customStyle="1" w:styleId="27">
    <w:name w:val="标题 1 Char"/>
    <w:link w:val="3"/>
    <w:qFormat/>
    <w:uiPriority w:val="0"/>
    <w:rPr>
      <w:rFonts w:ascii="Times New Roman" w:hAnsi="Times New Roman" w:eastAsia="方正小标宋简体" w:cs="Times New Roman"/>
      <w:bCs/>
      <w:snapToGrid w:val="0"/>
      <w:color w:val="000000"/>
      <w:kern w:val="44"/>
      <w:sz w:val="44"/>
      <w:szCs w:val="44"/>
      <w:lang w:eastAsia="en-US"/>
    </w:rPr>
  </w:style>
  <w:style w:type="paragraph" w:customStyle="1" w:styleId="28">
    <w:name w:val="落款"/>
    <w:basedOn w:val="1"/>
    <w:next w:val="1"/>
    <w:qFormat/>
    <w:uiPriority w:val="0"/>
    <w:pPr>
      <w:ind w:right="1280" w:rightChars="400" w:firstLine="0" w:firstLineChars="0"/>
      <w:jc w:val="right"/>
    </w:pPr>
    <w:rPr>
      <w:rFonts w:hint="default" w:ascii="Times New Roman" w:hAnsi="Times New Roman"/>
    </w:rPr>
  </w:style>
  <w:style w:type="paragraph" w:customStyle="1" w:styleId="29">
    <w:name w:val="通报表格2"/>
    <w:basedOn w:val="1"/>
    <w:qFormat/>
    <w:uiPriority w:val="0"/>
    <w:pPr>
      <w:spacing w:line="560" w:lineRule="exact"/>
      <w:ind w:firstLine="0" w:firstLineChars="0"/>
      <w:jc w:val="center"/>
    </w:pPr>
    <w:rPr>
      <w:rFonts w:hint="eastAsia" w:ascii="Times New Roman" w:hAnsi="Times New Roman"/>
      <w:sz w:val="21"/>
    </w:rPr>
  </w:style>
  <w:style w:type="character" w:customStyle="1" w:styleId="30">
    <w:name w:val="默认段落字体1"/>
    <w:qFormat/>
    <w:uiPriority w:val="0"/>
  </w:style>
  <w:style w:type="paragraph" w:customStyle="1" w:styleId="31">
    <w:name w:val="Heading"/>
    <w:basedOn w:val="1"/>
    <w:next w:val="8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32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991</Words>
  <Characters>1121</Characters>
  <Lines>0</Lines>
  <Paragraphs>0</Paragraphs>
  <TotalTime>114</TotalTime>
  <ScaleCrop>false</ScaleCrop>
  <LinksUpToDate>false</LinksUpToDate>
  <CharactersWithSpaces>1769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2024-12-06T23:18:00Z</dcterms:created>
  <dc:creator>user</dc:creator>
  <cp:lastModifiedBy>注</cp:lastModifiedBy>
  <cp:lastPrinted>2025-08-22T00:01:00Z</cp:lastPrinted>
  <dcterms:modified xsi:type="dcterms:W3CDTF">2025-08-22T08:46:13Z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603EE903E5DD4396ABF21B09232A75A2_13</vt:lpwstr>
  </property>
</Properties>
</file>