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spacing w:beforeAutospacing="0" w:afterAutospacing="0" w:line="560" w:lineRule="exact"/>
        <w:jc w:val="center"/>
        <w:textAlignment w:val="auto"/>
        <w:rPr>
          <w:rFonts w:ascii="方正小标宋简体" w:hAnsi="方正小标宋简体" w:eastAsia="方正小标宋简体" w:cs="方正小标宋简体"/>
          <w:b w:val="0"/>
          <w:i w:val="0"/>
          <w:caps w:val="0"/>
          <w:color w:val="auto"/>
          <w:spacing w:val="0"/>
          <w:kern w:val="0"/>
          <w:sz w:val="44"/>
          <w:szCs w:val="44"/>
          <w:shd w:val="clear" w:fill="FFFFFF"/>
          <w:lang w:val="en-US" w:eastAsia="zh-CN" w:bidi="ar"/>
        </w:rPr>
      </w:pPr>
      <w:r>
        <w:rPr>
          <w:rFonts w:hint="default" w:ascii="方正小标宋简体" w:hAnsi="方正小标宋简体" w:eastAsia="方正小标宋简体" w:cs="方正小标宋简体"/>
          <w:b w:val="0"/>
          <w:i w:val="0"/>
          <w:caps w:val="0"/>
          <w:color w:val="auto"/>
          <w:spacing w:val="0"/>
          <w:kern w:val="0"/>
          <w:sz w:val="44"/>
          <w:szCs w:val="44"/>
          <w:shd w:val="clear" w:fill="FFFFFF"/>
          <w:lang w:val="en-US" w:eastAsia="zh-CN" w:bidi="ar"/>
        </w:rPr>
        <w:t>2</w:t>
      </w:r>
      <w:r>
        <w:rPr>
          <w:rFonts w:hint="eastAsia" w:ascii="方正小标宋简体" w:hAnsi="方正小标宋简体" w:eastAsia="方正小标宋简体" w:cs="方正小标宋简体"/>
          <w:b w:val="0"/>
          <w:i w:val="0"/>
          <w:caps w:val="0"/>
          <w:color w:val="auto"/>
          <w:spacing w:val="0"/>
          <w:kern w:val="0"/>
          <w:sz w:val="44"/>
          <w:szCs w:val="44"/>
          <w:shd w:val="clear" w:fill="FFFFFF"/>
          <w:lang w:val="en-US" w:eastAsia="zh-CN" w:bidi="ar"/>
        </w:rPr>
        <w:t>023</w:t>
      </w:r>
      <w:r>
        <w:rPr>
          <w:rFonts w:hint="default" w:ascii="方正小标宋简体" w:hAnsi="方正小标宋简体" w:eastAsia="方正小标宋简体" w:cs="方正小标宋简体"/>
          <w:b w:val="0"/>
          <w:i w:val="0"/>
          <w:caps w:val="0"/>
          <w:color w:val="auto"/>
          <w:spacing w:val="0"/>
          <w:kern w:val="0"/>
          <w:sz w:val="44"/>
          <w:szCs w:val="44"/>
          <w:shd w:val="clear" w:fill="FFFFFF"/>
          <w:lang w:val="en-US" w:eastAsia="zh-CN" w:bidi="ar"/>
        </w:rPr>
        <w:t>年度</w:t>
      </w:r>
      <w:r>
        <w:rPr>
          <w:rFonts w:ascii="方正小标宋简体" w:hAnsi="方正小标宋简体" w:eastAsia="方正小标宋简体" w:cs="方正小标宋简体"/>
          <w:b w:val="0"/>
          <w:i w:val="0"/>
          <w:caps w:val="0"/>
          <w:color w:val="auto"/>
          <w:spacing w:val="0"/>
          <w:kern w:val="0"/>
          <w:sz w:val="44"/>
          <w:szCs w:val="44"/>
          <w:shd w:val="clear" w:fill="FFFFFF"/>
          <w:lang w:val="en-US" w:eastAsia="zh-CN" w:bidi="ar"/>
        </w:rPr>
        <w:t>滕州市科技计划项目申报指南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60" w:lineRule="exact"/>
        <w:ind w:left="0" w:leftChars="0" w:right="0" w:firstLine="420" w:firstLineChars="200"/>
        <w:jc w:val="center"/>
        <w:textAlignment w:val="auto"/>
        <w:rPr>
          <w:rFonts w:hint="eastAsia" w:ascii="宋体" w:hAnsi="宋体" w:eastAsia="宋体" w:cs="宋体"/>
          <w:b w:val="0"/>
          <w:i w:val="0"/>
          <w:caps w:val="0"/>
          <w:color w:val="auto"/>
          <w:spacing w:val="0"/>
          <w:sz w:val="16"/>
          <w:szCs w:val="16"/>
        </w:rPr>
      </w:pPr>
      <w:r>
        <w:rPr>
          <w:rFonts w:hint="eastAsia" w:ascii="宋体" w:hAnsi="宋体" w:eastAsia="宋体" w:cs="宋体"/>
          <w:b w:val="0"/>
          <w:i w:val="0"/>
          <w:caps w:val="0"/>
          <w:color w:val="auto"/>
          <w:spacing w:val="0"/>
          <w:kern w:val="0"/>
          <w:sz w:val="21"/>
          <w:szCs w:val="21"/>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60" w:lineRule="exact"/>
        <w:ind w:right="0" w:firstLine="360" w:firstLineChars="100"/>
        <w:jc w:val="center"/>
        <w:textAlignment w:val="auto"/>
        <w:rPr>
          <w:rFonts w:hint="eastAsia" w:ascii="宋体" w:hAnsi="宋体" w:eastAsia="宋体" w:cs="宋体"/>
          <w:b w:val="0"/>
          <w:i w:val="0"/>
          <w:caps w:val="0"/>
          <w:color w:val="auto"/>
          <w:spacing w:val="0"/>
          <w:sz w:val="16"/>
          <w:szCs w:val="16"/>
        </w:rPr>
      </w:pPr>
      <w:r>
        <w:rPr>
          <w:rFonts w:ascii="黑体" w:hAnsi="宋体" w:eastAsia="黑体" w:cs="黑体"/>
          <w:b w:val="0"/>
          <w:i w:val="0"/>
          <w:caps w:val="0"/>
          <w:color w:val="auto"/>
          <w:spacing w:val="0"/>
          <w:kern w:val="0"/>
          <w:sz w:val="36"/>
          <w:szCs w:val="36"/>
          <w:shd w:val="clear" w:fill="FFFFFF"/>
          <w:lang w:val="en-US" w:eastAsia="zh-CN" w:bidi="ar"/>
        </w:rPr>
        <w:t>计划分类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60" w:lineRule="exact"/>
        <w:ind w:left="0" w:leftChars="0" w:right="0" w:firstLine="720" w:firstLineChars="200"/>
        <w:jc w:val="both"/>
        <w:textAlignment w:val="auto"/>
        <w:rPr>
          <w:rFonts w:hint="eastAsia" w:ascii="宋体" w:hAnsi="宋体" w:eastAsia="宋体" w:cs="宋体"/>
          <w:b w:val="0"/>
          <w:i w:val="0"/>
          <w:caps w:val="0"/>
          <w:color w:val="auto"/>
          <w:spacing w:val="0"/>
          <w:kern w:val="0"/>
          <w:sz w:val="36"/>
          <w:szCs w:val="36"/>
          <w:shd w:val="clear" w:fill="FFFFFF"/>
          <w:lang w:val="en-US" w:eastAsia="zh-CN" w:bidi="ar"/>
        </w:rPr>
      </w:pP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Autospacing="0" w:line="560" w:lineRule="exact"/>
        <w:ind w:left="0" w:right="0" w:rightChars="0" w:firstLine="640" w:firstLineChars="200"/>
        <w:jc w:val="left"/>
        <w:textAlignment w:val="auto"/>
        <w:rPr>
          <w:rFonts w:hint="eastAsia" w:ascii="仿宋_GB2312" w:hAnsi="宋体" w:eastAsia="仿宋_GB2312" w:cs="仿宋_GB2312"/>
          <w:b w:val="0"/>
          <w:i w:val="0"/>
          <w:caps w:val="0"/>
          <w:color w:val="000000"/>
          <w:spacing w:val="0"/>
          <w:kern w:val="0"/>
          <w:sz w:val="32"/>
          <w:szCs w:val="32"/>
          <w:shd w:val="clear" w:color="auto" w:fill="FFFFFF"/>
          <w:lang w:val="en-US" w:eastAsia="zh-CN" w:bidi="ar"/>
        </w:rPr>
      </w:pPr>
      <w:r>
        <w:rPr>
          <w:rFonts w:ascii="仿宋_GB2312" w:hAnsi="宋体" w:eastAsia="仿宋_GB2312" w:cs="仿宋_GB2312"/>
          <w:b w:val="0"/>
          <w:i w:val="0"/>
          <w:caps w:val="0"/>
          <w:color w:val="000000"/>
          <w:spacing w:val="0"/>
          <w:kern w:val="0"/>
          <w:sz w:val="32"/>
          <w:szCs w:val="32"/>
          <w:shd w:val="clear" w:color="auto" w:fill="FFFFFF"/>
          <w:lang w:val="en-US" w:eastAsia="zh-CN" w:bidi="ar"/>
        </w:rPr>
        <w:t>滕</w:t>
      </w:r>
      <w:r>
        <w:rPr>
          <w:rFonts w:hint="default" w:ascii="仿宋_GB2312" w:hAnsi="宋体" w:eastAsia="仿宋_GB2312" w:cs="仿宋_GB2312"/>
          <w:b w:val="0"/>
          <w:i w:val="0"/>
          <w:caps w:val="0"/>
          <w:color w:val="000000"/>
          <w:spacing w:val="0"/>
          <w:kern w:val="0"/>
          <w:sz w:val="32"/>
          <w:szCs w:val="32"/>
          <w:shd w:val="clear" w:color="auto" w:fill="FFFFFF"/>
          <w:lang w:val="en-US" w:eastAsia="zh-CN" w:bidi="ar"/>
        </w:rPr>
        <w:t>州市</w:t>
      </w:r>
      <w:r>
        <w:rPr>
          <w:rFonts w:hint="eastAsia" w:ascii="仿宋_GB2312" w:hAnsi="宋体" w:eastAsia="仿宋_GB2312" w:cs="仿宋_GB2312"/>
          <w:b w:val="0"/>
          <w:i w:val="0"/>
          <w:caps w:val="0"/>
          <w:color w:val="000000"/>
          <w:spacing w:val="0"/>
          <w:kern w:val="0"/>
          <w:sz w:val="32"/>
          <w:szCs w:val="32"/>
          <w:shd w:val="clear" w:color="auto" w:fill="FFFFFF"/>
          <w:lang w:val="en-US" w:eastAsia="zh-CN" w:bidi="ar"/>
        </w:rPr>
        <w:t>自主创新及</w:t>
      </w:r>
      <w:r>
        <w:rPr>
          <w:rFonts w:hint="default" w:ascii="仿宋_GB2312" w:hAnsi="宋体" w:eastAsia="仿宋_GB2312" w:cs="仿宋_GB2312"/>
          <w:b w:val="0"/>
          <w:i w:val="0"/>
          <w:caps w:val="0"/>
          <w:color w:val="000000"/>
          <w:spacing w:val="0"/>
          <w:kern w:val="0"/>
          <w:sz w:val="32"/>
          <w:szCs w:val="32"/>
          <w:shd w:val="clear" w:color="auto" w:fill="FFFFFF"/>
          <w:lang w:val="en-US" w:eastAsia="zh-CN" w:bidi="ar"/>
        </w:rPr>
        <w:t>成果转化</w:t>
      </w:r>
      <w:r>
        <w:rPr>
          <w:rFonts w:hint="eastAsia" w:ascii="仿宋_GB2312" w:hAnsi="宋体" w:eastAsia="仿宋_GB2312" w:cs="仿宋_GB2312"/>
          <w:b w:val="0"/>
          <w:i w:val="0"/>
          <w:caps w:val="0"/>
          <w:color w:val="000000"/>
          <w:spacing w:val="0"/>
          <w:kern w:val="0"/>
          <w:sz w:val="32"/>
          <w:szCs w:val="32"/>
          <w:shd w:val="clear" w:color="auto" w:fill="FFFFFF"/>
          <w:lang w:val="en-US" w:eastAsia="zh-CN" w:bidi="ar"/>
        </w:rPr>
        <w:t>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60" w:lineRule="exact"/>
        <w:ind w:left="0" w:leftChars="0" w:right="0" w:firstLine="643" w:firstLineChars="200"/>
        <w:jc w:val="left"/>
        <w:textAlignment w:val="auto"/>
        <w:rPr>
          <w:rFonts w:hint="eastAsia" w:ascii="仿宋_GB2312" w:hAnsi="宋体" w:eastAsia="仿宋_GB2312" w:cs="仿宋_GB2312"/>
          <w:b w:val="0"/>
          <w:i w:val="0"/>
          <w:caps w:val="0"/>
          <w:color w:val="auto"/>
          <w:spacing w:val="0"/>
          <w:kern w:val="0"/>
          <w:sz w:val="32"/>
          <w:szCs w:val="32"/>
          <w:shd w:val="clear" w:fill="FFFFFF"/>
          <w:lang w:val="en-US" w:eastAsia="zh-CN" w:bidi="ar"/>
        </w:rPr>
      </w:pPr>
      <w:r>
        <w:rPr>
          <w:rFonts w:hint="eastAsia" w:ascii="仿宋_GB2312" w:hAnsi="宋体" w:eastAsia="仿宋_GB2312" w:cs="仿宋_GB2312"/>
          <w:b/>
          <w:bCs/>
          <w:i w:val="0"/>
          <w:caps w:val="0"/>
          <w:color w:val="auto"/>
          <w:spacing w:val="0"/>
          <w:kern w:val="0"/>
          <w:sz w:val="32"/>
          <w:szCs w:val="32"/>
          <w:shd w:val="clear" w:fill="FFFFFF"/>
          <w:lang w:val="en-US" w:eastAsia="zh-CN" w:bidi="ar"/>
        </w:rPr>
        <w:t>二、</w:t>
      </w:r>
      <w:r>
        <w:rPr>
          <w:rFonts w:hint="eastAsia" w:ascii="仿宋_GB2312" w:hAnsi="宋体" w:eastAsia="仿宋_GB2312" w:cs="仿宋_GB2312"/>
          <w:b w:val="0"/>
          <w:i w:val="0"/>
          <w:caps w:val="0"/>
          <w:color w:val="auto"/>
          <w:spacing w:val="0"/>
          <w:kern w:val="0"/>
          <w:sz w:val="32"/>
          <w:szCs w:val="32"/>
          <w:shd w:val="clear" w:fill="FFFFFF"/>
          <w:lang w:val="en-US" w:eastAsia="zh-CN" w:bidi="ar"/>
        </w:rPr>
        <w:t>滕州市科</w:t>
      </w:r>
      <w:r>
        <w:rPr>
          <w:rFonts w:hint="default" w:ascii="仿宋_GB2312" w:hAnsi="宋体" w:eastAsia="仿宋_GB2312" w:cs="仿宋_GB2312"/>
          <w:b w:val="0"/>
          <w:i w:val="0"/>
          <w:caps w:val="0"/>
          <w:color w:val="auto"/>
          <w:spacing w:val="0"/>
          <w:kern w:val="0"/>
          <w:sz w:val="32"/>
          <w:szCs w:val="32"/>
          <w:shd w:val="clear" w:fill="FFFFFF"/>
          <w:lang w:val="en-US" w:eastAsia="zh-CN" w:bidi="ar"/>
        </w:rPr>
        <w:t>技型企业培育</w:t>
      </w:r>
      <w:r>
        <w:rPr>
          <w:rFonts w:hint="eastAsia" w:ascii="仿宋_GB2312" w:hAnsi="宋体" w:eastAsia="仿宋_GB2312" w:cs="仿宋_GB2312"/>
          <w:b w:val="0"/>
          <w:i w:val="0"/>
          <w:caps w:val="0"/>
          <w:color w:val="auto"/>
          <w:spacing w:val="0"/>
          <w:kern w:val="0"/>
          <w:sz w:val="32"/>
          <w:szCs w:val="32"/>
          <w:shd w:val="clear" w:fill="FFFFFF"/>
          <w:lang w:val="en-US" w:eastAsia="zh-CN" w:bidi="ar"/>
        </w:rPr>
        <w:t>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60" w:lineRule="exact"/>
        <w:ind w:left="0" w:leftChars="0" w:right="0" w:firstLine="640" w:firstLineChars="200"/>
        <w:jc w:val="left"/>
        <w:textAlignment w:val="auto"/>
        <w:rPr>
          <w:rFonts w:hint="eastAsia" w:ascii="仿宋_GB2312" w:hAnsi="宋体" w:eastAsia="仿宋_GB2312" w:cs="仿宋_GB2312"/>
          <w:b w:val="0"/>
          <w:i w:val="0"/>
          <w:caps w:val="0"/>
          <w:color w:val="auto"/>
          <w:spacing w:val="0"/>
          <w:kern w:val="0"/>
          <w:sz w:val="32"/>
          <w:szCs w:val="32"/>
          <w:shd w:val="clear" w:fill="FFFFFF"/>
          <w:lang w:val="en-US" w:eastAsia="zh-CN" w:bidi="ar"/>
        </w:rPr>
      </w:pPr>
      <w:r>
        <w:rPr>
          <w:rFonts w:hint="eastAsia" w:ascii="仿宋_GB2312" w:hAnsi="宋体" w:eastAsia="仿宋_GB2312" w:cs="仿宋_GB2312"/>
          <w:b w:val="0"/>
          <w:i w:val="0"/>
          <w:caps w:val="0"/>
          <w:color w:val="auto"/>
          <w:spacing w:val="0"/>
          <w:kern w:val="0"/>
          <w:sz w:val="32"/>
          <w:szCs w:val="32"/>
          <w:shd w:val="clear" w:fill="FFFFFF"/>
          <w:lang w:val="en-US" w:eastAsia="zh-CN" w:bidi="ar"/>
        </w:rPr>
        <w:t>三、滕州市产学研合作计划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60" w:lineRule="exact"/>
        <w:ind w:left="0" w:leftChars="0" w:right="0" w:firstLine="640" w:firstLineChars="200"/>
        <w:jc w:val="left"/>
        <w:textAlignment w:val="auto"/>
        <w:rPr>
          <w:rFonts w:hint="eastAsia" w:ascii="仿宋_GB2312" w:hAnsi="宋体" w:eastAsia="仿宋_GB2312" w:cs="仿宋_GB2312"/>
          <w:b w:val="0"/>
          <w:i w:val="0"/>
          <w:caps w:val="0"/>
          <w:color w:val="auto"/>
          <w:spacing w:val="0"/>
          <w:kern w:val="0"/>
          <w:sz w:val="32"/>
          <w:szCs w:val="32"/>
          <w:shd w:val="clear" w:fill="FFFFFF"/>
          <w:lang w:val="en-US" w:eastAsia="zh-CN" w:bidi="ar"/>
        </w:rPr>
      </w:pPr>
      <w:r>
        <w:rPr>
          <w:rFonts w:hint="eastAsia" w:ascii="仿宋_GB2312" w:hAnsi="宋体" w:eastAsia="仿宋_GB2312" w:cs="仿宋_GB2312"/>
          <w:b w:val="0"/>
          <w:i w:val="0"/>
          <w:caps w:val="0"/>
          <w:color w:val="auto"/>
          <w:spacing w:val="0"/>
          <w:kern w:val="0"/>
          <w:sz w:val="32"/>
          <w:szCs w:val="32"/>
          <w:shd w:val="clear" w:fill="FFFFFF"/>
          <w:lang w:val="en-US" w:eastAsia="zh-CN" w:bidi="ar"/>
        </w:rPr>
        <w:t>四、滕州市农业与社会发展计划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60" w:lineRule="exact"/>
        <w:ind w:left="0" w:leftChars="0" w:right="0" w:firstLine="640" w:firstLineChars="200"/>
        <w:jc w:val="left"/>
        <w:textAlignment w:val="auto"/>
        <w:rPr>
          <w:rFonts w:hint="eastAsia" w:ascii="宋体" w:hAnsi="宋体" w:eastAsia="宋体" w:cs="宋体"/>
          <w:b w:val="0"/>
          <w:i w:val="0"/>
          <w:caps w:val="0"/>
          <w:color w:val="auto"/>
          <w:spacing w:val="0"/>
          <w:kern w:val="0"/>
          <w:sz w:val="32"/>
          <w:szCs w:val="32"/>
          <w:shd w:val="clear" w:fill="FFFFFF"/>
          <w:lang w:val="en-US" w:eastAsia="zh-CN" w:bidi="ar"/>
        </w:rPr>
      </w:pPr>
      <w:r>
        <w:rPr>
          <w:rFonts w:hint="eastAsia" w:ascii="仿宋_GB2312" w:hAnsi="宋体" w:eastAsia="仿宋_GB2312" w:cs="仿宋_GB2312"/>
          <w:b w:val="0"/>
          <w:i w:val="0"/>
          <w:caps w:val="0"/>
          <w:color w:val="auto"/>
          <w:spacing w:val="0"/>
          <w:kern w:val="0"/>
          <w:sz w:val="32"/>
          <w:szCs w:val="32"/>
          <w:shd w:val="clear" w:fill="FFFFFF"/>
          <w:lang w:val="en-US" w:eastAsia="zh-CN" w:bidi="ar"/>
        </w:rPr>
        <w:t>五、滕州市软科学研究计划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leftChars="0" w:right="0" w:firstLine="640" w:firstLineChars="200"/>
        <w:jc w:val="left"/>
        <w:textAlignment w:val="auto"/>
        <w:outlineLvl w:val="9"/>
        <w:rPr>
          <w:rFonts w:hint="eastAsia" w:ascii="宋体" w:hAnsi="宋体" w:eastAsia="宋体" w:cs="宋体"/>
          <w:b w:val="0"/>
          <w:i w:val="0"/>
          <w:caps w:val="0"/>
          <w:color w:val="auto"/>
          <w:spacing w:val="0"/>
          <w:kern w:val="0"/>
          <w:sz w:val="32"/>
          <w:szCs w:val="32"/>
          <w:shd w:val="clear" w:fill="FFFFFF"/>
          <w:lang w:val="en-US" w:eastAsia="zh-CN" w:bidi="ar"/>
        </w:rPr>
      </w:pPr>
    </w:p>
    <w:p>
      <w:pPr>
        <w:pStyle w:val="4"/>
        <w:keepLines w:val="0"/>
        <w:pageBreakBefore w:val="0"/>
        <w:kinsoku/>
        <w:wordWrap/>
        <w:topLinePunct w:val="0"/>
        <w:autoSpaceDN/>
        <w:bidi w:val="0"/>
        <w:spacing w:line="560" w:lineRule="exact"/>
        <w:ind w:left="0" w:firstLine="420" w:firstLineChars="200"/>
        <w:jc w:val="left"/>
        <w:textAlignment w:val="auto"/>
        <w:rPr>
          <w:rFonts w:hint="eastAsia" w:ascii="宋体" w:hAnsi="宋体" w:eastAsia="宋体" w:cs="宋体"/>
          <w:b w:val="0"/>
          <w:i w:val="0"/>
          <w:caps w:val="0"/>
          <w:color w:val="auto"/>
          <w:spacing w:val="0"/>
          <w:kern w:val="0"/>
          <w:sz w:val="21"/>
          <w:szCs w:val="21"/>
          <w:shd w:val="clear" w:fill="FFFFFF"/>
          <w:lang w:val="en-US" w:eastAsia="zh-CN" w:bidi="ar"/>
        </w:rPr>
      </w:pPr>
    </w:p>
    <w:p>
      <w:pPr>
        <w:pStyle w:val="4"/>
        <w:keepLines w:val="0"/>
        <w:pageBreakBefore w:val="0"/>
        <w:kinsoku/>
        <w:wordWrap/>
        <w:topLinePunct w:val="0"/>
        <w:autoSpaceDN/>
        <w:bidi w:val="0"/>
        <w:spacing w:line="560" w:lineRule="exact"/>
        <w:ind w:left="0" w:firstLine="420" w:firstLineChars="200"/>
        <w:textAlignment w:val="auto"/>
        <w:rPr>
          <w:rFonts w:hint="eastAsia" w:ascii="宋体" w:hAnsi="宋体" w:eastAsia="宋体" w:cs="宋体"/>
          <w:b w:val="0"/>
          <w:i w:val="0"/>
          <w:caps w:val="0"/>
          <w:color w:val="auto"/>
          <w:spacing w:val="0"/>
          <w:kern w:val="0"/>
          <w:sz w:val="21"/>
          <w:szCs w:val="21"/>
          <w:shd w:val="clear" w:fill="FFFFFF"/>
          <w:lang w:val="en-US" w:eastAsia="zh-CN" w:bidi="ar"/>
        </w:rPr>
      </w:pPr>
    </w:p>
    <w:p>
      <w:pPr>
        <w:pStyle w:val="4"/>
        <w:keepLines w:val="0"/>
        <w:pageBreakBefore w:val="0"/>
        <w:kinsoku/>
        <w:wordWrap/>
        <w:topLinePunct w:val="0"/>
        <w:autoSpaceDN/>
        <w:bidi w:val="0"/>
        <w:spacing w:line="560" w:lineRule="exact"/>
        <w:ind w:left="0" w:firstLine="420" w:firstLineChars="200"/>
        <w:textAlignment w:val="auto"/>
        <w:rPr>
          <w:rFonts w:hint="eastAsia" w:ascii="宋体" w:hAnsi="宋体" w:eastAsia="宋体" w:cs="宋体"/>
          <w:b w:val="0"/>
          <w:i w:val="0"/>
          <w:caps w:val="0"/>
          <w:color w:val="auto"/>
          <w:spacing w:val="0"/>
          <w:kern w:val="0"/>
          <w:sz w:val="21"/>
          <w:szCs w:val="21"/>
          <w:shd w:val="clear" w:fill="FFFFFF"/>
          <w:lang w:val="en-US" w:eastAsia="zh-CN" w:bidi="ar"/>
        </w:rPr>
      </w:pPr>
    </w:p>
    <w:p>
      <w:pPr>
        <w:pStyle w:val="4"/>
        <w:keepLines w:val="0"/>
        <w:pageBreakBefore w:val="0"/>
        <w:kinsoku/>
        <w:wordWrap/>
        <w:topLinePunct w:val="0"/>
        <w:autoSpaceDN/>
        <w:bidi w:val="0"/>
        <w:spacing w:line="560" w:lineRule="exact"/>
        <w:ind w:left="0" w:firstLine="420" w:firstLineChars="200"/>
        <w:textAlignment w:val="auto"/>
        <w:rPr>
          <w:rFonts w:hint="eastAsia" w:ascii="宋体" w:hAnsi="宋体" w:eastAsia="宋体" w:cs="宋体"/>
          <w:b w:val="0"/>
          <w:i w:val="0"/>
          <w:caps w:val="0"/>
          <w:color w:val="auto"/>
          <w:spacing w:val="0"/>
          <w:kern w:val="0"/>
          <w:sz w:val="21"/>
          <w:szCs w:val="21"/>
          <w:shd w:val="clear" w:fill="FFFFFF"/>
          <w:lang w:val="en-US" w:eastAsia="zh-CN" w:bidi="ar"/>
        </w:rPr>
      </w:pPr>
    </w:p>
    <w:p>
      <w:pPr>
        <w:pStyle w:val="4"/>
        <w:keepLines w:val="0"/>
        <w:pageBreakBefore w:val="0"/>
        <w:kinsoku/>
        <w:wordWrap/>
        <w:topLinePunct w:val="0"/>
        <w:autoSpaceDN/>
        <w:bidi w:val="0"/>
        <w:spacing w:line="560" w:lineRule="exact"/>
        <w:ind w:left="0" w:firstLine="420" w:firstLineChars="200"/>
        <w:textAlignment w:val="auto"/>
        <w:rPr>
          <w:rFonts w:hint="eastAsia" w:ascii="宋体" w:hAnsi="宋体" w:eastAsia="宋体" w:cs="宋体"/>
          <w:b w:val="0"/>
          <w:i w:val="0"/>
          <w:caps w:val="0"/>
          <w:color w:val="auto"/>
          <w:spacing w:val="0"/>
          <w:kern w:val="0"/>
          <w:sz w:val="21"/>
          <w:szCs w:val="21"/>
          <w:shd w:val="clear" w:fill="FFFFFF"/>
          <w:lang w:val="en-US" w:eastAsia="zh-CN" w:bidi="ar"/>
        </w:rPr>
      </w:pPr>
    </w:p>
    <w:p>
      <w:pPr>
        <w:pStyle w:val="4"/>
        <w:keepLines w:val="0"/>
        <w:pageBreakBefore w:val="0"/>
        <w:kinsoku/>
        <w:wordWrap/>
        <w:topLinePunct w:val="0"/>
        <w:autoSpaceDN/>
        <w:bidi w:val="0"/>
        <w:spacing w:line="560" w:lineRule="exact"/>
        <w:ind w:left="0" w:firstLine="420" w:firstLineChars="200"/>
        <w:textAlignment w:val="auto"/>
        <w:rPr>
          <w:rFonts w:hint="eastAsia" w:ascii="宋体" w:hAnsi="宋体" w:eastAsia="宋体" w:cs="宋体"/>
          <w:b w:val="0"/>
          <w:i w:val="0"/>
          <w:caps w:val="0"/>
          <w:color w:val="auto"/>
          <w:spacing w:val="0"/>
          <w:kern w:val="0"/>
          <w:sz w:val="21"/>
          <w:szCs w:val="21"/>
          <w:shd w:val="clear" w:fill="FFFFFF"/>
          <w:lang w:val="en-US" w:eastAsia="zh-CN" w:bidi="ar"/>
        </w:rPr>
      </w:pPr>
    </w:p>
    <w:p>
      <w:pPr>
        <w:pStyle w:val="4"/>
        <w:keepLines w:val="0"/>
        <w:pageBreakBefore w:val="0"/>
        <w:kinsoku/>
        <w:wordWrap/>
        <w:topLinePunct w:val="0"/>
        <w:autoSpaceDN/>
        <w:bidi w:val="0"/>
        <w:spacing w:line="560" w:lineRule="exact"/>
        <w:ind w:left="0" w:firstLine="420" w:firstLineChars="200"/>
        <w:textAlignment w:val="auto"/>
        <w:rPr>
          <w:rFonts w:hint="eastAsia" w:ascii="宋体" w:hAnsi="宋体" w:eastAsia="宋体" w:cs="宋体"/>
          <w:b w:val="0"/>
          <w:i w:val="0"/>
          <w:caps w:val="0"/>
          <w:color w:val="auto"/>
          <w:spacing w:val="0"/>
          <w:kern w:val="0"/>
          <w:sz w:val="21"/>
          <w:szCs w:val="21"/>
          <w:shd w:val="clear" w:fill="FFFFFF"/>
          <w:lang w:val="en-US" w:eastAsia="zh-CN" w:bidi="ar"/>
        </w:rPr>
      </w:pPr>
    </w:p>
    <w:p>
      <w:pPr>
        <w:pStyle w:val="4"/>
        <w:keepLines w:val="0"/>
        <w:pageBreakBefore w:val="0"/>
        <w:kinsoku/>
        <w:wordWrap/>
        <w:topLinePunct w:val="0"/>
        <w:autoSpaceDN/>
        <w:bidi w:val="0"/>
        <w:spacing w:line="560" w:lineRule="exact"/>
        <w:ind w:left="0" w:firstLine="420" w:firstLineChars="200"/>
        <w:textAlignment w:val="auto"/>
        <w:rPr>
          <w:rFonts w:hint="eastAsia" w:ascii="宋体" w:hAnsi="宋体" w:eastAsia="宋体" w:cs="宋体"/>
          <w:b w:val="0"/>
          <w:i w:val="0"/>
          <w:caps w:val="0"/>
          <w:color w:val="auto"/>
          <w:spacing w:val="0"/>
          <w:kern w:val="0"/>
          <w:sz w:val="21"/>
          <w:szCs w:val="21"/>
          <w:shd w:val="clear" w:fill="FFFFFF"/>
          <w:lang w:val="en-US" w:eastAsia="zh-CN" w:bidi="ar"/>
        </w:rPr>
      </w:pPr>
    </w:p>
    <w:p>
      <w:pPr>
        <w:pStyle w:val="4"/>
        <w:keepLines w:val="0"/>
        <w:pageBreakBefore w:val="0"/>
        <w:kinsoku/>
        <w:wordWrap/>
        <w:topLinePunct w:val="0"/>
        <w:autoSpaceDN/>
        <w:bidi w:val="0"/>
        <w:spacing w:line="560" w:lineRule="exact"/>
        <w:ind w:left="0" w:firstLine="420" w:firstLineChars="200"/>
        <w:textAlignment w:val="auto"/>
        <w:rPr>
          <w:rFonts w:hint="eastAsia" w:ascii="宋体" w:hAnsi="宋体" w:eastAsia="宋体" w:cs="宋体"/>
          <w:b w:val="0"/>
          <w:i w:val="0"/>
          <w:caps w:val="0"/>
          <w:color w:val="auto"/>
          <w:spacing w:val="0"/>
          <w:kern w:val="0"/>
          <w:sz w:val="21"/>
          <w:szCs w:val="21"/>
          <w:shd w:val="clear" w:fill="FFFFFF"/>
          <w:lang w:val="en-US" w:eastAsia="zh-CN" w:bidi="ar"/>
        </w:rPr>
      </w:pPr>
    </w:p>
    <w:p>
      <w:pPr>
        <w:pStyle w:val="4"/>
        <w:keepLines w:val="0"/>
        <w:pageBreakBefore w:val="0"/>
        <w:kinsoku/>
        <w:wordWrap/>
        <w:topLinePunct w:val="0"/>
        <w:autoSpaceDN/>
        <w:bidi w:val="0"/>
        <w:spacing w:line="560" w:lineRule="exact"/>
        <w:ind w:left="0" w:firstLine="420" w:firstLineChars="200"/>
        <w:textAlignment w:val="auto"/>
        <w:rPr>
          <w:rFonts w:hint="eastAsia" w:ascii="宋体" w:hAnsi="宋体" w:eastAsia="宋体" w:cs="宋体"/>
          <w:b w:val="0"/>
          <w:i w:val="0"/>
          <w:caps w:val="0"/>
          <w:color w:val="auto"/>
          <w:spacing w:val="0"/>
          <w:kern w:val="0"/>
          <w:sz w:val="21"/>
          <w:szCs w:val="21"/>
          <w:shd w:val="clear" w:fill="FFFFFF"/>
          <w:lang w:val="en-US" w:eastAsia="zh-CN" w:bidi="ar"/>
        </w:rPr>
      </w:pPr>
    </w:p>
    <w:p>
      <w:pPr>
        <w:pStyle w:val="5"/>
        <w:keepLines w:val="0"/>
        <w:pageBreakBefore w:val="0"/>
        <w:kinsoku/>
        <w:wordWrap/>
        <w:topLinePunct w:val="0"/>
        <w:autoSpaceDN/>
        <w:bidi w:val="0"/>
        <w:spacing w:line="560" w:lineRule="exact"/>
        <w:ind w:left="0" w:firstLine="880" w:firstLineChars="200"/>
        <w:textAlignment w:val="auto"/>
        <w:rPr>
          <w:rFonts w:hint="eastAsia"/>
          <w:lang w:val="en-US" w:eastAsia="zh-CN"/>
        </w:rPr>
      </w:pPr>
    </w:p>
    <w:p>
      <w:pPr>
        <w:pStyle w:val="4"/>
        <w:keepLines w:val="0"/>
        <w:pageBreakBefore w:val="0"/>
        <w:kinsoku/>
        <w:wordWrap/>
        <w:topLinePunct w:val="0"/>
        <w:autoSpaceDN/>
        <w:bidi w:val="0"/>
        <w:spacing w:line="560" w:lineRule="exact"/>
        <w:ind w:left="0" w:firstLine="420" w:firstLineChars="200"/>
        <w:textAlignment w:val="auto"/>
        <w:rPr>
          <w:rFonts w:hint="eastAsia" w:ascii="宋体" w:hAnsi="宋体" w:eastAsia="宋体" w:cs="宋体"/>
          <w:b w:val="0"/>
          <w:i w:val="0"/>
          <w:caps w:val="0"/>
          <w:color w:val="auto"/>
          <w:spacing w:val="0"/>
          <w:kern w:val="0"/>
          <w:sz w:val="21"/>
          <w:szCs w:val="21"/>
          <w:shd w:val="clear" w:fill="FFFFFF"/>
          <w:lang w:val="en-US" w:eastAsia="zh-CN" w:bidi="ar"/>
        </w:rPr>
      </w:pPr>
    </w:p>
    <w:p>
      <w:pPr>
        <w:pStyle w:val="4"/>
        <w:keepLines w:val="0"/>
        <w:pageBreakBefore w:val="0"/>
        <w:kinsoku/>
        <w:wordWrap/>
        <w:topLinePunct w:val="0"/>
        <w:autoSpaceDN/>
        <w:bidi w:val="0"/>
        <w:spacing w:line="560" w:lineRule="exact"/>
        <w:ind w:left="0" w:firstLine="420" w:firstLineChars="200"/>
        <w:textAlignment w:val="auto"/>
        <w:rPr>
          <w:rFonts w:hint="eastAsia" w:ascii="宋体" w:hAnsi="宋体" w:eastAsia="宋体" w:cs="宋体"/>
          <w:b w:val="0"/>
          <w:i w:val="0"/>
          <w:caps w:val="0"/>
          <w:color w:val="auto"/>
          <w:spacing w:val="0"/>
          <w:kern w:val="0"/>
          <w:sz w:val="21"/>
          <w:szCs w:val="21"/>
          <w:shd w:val="clear" w:fill="FFFFFF"/>
          <w:lang w:val="en-US" w:eastAsia="zh-CN" w:bidi="ar"/>
        </w:rPr>
      </w:pPr>
    </w:p>
    <w:p>
      <w:pPr>
        <w:keepNext w:val="0"/>
        <w:keepLines w:val="0"/>
        <w:pageBreakBefore w:val="0"/>
        <w:widowControl/>
        <w:kinsoku/>
        <w:wordWrap/>
        <w:overflowPunct/>
        <w:topLinePunct w:val="0"/>
        <w:autoSpaceDE/>
        <w:autoSpaceDN/>
        <w:bidi w:val="0"/>
        <w:adjustRightInd w:val="0"/>
        <w:spacing w:beforeAutospacing="0" w:afterAutospacing="0" w:line="560" w:lineRule="exact"/>
        <w:jc w:val="center"/>
        <w:textAlignment w:val="auto"/>
        <w:rPr>
          <w:rFonts w:hint="eastAsia" w:ascii="黑体" w:hAnsi="宋体" w:eastAsia="黑体" w:cs="宋体"/>
          <w:bCs/>
          <w:kern w:val="0"/>
          <w:sz w:val="44"/>
          <w:szCs w:val="44"/>
          <w:lang w:val="en-US" w:eastAsia="zh-CN"/>
        </w:rPr>
      </w:pPr>
    </w:p>
    <w:p>
      <w:pPr>
        <w:keepNext w:val="0"/>
        <w:keepLines w:val="0"/>
        <w:pageBreakBefore w:val="0"/>
        <w:widowControl/>
        <w:kinsoku/>
        <w:wordWrap/>
        <w:overflowPunct/>
        <w:topLinePunct w:val="0"/>
        <w:autoSpaceDE/>
        <w:autoSpaceDN/>
        <w:bidi w:val="0"/>
        <w:adjustRightInd w:val="0"/>
        <w:spacing w:beforeAutospacing="0" w:afterAutospacing="0" w:line="560" w:lineRule="exact"/>
        <w:jc w:val="center"/>
        <w:textAlignment w:val="auto"/>
        <w:rPr>
          <w:rFonts w:hint="eastAsia" w:ascii="黑体" w:hAnsi="宋体" w:eastAsia="黑体" w:cs="宋体"/>
          <w:bCs/>
          <w:kern w:val="0"/>
          <w:sz w:val="44"/>
          <w:szCs w:val="44"/>
          <w:lang w:val="en-US" w:eastAsia="zh-CN"/>
        </w:rPr>
      </w:pPr>
    </w:p>
    <w:p>
      <w:pPr>
        <w:keepNext w:val="0"/>
        <w:keepLines w:val="0"/>
        <w:pageBreakBefore w:val="0"/>
        <w:widowControl/>
        <w:kinsoku/>
        <w:wordWrap/>
        <w:overflowPunct/>
        <w:topLinePunct w:val="0"/>
        <w:autoSpaceDE/>
        <w:autoSpaceDN/>
        <w:bidi w:val="0"/>
        <w:adjustRightInd w:val="0"/>
        <w:spacing w:beforeAutospacing="0" w:afterAutospacing="0" w:line="560" w:lineRule="exact"/>
        <w:jc w:val="center"/>
        <w:textAlignment w:val="auto"/>
        <w:rPr>
          <w:rFonts w:hint="eastAsia"/>
          <w:sz w:val="44"/>
          <w:szCs w:val="44"/>
          <w:lang w:val="en-US" w:eastAsia="zh-CN"/>
        </w:rPr>
      </w:pPr>
      <w:r>
        <w:rPr>
          <w:rFonts w:hint="eastAsia" w:ascii="黑体" w:hAnsi="宋体" w:eastAsia="黑体" w:cs="宋体"/>
          <w:bCs/>
          <w:kern w:val="0"/>
          <w:sz w:val="44"/>
          <w:szCs w:val="44"/>
          <w:lang w:val="en-US" w:eastAsia="zh-CN"/>
        </w:rPr>
        <w:t>滕</w:t>
      </w:r>
      <w:r>
        <w:rPr>
          <w:rFonts w:hint="default" w:ascii="黑体" w:hAnsi="宋体" w:eastAsia="黑体" w:cs="宋体"/>
          <w:bCs/>
          <w:kern w:val="0"/>
          <w:sz w:val="44"/>
          <w:szCs w:val="44"/>
          <w:lang w:val="en-US" w:eastAsia="zh-CN"/>
        </w:rPr>
        <w:t>州市</w:t>
      </w:r>
      <w:r>
        <w:rPr>
          <w:rFonts w:hint="eastAsia" w:ascii="黑体" w:hAnsi="宋体" w:eastAsia="黑体" w:cs="宋体"/>
          <w:bCs/>
          <w:kern w:val="0"/>
          <w:sz w:val="44"/>
          <w:szCs w:val="44"/>
          <w:lang w:val="en-US" w:eastAsia="zh-CN"/>
        </w:rPr>
        <w:t>自主创新及</w:t>
      </w:r>
      <w:r>
        <w:rPr>
          <w:rFonts w:hint="default" w:ascii="黑体" w:hAnsi="宋体" w:eastAsia="黑体" w:cs="宋体"/>
          <w:bCs/>
          <w:kern w:val="0"/>
          <w:sz w:val="44"/>
          <w:szCs w:val="44"/>
          <w:lang w:val="en-US" w:eastAsia="zh-CN"/>
        </w:rPr>
        <w:t>成果转化</w:t>
      </w:r>
      <w:r>
        <w:rPr>
          <w:rFonts w:hint="eastAsia" w:ascii="黑体" w:hAnsi="宋体" w:eastAsia="黑体" w:cs="宋体"/>
          <w:bCs/>
          <w:kern w:val="0"/>
          <w:sz w:val="44"/>
          <w:szCs w:val="44"/>
          <w:lang w:val="en-US" w:eastAsia="zh-CN"/>
        </w:rPr>
        <w:t>计划申报指南</w:t>
      </w:r>
    </w:p>
    <w:p>
      <w:pPr>
        <w:keepNext/>
        <w:keepLines w:val="0"/>
        <w:pageBreakBefore w:val="0"/>
        <w:widowControl w:val="0"/>
        <w:suppressAutoHyphens/>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auto"/>
          <w:kern w:val="2"/>
          <w:sz w:val="32"/>
          <w:szCs w:val="24"/>
          <w:lang w:val="en-US" w:eastAsia="zh-CN" w:bidi="ar-SA"/>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jc w:val="both"/>
        <w:textAlignment w:val="auto"/>
        <w:outlineLvl w:val="9"/>
        <w:rPr>
          <w:rFonts w:hint="eastAsia" w:ascii="黑体" w:hAnsi="宋体" w:eastAsia="黑体" w:cs="黑体"/>
          <w:b w:val="0"/>
          <w:i w:val="0"/>
          <w:caps w:val="0"/>
          <w:color w:val="000000"/>
          <w:spacing w:val="0"/>
          <w:kern w:val="0"/>
          <w:sz w:val="32"/>
          <w:szCs w:val="32"/>
          <w:shd w:val="clear" w:color="auto" w:fill="FFFFFF"/>
          <w:lang w:val="en-US" w:eastAsia="zh-CN" w:bidi="ar"/>
        </w:rPr>
      </w:pPr>
      <w:r>
        <w:rPr>
          <w:rFonts w:hint="eastAsia" w:ascii="黑体" w:hAnsi="宋体" w:eastAsia="黑体" w:cs="黑体"/>
          <w:b w:val="0"/>
          <w:i w:val="0"/>
          <w:caps w:val="0"/>
          <w:color w:val="000000"/>
          <w:spacing w:val="0"/>
          <w:kern w:val="0"/>
          <w:sz w:val="32"/>
          <w:szCs w:val="32"/>
          <w:shd w:val="clear" w:color="auto" w:fill="FFFFFF"/>
          <w:lang w:val="en-US" w:eastAsia="zh-CN" w:bidi="ar"/>
        </w:rPr>
        <w:t>一、计划概述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宋体" w:eastAsia="仿宋_GB2312" w:cs="仿宋_GB2312"/>
          <w:b w:val="0"/>
          <w:i w:val="0"/>
          <w:caps w:val="0"/>
          <w:color w:val="000000"/>
          <w:spacing w:val="0"/>
          <w:kern w:val="0"/>
          <w:sz w:val="32"/>
          <w:szCs w:val="32"/>
          <w:shd w:val="clear" w:color="auto" w:fill="FFFFFF"/>
          <w:lang w:val="en-US" w:eastAsia="zh-CN" w:bidi="ar"/>
        </w:rPr>
      </w:pPr>
      <w:r>
        <w:rPr>
          <w:rFonts w:hint="eastAsia" w:ascii="仿宋_GB2312" w:hAnsi="宋体" w:eastAsia="仿宋_GB2312" w:cs="仿宋_GB2312"/>
          <w:b w:val="0"/>
          <w:i w:val="0"/>
          <w:caps w:val="0"/>
          <w:color w:val="000000"/>
          <w:spacing w:val="0"/>
          <w:kern w:val="0"/>
          <w:sz w:val="32"/>
          <w:szCs w:val="32"/>
          <w:shd w:val="clear" w:color="auto" w:fill="FFFFFF"/>
          <w:lang w:val="en-US" w:eastAsia="zh-CN" w:bidi="ar"/>
        </w:rPr>
        <w:t>滕</w:t>
      </w:r>
      <w:r>
        <w:rPr>
          <w:rFonts w:hint="default" w:ascii="仿宋_GB2312" w:hAnsi="宋体" w:eastAsia="仿宋_GB2312" w:cs="仿宋_GB2312"/>
          <w:b w:val="0"/>
          <w:i w:val="0"/>
          <w:caps w:val="0"/>
          <w:color w:val="000000"/>
          <w:spacing w:val="0"/>
          <w:kern w:val="0"/>
          <w:sz w:val="32"/>
          <w:szCs w:val="32"/>
          <w:shd w:val="clear" w:color="auto" w:fill="FFFFFF"/>
          <w:lang w:val="en-US" w:eastAsia="zh-CN" w:bidi="ar"/>
        </w:rPr>
        <w:t>州市</w:t>
      </w:r>
      <w:r>
        <w:rPr>
          <w:rFonts w:hint="eastAsia" w:ascii="仿宋_GB2312" w:hAnsi="宋体" w:eastAsia="仿宋_GB2312" w:cs="仿宋_GB2312"/>
          <w:b w:val="0"/>
          <w:i w:val="0"/>
          <w:caps w:val="0"/>
          <w:color w:val="000000"/>
          <w:spacing w:val="0"/>
          <w:kern w:val="0"/>
          <w:sz w:val="32"/>
          <w:szCs w:val="32"/>
          <w:shd w:val="clear" w:color="auto" w:fill="FFFFFF"/>
          <w:lang w:val="en-US" w:eastAsia="zh-CN" w:bidi="ar"/>
        </w:rPr>
        <w:t>自主创新及</w:t>
      </w:r>
      <w:r>
        <w:rPr>
          <w:rFonts w:hint="default" w:ascii="仿宋_GB2312" w:hAnsi="宋体" w:eastAsia="仿宋_GB2312" w:cs="仿宋_GB2312"/>
          <w:b w:val="0"/>
          <w:i w:val="0"/>
          <w:caps w:val="0"/>
          <w:color w:val="000000"/>
          <w:spacing w:val="0"/>
          <w:kern w:val="0"/>
          <w:sz w:val="32"/>
          <w:szCs w:val="32"/>
          <w:shd w:val="clear" w:color="auto" w:fill="FFFFFF"/>
          <w:lang w:val="en-US" w:eastAsia="zh-CN" w:bidi="ar"/>
        </w:rPr>
        <w:t>成果转化</w:t>
      </w:r>
      <w:r>
        <w:rPr>
          <w:rFonts w:hint="eastAsia" w:ascii="仿宋_GB2312" w:hAnsi="宋体" w:eastAsia="仿宋_GB2312" w:cs="仿宋_GB2312"/>
          <w:b w:val="0"/>
          <w:i w:val="0"/>
          <w:caps w:val="0"/>
          <w:color w:val="000000"/>
          <w:spacing w:val="0"/>
          <w:kern w:val="0"/>
          <w:sz w:val="32"/>
          <w:szCs w:val="32"/>
          <w:shd w:val="clear" w:color="auto" w:fill="FFFFFF"/>
          <w:lang w:val="en-US" w:eastAsia="zh-CN" w:bidi="ar"/>
        </w:rPr>
        <w:t>计划，分为重大科技创新工程、竞争择优类。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宋体" w:eastAsia="仿宋_GB2312" w:cs="仿宋_GB2312"/>
          <w:b w:val="0"/>
          <w:i w:val="0"/>
          <w:caps w:val="0"/>
          <w:color w:val="000000"/>
          <w:spacing w:val="0"/>
          <w:kern w:val="0"/>
          <w:sz w:val="32"/>
          <w:szCs w:val="32"/>
          <w:shd w:val="clear" w:color="auto" w:fill="FFFFFF"/>
          <w:lang w:val="en-US" w:eastAsia="zh-CN" w:bidi="ar"/>
        </w:rPr>
      </w:pPr>
      <w:r>
        <w:rPr>
          <w:rFonts w:hint="eastAsia" w:ascii="仿宋_GB2312" w:hAnsi="宋体" w:eastAsia="仿宋_GB2312" w:cs="仿宋_GB2312"/>
          <w:b w:val="0"/>
          <w:i w:val="0"/>
          <w:caps w:val="0"/>
          <w:color w:val="000000"/>
          <w:spacing w:val="0"/>
          <w:kern w:val="0"/>
          <w:sz w:val="32"/>
          <w:szCs w:val="32"/>
          <w:shd w:val="clear" w:color="auto" w:fill="FFFFFF"/>
          <w:lang w:val="en-US" w:eastAsia="zh-CN" w:bidi="ar"/>
        </w:rPr>
        <w:t>重大科技创新工程，是深化科技体制改革，聚焦全市新旧动能转换重点产业，</w:t>
      </w:r>
      <w:r>
        <w:rPr>
          <w:rFonts w:hint="default" w:ascii="仿宋_GB2312" w:hAnsi="宋体" w:eastAsia="仿宋_GB2312" w:cs="仿宋_GB2312"/>
          <w:b w:val="0"/>
          <w:i w:val="0"/>
          <w:caps w:val="0"/>
          <w:color w:val="000000"/>
          <w:spacing w:val="0"/>
          <w:kern w:val="0"/>
          <w:sz w:val="32"/>
          <w:szCs w:val="32"/>
          <w:shd w:val="clear" w:color="auto" w:fill="FFFFFF"/>
          <w:lang w:val="en-US" w:eastAsia="zh-CN" w:bidi="ar"/>
        </w:rPr>
        <w:t>以产业重大共性关键技术突破、重大创新产品研发和重大创新成果转化示范为重点，支持实施若干在行业领域具有重大影响力的引领性、系统集成性和产业链协同创新项目，</w:t>
      </w:r>
      <w:r>
        <w:rPr>
          <w:rFonts w:hint="eastAsia" w:ascii="仿宋_GB2312" w:hAnsi="宋体" w:eastAsia="仿宋_GB2312" w:cs="仿宋_GB2312"/>
          <w:b w:val="0"/>
          <w:i w:val="0"/>
          <w:caps w:val="0"/>
          <w:color w:val="000000"/>
          <w:spacing w:val="0"/>
          <w:kern w:val="0"/>
          <w:sz w:val="32"/>
          <w:szCs w:val="32"/>
          <w:shd w:val="clear" w:color="auto" w:fill="FFFFFF"/>
          <w:lang w:val="en-US" w:eastAsia="zh-CN" w:bidi="ar"/>
        </w:rPr>
        <w:t>采取组阁揭榜方式予以扶持，旨在调动全社会力量攻克我市产业发展急需解决的技术难题，加快推动科技成果转化。</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firstLine="640" w:firstLineChars="200"/>
        <w:jc w:val="both"/>
        <w:textAlignment w:val="auto"/>
        <w:rPr>
          <w:rFonts w:hint="eastAsia" w:ascii="宋体" w:hAnsi="宋体" w:eastAsia="宋体" w:cs="宋体"/>
          <w:b w:val="0"/>
          <w:i w:val="0"/>
          <w:caps w:val="0"/>
          <w:color w:val="auto"/>
          <w:spacing w:val="0"/>
          <w:sz w:val="32"/>
          <w:szCs w:val="32"/>
        </w:rPr>
      </w:pPr>
      <w:r>
        <w:rPr>
          <w:rFonts w:hint="eastAsia" w:ascii="仿宋_GB2312" w:hAnsi="宋体" w:eastAsia="仿宋_GB2312" w:cs="仿宋_GB2312"/>
          <w:b w:val="0"/>
          <w:i w:val="0"/>
          <w:caps w:val="0"/>
          <w:color w:val="000000"/>
          <w:spacing w:val="0"/>
          <w:kern w:val="0"/>
          <w:sz w:val="32"/>
          <w:szCs w:val="32"/>
          <w:shd w:val="clear" w:color="auto" w:fill="FFFFFF"/>
          <w:lang w:val="en-US" w:eastAsia="zh-CN" w:bidi="ar"/>
        </w:rPr>
        <w:t>竞争择优类，是</w:t>
      </w:r>
      <w:r>
        <w:rPr>
          <w:rFonts w:ascii="仿宋_GB2312" w:hAnsi="宋体" w:eastAsia="仿宋_GB2312" w:cs="仿宋_GB2312"/>
          <w:color w:val="auto"/>
          <w:kern w:val="0"/>
          <w:sz w:val="31"/>
          <w:szCs w:val="31"/>
          <w:lang w:val="en-US" w:eastAsia="zh-CN"/>
        </w:rPr>
        <w:t>面向全</w:t>
      </w:r>
      <w:r>
        <w:rPr>
          <w:rFonts w:hint="eastAsia" w:ascii="仿宋_GB2312" w:hAnsi="宋体" w:eastAsia="仿宋_GB2312" w:cs="仿宋_GB2312"/>
          <w:color w:val="auto"/>
          <w:kern w:val="0"/>
          <w:sz w:val="31"/>
          <w:szCs w:val="31"/>
          <w:lang w:val="en-US" w:eastAsia="zh-CN"/>
        </w:rPr>
        <w:t>市</w:t>
      </w:r>
      <w:r>
        <w:rPr>
          <w:rFonts w:ascii="仿宋_GB2312" w:hAnsi="宋体" w:eastAsia="仿宋_GB2312" w:cs="仿宋_GB2312"/>
          <w:color w:val="auto"/>
          <w:kern w:val="0"/>
          <w:sz w:val="31"/>
          <w:szCs w:val="31"/>
          <w:lang w:val="en-US" w:eastAsia="zh-CN"/>
        </w:rPr>
        <w:t>经济社会发展及</w:t>
      </w:r>
      <w:r>
        <w:rPr>
          <w:rFonts w:hint="eastAsia" w:ascii="仿宋_GB2312" w:hAnsi="宋体" w:eastAsia="仿宋_GB2312" w:cs="仿宋_GB2312"/>
          <w:color w:val="auto"/>
          <w:kern w:val="0"/>
          <w:sz w:val="31"/>
          <w:szCs w:val="31"/>
          <w:lang w:val="en-US" w:eastAsia="zh-CN"/>
        </w:rPr>
        <w:t>产业创新发展</w:t>
      </w:r>
      <w:r>
        <w:rPr>
          <w:rFonts w:ascii="仿宋_GB2312" w:hAnsi="宋体" w:eastAsia="仿宋_GB2312" w:cs="仿宋_GB2312"/>
          <w:color w:val="auto"/>
          <w:kern w:val="0"/>
          <w:sz w:val="31"/>
          <w:szCs w:val="31"/>
          <w:lang w:val="en-US" w:eastAsia="zh-CN"/>
        </w:rPr>
        <w:t>的重大科技需求</w:t>
      </w:r>
      <w:r>
        <w:rPr>
          <w:rFonts w:hint="eastAsia" w:ascii="仿宋_GB2312" w:hAnsi="宋体" w:eastAsia="仿宋_GB2312" w:cs="仿宋_GB2312"/>
          <w:color w:val="auto"/>
          <w:kern w:val="0"/>
          <w:sz w:val="31"/>
          <w:szCs w:val="31"/>
          <w:lang w:val="en-US" w:eastAsia="zh-CN"/>
        </w:rPr>
        <w:t>，</w:t>
      </w:r>
      <w:r>
        <w:rPr>
          <w:rFonts w:hint="default" w:ascii="仿宋_GB2312" w:hAnsi="宋体" w:eastAsia="仿宋_GB2312" w:cs="仿宋_GB2312"/>
          <w:b w:val="0"/>
          <w:i w:val="0"/>
          <w:caps w:val="0"/>
          <w:color w:val="auto"/>
          <w:spacing w:val="0"/>
          <w:kern w:val="0"/>
          <w:sz w:val="32"/>
          <w:szCs w:val="32"/>
          <w:shd w:val="clear" w:color="auto" w:fill="FFFFFF"/>
          <w:lang w:val="en-US" w:eastAsia="zh-CN"/>
        </w:rPr>
        <w:t>为</w:t>
      </w:r>
      <w:r>
        <w:rPr>
          <w:rFonts w:ascii="仿宋_GB2312" w:hAnsi="宋体" w:eastAsia="仿宋_GB2312" w:cs="仿宋_GB2312"/>
          <w:color w:val="auto"/>
          <w:kern w:val="0"/>
          <w:sz w:val="31"/>
          <w:szCs w:val="31"/>
          <w:lang w:val="en-US" w:eastAsia="zh-CN"/>
        </w:rPr>
        <w:t>推动重点领域关键核心技术实现</w:t>
      </w:r>
      <w:r>
        <w:rPr>
          <w:rFonts w:hint="eastAsia" w:ascii="仿宋_GB2312" w:hAnsi="宋体" w:eastAsia="仿宋_GB2312" w:cs="仿宋_GB2312"/>
          <w:color w:val="auto"/>
          <w:kern w:val="0"/>
          <w:sz w:val="31"/>
          <w:szCs w:val="31"/>
          <w:lang w:val="en-US" w:eastAsia="zh-CN"/>
        </w:rPr>
        <w:t>新突破，</w:t>
      </w:r>
      <w:r>
        <w:rPr>
          <w:rFonts w:hint="default" w:ascii="仿宋_GB2312" w:hAnsi="宋体" w:eastAsia="仿宋_GB2312" w:cs="仿宋_GB2312"/>
          <w:b w:val="0"/>
          <w:i w:val="0"/>
          <w:caps w:val="0"/>
          <w:color w:val="auto"/>
          <w:spacing w:val="0"/>
          <w:kern w:val="0"/>
          <w:sz w:val="32"/>
          <w:szCs w:val="32"/>
          <w:shd w:val="clear" w:color="auto" w:fill="FFFFFF"/>
          <w:lang w:val="en-US" w:eastAsia="zh-CN"/>
        </w:rPr>
        <w:t>加快自主创新成果转化，</w:t>
      </w:r>
      <w:r>
        <w:rPr>
          <w:rFonts w:hint="eastAsia" w:ascii="仿宋_GB2312" w:hAnsi="宋体" w:eastAsia="仿宋_GB2312" w:cs="仿宋_GB2312"/>
          <w:color w:val="auto"/>
          <w:kern w:val="0"/>
          <w:sz w:val="31"/>
          <w:szCs w:val="31"/>
          <w:lang w:val="en-US" w:eastAsia="zh-CN"/>
        </w:rPr>
        <w:t>培育发展新动能，</w:t>
      </w:r>
      <w:r>
        <w:rPr>
          <w:rFonts w:hint="default" w:ascii="仿宋_GB2312" w:hAnsi="宋体" w:eastAsia="仿宋_GB2312" w:cs="仿宋_GB2312"/>
          <w:b w:val="0"/>
          <w:i w:val="0"/>
          <w:caps w:val="0"/>
          <w:color w:val="auto"/>
          <w:spacing w:val="0"/>
          <w:kern w:val="0"/>
          <w:sz w:val="32"/>
          <w:szCs w:val="32"/>
          <w:shd w:val="clear" w:color="auto" w:fill="FFFFFF"/>
          <w:lang w:val="en-US" w:eastAsia="zh-CN"/>
        </w:rPr>
        <w:t>提高经济整体素质和综合竞争力</w:t>
      </w:r>
      <w:r>
        <w:rPr>
          <w:rFonts w:hint="eastAsia" w:ascii="仿宋_GB2312" w:hAnsi="宋体" w:eastAsia="仿宋_GB2312" w:cs="仿宋_GB2312"/>
          <w:b w:val="0"/>
          <w:i w:val="0"/>
          <w:caps w:val="0"/>
          <w:color w:val="auto"/>
          <w:spacing w:val="0"/>
          <w:kern w:val="0"/>
          <w:sz w:val="32"/>
          <w:szCs w:val="32"/>
          <w:shd w:val="clear" w:color="auto" w:fill="FFFFFF"/>
          <w:lang w:val="en-US" w:eastAsia="zh-CN"/>
        </w:rPr>
        <w:t>，</w:t>
      </w:r>
      <w:r>
        <w:rPr>
          <w:rFonts w:hint="default" w:ascii="仿宋_GB2312" w:hAnsi="宋体" w:eastAsia="仿宋_GB2312" w:cs="仿宋_GB2312"/>
          <w:b w:val="0"/>
          <w:i w:val="0"/>
          <w:caps w:val="0"/>
          <w:color w:val="auto"/>
          <w:spacing w:val="0"/>
          <w:kern w:val="0"/>
          <w:sz w:val="32"/>
          <w:szCs w:val="32"/>
          <w:shd w:val="clear" w:color="auto" w:fill="FFFFFF"/>
          <w:lang w:val="en-US" w:eastAsia="zh-CN"/>
        </w:rPr>
        <w:t>推进全市</w:t>
      </w:r>
      <w:r>
        <w:rPr>
          <w:rFonts w:hint="eastAsia" w:ascii="仿宋_GB2312" w:hAnsi="宋体" w:eastAsia="仿宋_GB2312" w:cs="仿宋_GB2312"/>
          <w:b w:val="0"/>
          <w:i w:val="0"/>
          <w:caps w:val="0"/>
          <w:color w:val="auto"/>
          <w:spacing w:val="0"/>
          <w:kern w:val="0"/>
          <w:sz w:val="32"/>
          <w:szCs w:val="32"/>
          <w:shd w:val="clear" w:color="auto" w:fill="FFFFFF"/>
          <w:lang w:val="en-US" w:eastAsia="zh-CN"/>
        </w:rPr>
        <w:t>经济高质量发展</w:t>
      </w:r>
      <w:r>
        <w:rPr>
          <w:rFonts w:hint="default" w:ascii="仿宋_GB2312" w:hAnsi="宋体" w:eastAsia="仿宋_GB2312" w:cs="仿宋_GB2312"/>
          <w:b w:val="0"/>
          <w:i w:val="0"/>
          <w:caps w:val="0"/>
          <w:color w:val="auto"/>
          <w:spacing w:val="0"/>
          <w:kern w:val="0"/>
          <w:sz w:val="32"/>
          <w:szCs w:val="32"/>
          <w:shd w:val="clear" w:color="auto" w:fill="FFFFFF"/>
          <w:lang w:val="en-US" w:eastAsia="zh-CN"/>
        </w:rPr>
        <w:t>而设立的。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jc w:val="both"/>
        <w:textAlignment w:val="auto"/>
        <w:outlineLvl w:val="9"/>
        <w:rPr>
          <w:rFonts w:hint="default" w:ascii="黑体" w:hAnsi="宋体" w:eastAsia="黑体" w:cs="黑体"/>
          <w:b w:val="0"/>
          <w:i w:val="0"/>
          <w:caps w:val="0"/>
          <w:color w:val="000000"/>
          <w:spacing w:val="0"/>
          <w:kern w:val="0"/>
          <w:sz w:val="32"/>
          <w:szCs w:val="32"/>
          <w:shd w:val="clear" w:color="auto" w:fill="FFFFFF"/>
          <w:lang w:val="en-US" w:eastAsia="zh-CN" w:bidi="ar"/>
        </w:rPr>
      </w:pPr>
      <w:r>
        <w:rPr>
          <w:rFonts w:hint="eastAsia" w:ascii="黑体" w:hAnsi="宋体" w:eastAsia="黑体" w:cs="黑体"/>
          <w:b w:val="0"/>
          <w:i w:val="0"/>
          <w:caps w:val="0"/>
          <w:color w:val="000000"/>
          <w:spacing w:val="0"/>
          <w:kern w:val="0"/>
          <w:sz w:val="32"/>
          <w:szCs w:val="32"/>
          <w:shd w:val="clear" w:color="auto" w:fill="FFFFFF"/>
          <w:lang w:val="en-US" w:eastAsia="zh-CN" w:bidi="ar"/>
        </w:rPr>
        <w:t>二、支持范围</w:t>
      </w:r>
    </w:p>
    <w:p>
      <w:pPr>
        <w:pStyle w:val="4"/>
        <w:keepLines w:val="0"/>
        <w:pageBreakBefore w:val="0"/>
        <w:widowControl w:val="0"/>
        <w:kinsoku/>
        <w:wordWrap/>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仿宋_GB2312" w:cs="Times New Roman"/>
          <w:b/>
          <w:bCs/>
          <w:kern w:val="2"/>
          <w:sz w:val="32"/>
          <w:szCs w:val="44"/>
          <w:lang w:val="en-US" w:eastAsia="zh-CN" w:bidi="ar-SA"/>
        </w:rPr>
      </w:pPr>
      <w:r>
        <w:rPr>
          <w:rFonts w:hint="eastAsia" w:ascii="Times New Roman" w:hAnsi="Times New Roman" w:eastAsia="仿宋_GB2312" w:cs="Times New Roman"/>
          <w:b/>
          <w:bCs/>
          <w:kern w:val="2"/>
          <w:sz w:val="32"/>
          <w:szCs w:val="44"/>
          <w:lang w:val="en-US" w:eastAsia="zh-CN" w:bidi="ar-SA"/>
        </w:rPr>
        <w:t>1、重大科技创新工程：</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outlineLvl w:val="2"/>
        <w:rPr>
          <w:rFonts w:hint="default" w:ascii="Times New Roman" w:hAnsi="Times New Roman" w:eastAsia="仿宋_GB2312" w:cs="Times New Roman"/>
          <w:bCs w:val="0"/>
          <w:color w:val="auto"/>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产业领域：</w:t>
      </w:r>
      <w:r>
        <w:rPr>
          <w:rFonts w:hint="default" w:ascii="Times New Roman" w:hAnsi="Times New Roman" w:eastAsia="仿宋_GB2312" w:cs="Times New Roman"/>
          <w:bCs w:val="0"/>
          <w:color w:val="auto"/>
          <w:kern w:val="2"/>
          <w:sz w:val="32"/>
          <w:szCs w:val="32"/>
          <w:lang w:val="en-US" w:eastAsia="zh-CN" w:bidi="ar-SA"/>
        </w:rPr>
        <w:t>高端装备</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outlineLvl w:val="2"/>
        <w:rPr>
          <w:rFonts w:hint="default" w:ascii="Times New Roman" w:hAnsi="Times New Roman" w:eastAsia="仿宋_GB2312" w:cs="Times New Roman"/>
          <w:b/>
          <w:bCs/>
          <w:spacing w:val="0"/>
          <w:kern w:val="2"/>
          <w:sz w:val="32"/>
          <w:szCs w:val="32"/>
          <w:lang w:val="en-US" w:eastAsia="zh-CN" w:bidi="ar-SA"/>
        </w:rPr>
      </w:pPr>
      <w:r>
        <w:rPr>
          <w:rFonts w:hint="default" w:ascii="Times New Roman" w:hAnsi="Times New Roman" w:eastAsia="仿宋_GB2312" w:cs="Times New Roman"/>
          <w:b/>
          <w:bCs/>
          <w:spacing w:val="0"/>
          <w:kern w:val="2"/>
          <w:sz w:val="32"/>
          <w:szCs w:val="32"/>
          <w:lang w:val="en-US" w:eastAsia="zh-CN" w:bidi="ar-SA"/>
        </w:rPr>
        <w:t>课  题1：动梁数控龙门加工中心</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研究内容：</w:t>
      </w:r>
      <w:r>
        <w:rPr>
          <w:rFonts w:hint="default" w:ascii="Times New Roman" w:hAnsi="Times New Roman" w:eastAsia="仿宋_GB2312" w:cs="Times New Roman"/>
          <w:bCs w:val="0"/>
          <w:color w:val="auto"/>
          <w:kern w:val="2"/>
          <w:sz w:val="32"/>
          <w:szCs w:val="32"/>
          <w:lang w:val="en-US" w:eastAsia="zh-CN" w:bidi="ar-SA"/>
        </w:rPr>
        <w:t>针对动梁数控龙门横梁部分的双驱运动难以实现同步性和Y向运行的直线度问题开展研究。采用CAE技术，建立数模，给出参考的变形量，反复使用反变形和预拉压的手段处理重力引起的变化，配合先进的算法技术，采用网格式数据补偿方式减少变形引起的精度变化。提高机床的动态响应能力，在机床立柱、横梁、滑板、滑枕等多处设置温度和振动传感器，实现多种温度场和切削加工受力场的数据，分析机床整体振动的频率，给出加工中最优</w:t>
      </w:r>
      <w:r>
        <w:rPr>
          <w:rFonts w:hint="default" w:ascii="Times New Roman" w:hAnsi="Times New Roman" w:eastAsia="仿宋_GB2312" w:cs="Times New Roman"/>
          <w:sz w:val="32"/>
          <w:szCs w:val="32"/>
        </w:rPr>
        <w:t>的参数</w:t>
      </w:r>
      <w:r>
        <w:rPr>
          <w:rFonts w:hint="default" w:ascii="Times New Roman" w:hAnsi="Times New Roman" w:eastAsia="仿宋_GB2312" w:cs="Times New Roman"/>
          <w:sz w:val="32"/>
          <w:szCs w:val="32"/>
          <w:lang w:val="en-US" w:eastAsia="zh-CN"/>
        </w:rPr>
        <w:t>的效果</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outlineLvl w:val="2"/>
        <w:rPr>
          <w:rFonts w:hint="default" w:ascii="Times New Roman" w:hAnsi="Times New Roman" w:eastAsia="仿宋_GB2312" w:cs="Times New Roman"/>
          <w:bCs w:val="0"/>
          <w:color w:val="auto"/>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考核指标：</w:t>
      </w:r>
      <w:r>
        <w:rPr>
          <w:rFonts w:hint="default" w:ascii="Times New Roman" w:hAnsi="Times New Roman" w:eastAsia="仿宋_GB2312" w:cs="Times New Roman"/>
          <w:bCs w:val="0"/>
          <w:color w:val="auto"/>
          <w:kern w:val="2"/>
          <w:sz w:val="32"/>
          <w:szCs w:val="32"/>
          <w:lang w:val="en-US" w:eastAsia="zh-CN" w:bidi="ar-SA"/>
        </w:rPr>
        <w:t>数控机床的同步双驱的错位值在正负0.003mm之内。数控机床定位精度0.009mm，重复定位精度0.007mm</w:t>
      </w:r>
      <w:r>
        <w:rPr>
          <w:rFonts w:hint="eastAsia" w:ascii="Times New Roman" w:hAnsi="Times New Roman" w:eastAsia="仿宋_GB2312" w:cs="Times New Roman"/>
          <w:bCs w:val="0"/>
          <w:color w:val="auto"/>
          <w:kern w:val="2"/>
          <w:sz w:val="32"/>
          <w:szCs w:val="32"/>
          <w:lang w:val="en-US" w:eastAsia="zh-CN" w:bidi="ar-SA"/>
        </w:rPr>
        <w:t>、</w:t>
      </w:r>
      <w:r>
        <w:rPr>
          <w:rFonts w:hint="default" w:ascii="Times New Roman" w:hAnsi="Times New Roman" w:eastAsia="仿宋_GB2312" w:cs="Times New Roman"/>
          <w:bCs w:val="0"/>
          <w:color w:val="auto"/>
          <w:kern w:val="2"/>
          <w:sz w:val="32"/>
          <w:szCs w:val="32"/>
          <w:lang w:val="en-US" w:eastAsia="zh-CN" w:bidi="ar-SA"/>
        </w:rPr>
        <w:t>数控机床加工直线度0.005/5m。申请发明专利2项。</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outlineLvl w:val="2"/>
        <w:rPr>
          <w:rFonts w:hint="default" w:ascii="Times New Roman" w:hAnsi="Times New Roman" w:eastAsia="仿宋_GB2312" w:cs="Times New Roman"/>
          <w:bCs w:val="0"/>
          <w:color w:val="auto"/>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产业领域：</w:t>
      </w:r>
      <w:r>
        <w:rPr>
          <w:rFonts w:hint="default" w:ascii="Times New Roman" w:hAnsi="Times New Roman" w:eastAsia="仿宋_GB2312" w:cs="Times New Roman"/>
          <w:bCs w:val="0"/>
          <w:color w:val="auto"/>
          <w:kern w:val="2"/>
          <w:sz w:val="32"/>
          <w:szCs w:val="32"/>
          <w:lang w:val="en-US" w:eastAsia="zh-CN" w:bidi="ar-SA"/>
        </w:rPr>
        <w:t>高端装备</w:t>
      </w:r>
    </w:p>
    <w:p>
      <w:pPr>
        <w:keepNext w:val="0"/>
        <w:keepLines w:val="0"/>
        <w:pageBreakBefore w:val="0"/>
        <w:kinsoku/>
        <w:wordWrap/>
        <w:overflowPunct/>
        <w:topLinePunct w:val="0"/>
        <w:autoSpaceDE/>
        <w:autoSpaceDN/>
        <w:bidi w:val="0"/>
        <w:adjustRightInd/>
        <w:snapToGrid/>
        <w:spacing w:line="560" w:lineRule="exact"/>
        <w:ind w:left="0" w:leftChars="0" w:firstLine="619" w:firstLineChars="200"/>
        <w:jc w:val="both"/>
        <w:textAlignment w:val="auto"/>
        <w:outlineLvl w:val="2"/>
        <w:rPr>
          <w:rFonts w:hint="default" w:ascii="Times New Roman" w:hAnsi="Times New Roman" w:eastAsia="仿宋_GB2312" w:cs="Times New Roman"/>
          <w:spacing w:val="-6"/>
          <w:sz w:val="32"/>
          <w:szCs w:val="32"/>
        </w:rPr>
      </w:pPr>
      <w:r>
        <w:rPr>
          <w:rFonts w:hint="default" w:ascii="Times New Roman" w:hAnsi="Times New Roman" w:eastAsia="仿宋_GB2312" w:cs="Times New Roman"/>
          <w:b/>
          <w:bCs/>
          <w:spacing w:val="-6"/>
          <w:kern w:val="2"/>
          <w:sz w:val="32"/>
          <w:szCs w:val="32"/>
          <w:lang w:val="en-US" w:eastAsia="zh-CN" w:bidi="ar-SA"/>
        </w:rPr>
        <w:t>课  题2：高效智能氢燃料电池电堆压力机的研发及产业化应用</w:t>
      </w:r>
    </w:p>
    <w:p>
      <w:pPr>
        <w:keepNext w:val="0"/>
        <w:keepLines w:val="0"/>
        <w:pageBreakBefore w:val="0"/>
        <w:widowControl/>
        <w:suppressLineNumbers w:val="0"/>
        <w:kinsoku/>
        <w:wordWrap/>
        <w:topLinePunct w:val="0"/>
        <w:autoSpaceDN/>
        <w:bidi w:val="0"/>
        <w:spacing w:line="560" w:lineRule="exact"/>
        <w:ind w:firstLine="643" w:firstLineChars="200"/>
        <w:jc w:val="left"/>
        <w:textAlignment w:val="auto"/>
        <w:rPr>
          <w:rFonts w:hint="default" w:ascii="Times New Roman" w:hAnsi="Times New Roman" w:eastAsia="仿宋_GB2312" w:cs="Times New Roman"/>
          <w:bCs w:val="0"/>
          <w:color w:val="auto"/>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研究内容：</w:t>
      </w:r>
      <w:r>
        <w:rPr>
          <w:rFonts w:hint="eastAsia" w:ascii="Times New Roman" w:hAnsi="Times New Roman" w:eastAsia="仿宋_GB2312" w:cs="Times New Roman"/>
          <w:bCs w:val="0"/>
          <w:color w:val="auto"/>
          <w:kern w:val="2"/>
          <w:sz w:val="32"/>
          <w:szCs w:val="32"/>
          <w:lang w:val="en-US" w:eastAsia="zh-CN" w:bidi="ar-SA"/>
        </w:rPr>
        <w:t>针对目前氢燃料电池电堆压力机制造设备制造工艺较差，自动化与智能化程度和加工控制精度低等问题，开展</w:t>
      </w:r>
      <w:r>
        <w:rPr>
          <w:rFonts w:hint="default" w:ascii="Times New Roman" w:hAnsi="Times New Roman" w:eastAsia="仿宋_GB2312" w:cs="Times New Roman"/>
          <w:bCs w:val="0"/>
          <w:color w:val="auto"/>
          <w:kern w:val="2"/>
          <w:sz w:val="32"/>
          <w:szCs w:val="32"/>
          <w:lang w:val="en-US" w:eastAsia="zh-CN" w:bidi="ar-SA"/>
        </w:rPr>
        <w:t>导轨智能精度控制系统研究</w:t>
      </w:r>
      <w:r>
        <w:rPr>
          <w:rFonts w:hint="eastAsia" w:ascii="Times New Roman" w:hAnsi="Times New Roman" w:eastAsia="仿宋_GB2312" w:cs="Times New Roman"/>
          <w:bCs w:val="0"/>
          <w:color w:val="auto"/>
          <w:kern w:val="2"/>
          <w:sz w:val="32"/>
          <w:szCs w:val="32"/>
          <w:lang w:val="en-US" w:eastAsia="zh-CN" w:bidi="ar-SA"/>
        </w:rPr>
        <w:t>，增加滑块行程，提高控制精度和整机稳定性</w:t>
      </w:r>
      <w:r>
        <w:rPr>
          <w:rFonts w:hint="default" w:ascii="Times New Roman" w:hAnsi="Times New Roman" w:eastAsia="仿宋_GB2312" w:cs="Times New Roman"/>
          <w:bCs w:val="0"/>
          <w:color w:val="auto"/>
          <w:kern w:val="2"/>
          <w:sz w:val="32"/>
          <w:szCs w:val="32"/>
          <w:lang w:val="en-US" w:eastAsia="zh-CN" w:bidi="ar-SA"/>
        </w:rPr>
        <w:t>。</w:t>
      </w:r>
      <w:r>
        <w:rPr>
          <w:rFonts w:hint="eastAsia" w:ascii="Times New Roman" w:hAnsi="Times New Roman" w:eastAsia="仿宋_GB2312" w:cs="Times New Roman"/>
          <w:bCs w:val="0"/>
          <w:color w:val="auto"/>
          <w:kern w:val="2"/>
          <w:sz w:val="32"/>
          <w:szCs w:val="32"/>
          <w:lang w:val="en-US" w:eastAsia="zh-CN" w:bidi="ar-SA"/>
        </w:rPr>
        <w:t>开展</w:t>
      </w:r>
      <w:r>
        <w:rPr>
          <w:rFonts w:hint="default" w:ascii="Times New Roman" w:hAnsi="Times New Roman" w:eastAsia="仿宋_GB2312" w:cs="Times New Roman"/>
          <w:bCs w:val="0"/>
          <w:color w:val="auto"/>
          <w:kern w:val="2"/>
          <w:sz w:val="32"/>
          <w:szCs w:val="32"/>
          <w:lang w:val="en-US" w:eastAsia="zh-CN" w:bidi="ar-SA"/>
        </w:rPr>
        <w:t>智能液压机电液伺服系统控制性能与集成结构优化研究</w:t>
      </w:r>
      <w:r>
        <w:rPr>
          <w:rFonts w:hint="eastAsia" w:ascii="Times New Roman" w:hAnsi="Times New Roman" w:eastAsia="仿宋_GB2312" w:cs="Times New Roman"/>
          <w:bCs w:val="0"/>
          <w:color w:val="auto"/>
          <w:kern w:val="2"/>
          <w:sz w:val="32"/>
          <w:szCs w:val="32"/>
          <w:lang w:val="en-US" w:eastAsia="zh-CN" w:bidi="ar-SA"/>
        </w:rPr>
        <w:t>，分析关键元件及系统的效率特性，优化系统参数</w:t>
      </w:r>
      <w:r>
        <w:rPr>
          <w:rFonts w:hint="default" w:ascii="Times New Roman" w:hAnsi="Times New Roman" w:eastAsia="仿宋_GB2312" w:cs="Times New Roman"/>
          <w:bCs w:val="0"/>
          <w:color w:val="auto"/>
          <w:kern w:val="2"/>
          <w:sz w:val="32"/>
          <w:szCs w:val="32"/>
          <w:lang w:val="en-US" w:eastAsia="zh-CN" w:bidi="ar-SA"/>
        </w:rPr>
        <w:t>。</w:t>
      </w:r>
      <w:r>
        <w:rPr>
          <w:rFonts w:hint="eastAsia" w:ascii="Times New Roman" w:hAnsi="Times New Roman" w:eastAsia="仿宋_GB2312" w:cs="Times New Roman"/>
          <w:bCs w:val="0"/>
          <w:color w:val="auto"/>
          <w:kern w:val="2"/>
          <w:sz w:val="32"/>
          <w:szCs w:val="32"/>
          <w:lang w:val="en-US" w:eastAsia="zh-CN" w:bidi="ar-SA"/>
        </w:rPr>
        <w:t>开展</w:t>
      </w:r>
      <w:r>
        <w:rPr>
          <w:rFonts w:hint="default" w:ascii="Times New Roman" w:hAnsi="Times New Roman" w:eastAsia="仿宋_GB2312" w:cs="Times New Roman"/>
          <w:bCs w:val="0"/>
          <w:color w:val="auto"/>
          <w:kern w:val="2"/>
          <w:sz w:val="32"/>
          <w:szCs w:val="32"/>
          <w:lang w:val="en-US" w:eastAsia="zh-CN" w:bidi="ar-SA"/>
        </w:rPr>
        <w:t>非线性永磁同步电机复杂工况下的控制策略方案研究</w:t>
      </w:r>
      <w:r>
        <w:rPr>
          <w:rFonts w:hint="eastAsia" w:ascii="Times New Roman" w:hAnsi="Times New Roman" w:eastAsia="仿宋_GB2312" w:cs="Times New Roman"/>
          <w:bCs w:val="0"/>
          <w:color w:val="auto"/>
          <w:kern w:val="2"/>
          <w:sz w:val="32"/>
          <w:szCs w:val="32"/>
          <w:lang w:val="en-US" w:eastAsia="zh-CN" w:bidi="ar-SA"/>
        </w:rPr>
        <w:t>，优化磁钢尺寸，减少永磁体用量，提高系统热功率。开展</w:t>
      </w:r>
      <w:r>
        <w:rPr>
          <w:rFonts w:hint="default" w:ascii="Times New Roman" w:hAnsi="Times New Roman" w:eastAsia="仿宋_GB2312" w:cs="Times New Roman"/>
          <w:bCs w:val="0"/>
          <w:color w:val="auto"/>
          <w:kern w:val="2"/>
          <w:sz w:val="32"/>
          <w:szCs w:val="32"/>
          <w:lang w:val="en-US" w:eastAsia="zh-CN" w:bidi="ar-SA"/>
        </w:rPr>
        <w:t>液压缸活塞杆划痕故障及填料内盖优化</w:t>
      </w:r>
      <w:r>
        <w:rPr>
          <w:rFonts w:hint="eastAsia" w:ascii="Times New Roman" w:hAnsi="Times New Roman" w:eastAsia="仿宋_GB2312" w:cs="Times New Roman"/>
          <w:bCs w:val="0"/>
          <w:color w:val="auto"/>
          <w:kern w:val="2"/>
          <w:sz w:val="32"/>
          <w:szCs w:val="32"/>
          <w:lang w:val="en-US" w:eastAsia="zh-CN" w:bidi="ar-SA"/>
        </w:rPr>
        <w:t>及</w:t>
      </w:r>
      <w:r>
        <w:rPr>
          <w:rFonts w:hint="default" w:ascii="Times New Roman" w:hAnsi="Times New Roman" w:eastAsia="仿宋_GB2312" w:cs="Times New Roman"/>
          <w:bCs w:val="0"/>
          <w:color w:val="auto"/>
          <w:kern w:val="2"/>
          <w:sz w:val="32"/>
          <w:szCs w:val="32"/>
          <w:lang w:val="en-US" w:eastAsia="zh-CN" w:bidi="ar-SA"/>
        </w:rPr>
        <w:t>智能液压系统内置式位移传感器的研发与应用</w:t>
      </w:r>
      <w:r>
        <w:rPr>
          <w:rFonts w:hint="eastAsia" w:ascii="Times New Roman" w:hAnsi="Times New Roman" w:eastAsia="仿宋_GB2312" w:cs="Times New Roman"/>
          <w:bCs w:val="0"/>
          <w:color w:val="auto"/>
          <w:kern w:val="2"/>
          <w:sz w:val="32"/>
          <w:szCs w:val="32"/>
          <w:lang w:val="en-US" w:eastAsia="zh-CN" w:bidi="ar-SA"/>
        </w:rPr>
        <w:t>研究，提升系统稳定性、精确性和抗干扰性的适应性，缩短信号传递时间。</w:t>
      </w:r>
    </w:p>
    <w:p>
      <w:pPr>
        <w:keepNext w:val="0"/>
        <w:keepLines w:val="0"/>
        <w:pageBreakBefore w:val="0"/>
        <w:widowControl/>
        <w:suppressLineNumbers w:val="0"/>
        <w:kinsoku/>
        <w:wordWrap/>
        <w:topLinePunct w:val="0"/>
        <w:autoSpaceDN/>
        <w:bidi w:val="0"/>
        <w:spacing w:line="560" w:lineRule="exact"/>
        <w:ind w:firstLine="643" w:firstLineChars="200"/>
        <w:jc w:val="left"/>
        <w:textAlignment w:val="auto"/>
        <w:rPr>
          <w:rFonts w:hint="default" w:ascii="Times New Roman" w:hAnsi="Times New Roman" w:eastAsia="仿宋_GB2312" w:cs="Times New Roman"/>
          <w:bCs w:val="0"/>
          <w:color w:val="auto"/>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考核指标：</w:t>
      </w:r>
      <w:r>
        <w:rPr>
          <w:rFonts w:hint="default" w:ascii="Times New Roman" w:hAnsi="Times New Roman" w:eastAsia="仿宋_GB2312" w:cs="Times New Roman"/>
          <w:bCs w:val="0"/>
          <w:color w:val="auto"/>
          <w:kern w:val="2"/>
          <w:sz w:val="32"/>
          <w:szCs w:val="32"/>
          <w:lang w:val="en-US" w:eastAsia="zh-CN" w:bidi="ar-SA"/>
        </w:rPr>
        <w:t>机械定位精度：±0.03mm，最大装堆高度：＞1000mm，位移重复定位精度：±0.01mm，探测速度</w:t>
      </w:r>
      <w:r>
        <w:rPr>
          <w:rFonts w:hint="eastAsia" w:ascii="Times New Roman" w:hAnsi="Times New Roman" w:eastAsia="仿宋_GB2312" w:cs="Times New Roman"/>
          <w:bCs w:val="0"/>
          <w:color w:val="auto"/>
          <w:kern w:val="2"/>
          <w:sz w:val="32"/>
          <w:szCs w:val="32"/>
          <w:lang w:val="en-US" w:eastAsia="zh-CN" w:bidi="ar-SA"/>
        </w:rPr>
        <w:t>：0.1-35mm/s，</w:t>
      </w:r>
      <w:r>
        <w:rPr>
          <w:rFonts w:hint="default" w:ascii="Times New Roman" w:hAnsi="Times New Roman" w:eastAsia="仿宋_GB2312" w:cs="Times New Roman"/>
          <w:bCs w:val="0"/>
          <w:color w:val="auto"/>
          <w:kern w:val="2"/>
          <w:sz w:val="32"/>
          <w:szCs w:val="32"/>
          <w:lang w:val="en-US" w:eastAsia="zh-CN" w:bidi="ar-SA"/>
        </w:rPr>
        <w:t>压装速度：0.1</w:t>
      </w:r>
      <w:r>
        <w:rPr>
          <w:rFonts w:hint="eastAsia" w:ascii="Times New Roman" w:hAnsi="Times New Roman" w:eastAsia="仿宋_GB2312" w:cs="Times New Roman"/>
          <w:bCs w:val="0"/>
          <w:color w:val="auto"/>
          <w:kern w:val="2"/>
          <w:sz w:val="32"/>
          <w:szCs w:val="32"/>
          <w:lang w:val="en-US" w:eastAsia="zh-CN" w:bidi="ar-SA"/>
        </w:rPr>
        <w:t>~</w:t>
      </w:r>
      <w:r>
        <w:rPr>
          <w:rFonts w:hint="default" w:ascii="Times New Roman" w:hAnsi="Times New Roman" w:eastAsia="仿宋_GB2312" w:cs="Times New Roman"/>
          <w:bCs w:val="0"/>
          <w:color w:val="auto"/>
          <w:kern w:val="2"/>
          <w:sz w:val="32"/>
          <w:szCs w:val="32"/>
          <w:lang w:val="en-US" w:eastAsia="zh-CN" w:bidi="ar-SA"/>
        </w:rPr>
        <w:t>20mm/s；空运转噪声：67dB（A），保压时间</w:t>
      </w:r>
      <w:r>
        <w:rPr>
          <w:rFonts w:hint="eastAsia" w:ascii="Times New Roman" w:hAnsi="Times New Roman" w:eastAsia="仿宋_GB2312" w:cs="Times New Roman"/>
          <w:bCs w:val="0"/>
          <w:color w:val="auto"/>
          <w:kern w:val="2"/>
          <w:sz w:val="32"/>
          <w:szCs w:val="32"/>
          <w:lang w:val="en-US" w:eastAsia="zh-CN" w:bidi="ar-SA"/>
        </w:rPr>
        <w:t>（</w:t>
      </w:r>
      <w:r>
        <w:rPr>
          <w:rFonts w:hint="default" w:ascii="Times New Roman" w:hAnsi="Times New Roman" w:eastAsia="仿宋_GB2312" w:cs="Times New Roman"/>
          <w:bCs w:val="0"/>
          <w:color w:val="auto"/>
          <w:kern w:val="2"/>
          <w:sz w:val="32"/>
          <w:szCs w:val="32"/>
          <w:lang w:val="en-US" w:eastAsia="zh-CN" w:bidi="ar-SA"/>
        </w:rPr>
        <w:t>s</w:t>
      </w:r>
      <w:r>
        <w:rPr>
          <w:rFonts w:hint="eastAsia" w:ascii="Times New Roman" w:hAnsi="Times New Roman" w:eastAsia="仿宋_GB2312" w:cs="Times New Roman"/>
          <w:bCs w:val="0"/>
          <w:color w:val="auto"/>
          <w:kern w:val="2"/>
          <w:sz w:val="32"/>
          <w:szCs w:val="32"/>
          <w:lang w:val="en-US" w:eastAsia="zh-CN" w:bidi="ar-SA"/>
        </w:rPr>
        <w:t>）</w:t>
      </w:r>
      <w:r>
        <w:rPr>
          <w:rFonts w:hint="default" w:ascii="Times New Roman" w:hAnsi="Times New Roman" w:eastAsia="仿宋_GB2312" w:cs="Times New Roman"/>
          <w:bCs w:val="0"/>
          <w:color w:val="auto"/>
          <w:kern w:val="2"/>
          <w:sz w:val="32"/>
          <w:szCs w:val="32"/>
          <w:lang w:val="en-US" w:eastAsia="zh-CN" w:bidi="ar-SA"/>
        </w:rPr>
        <w:t>：0.1</w:t>
      </w:r>
      <w:r>
        <w:rPr>
          <w:rFonts w:hint="eastAsia" w:ascii="Times New Roman" w:hAnsi="Times New Roman" w:eastAsia="仿宋_GB2312" w:cs="Times New Roman"/>
          <w:bCs w:val="0"/>
          <w:color w:val="auto"/>
          <w:kern w:val="2"/>
          <w:sz w:val="32"/>
          <w:szCs w:val="32"/>
          <w:lang w:val="en-US" w:eastAsia="zh-CN" w:bidi="ar-SA"/>
        </w:rPr>
        <w:t>~</w:t>
      </w:r>
      <w:r>
        <w:rPr>
          <w:rFonts w:hint="default" w:ascii="Times New Roman" w:hAnsi="Times New Roman" w:eastAsia="仿宋_GB2312" w:cs="Times New Roman"/>
          <w:bCs w:val="0"/>
          <w:color w:val="auto"/>
          <w:kern w:val="2"/>
          <w:sz w:val="32"/>
          <w:szCs w:val="32"/>
          <w:lang w:val="en-US" w:eastAsia="zh-CN" w:bidi="ar-SA"/>
        </w:rPr>
        <w:t>1800s。申报2项专利，2项软件著作权，研制高效智能氢燃料电池电堆压力机1套，电液伺服系统1-2套，液压缸动力学模型和液压缸参数化有限元模型1套；</w:t>
      </w:r>
      <w:r>
        <w:rPr>
          <w:rFonts w:hint="eastAsia" w:ascii="Times New Roman" w:hAnsi="Times New Roman" w:eastAsia="仿宋_GB2312" w:cs="Times New Roman"/>
          <w:bCs w:val="0"/>
          <w:color w:val="auto"/>
          <w:kern w:val="2"/>
          <w:sz w:val="32"/>
          <w:szCs w:val="32"/>
          <w:lang w:val="en-US" w:eastAsia="zh-CN" w:bidi="ar-SA"/>
        </w:rPr>
        <w:t>法兰厚度优化方案</w:t>
      </w:r>
      <w:r>
        <w:rPr>
          <w:rFonts w:hint="default" w:ascii="Times New Roman" w:hAnsi="Times New Roman" w:eastAsia="仿宋_GB2312" w:cs="Times New Roman"/>
          <w:bCs w:val="0"/>
          <w:color w:val="auto"/>
          <w:kern w:val="2"/>
          <w:sz w:val="32"/>
          <w:szCs w:val="32"/>
          <w:lang w:val="en-US" w:eastAsia="zh-CN" w:bidi="ar-SA"/>
        </w:rPr>
        <w:t>1</w:t>
      </w:r>
      <w:r>
        <w:rPr>
          <w:rFonts w:hint="eastAsia" w:ascii="Times New Roman" w:hAnsi="Times New Roman" w:eastAsia="仿宋_GB2312" w:cs="Times New Roman"/>
          <w:bCs w:val="0"/>
          <w:color w:val="auto"/>
          <w:kern w:val="2"/>
          <w:sz w:val="32"/>
          <w:szCs w:val="32"/>
          <w:lang w:val="en-US" w:eastAsia="zh-CN" w:bidi="ar-SA"/>
        </w:rPr>
        <w:t>套；定量泵单元流量非线性映射数学模型</w:t>
      </w:r>
      <w:r>
        <w:rPr>
          <w:rFonts w:hint="default" w:ascii="Times New Roman" w:hAnsi="Times New Roman" w:eastAsia="仿宋_GB2312" w:cs="Times New Roman"/>
          <w:bCs w:val="0"/>
          <w:color w:val="auto"/>
          <w:kern w:val="2"/>
          <w:sz w:val="32"/>
          <w:szCs w:val="32"/>
          <w:lang w:val="en-US" w:eastAsia="zh-CN" w:bidi="ar-SA"/>
        </w:rPr>
        <w:t>1</w:t>
      </w:r>
      <w:r>
        <w:rPr>
          <w:rFonts w:hint="eastAsia" w:ascii="Times New Roman" w:hAnsi="Times New Roman" w:eastAsia="仿宋_GB2312" w:cs="Times New Roman"/>
          <w:bCs w:val="0"/>
          <w:color w:val="auto"/>
          <w:kern w:val="2"/>
          <w:sz w:val="32"/>
          <w:szCs w:val="32"/>
          <w:lang w:val="en-US" w:eastAsia="zh-CN" w:bidi="ar-SA"/>
        </w:rPr>
        <w:t>套；非线性映射自适应反步控制策略和负载转矩动态补偿自抗扰控制策略各</w:t>
      </w:r>
      <w:r>
        <w:rPr>
          <w:rFonts w:hint="default" w:ascii="Times New Roman" w:hAnsi="Times New Roman" w:eastAsia="仿宋_GB2312" w:cs="Times New Roman"/>
          <w:bCs w:val="0"/>
          <w:color w:val="auto"/>
          <w:kern w:val="2"/>
          <w:sz w:val="32"/>
          <w:szCs w:val="32"/>
          <w:lang w:val="en-US" w:eastAsia="zh-CN" w:bidi="ar-SA"/>
        </w:rPr>
        <w:t>1</w:t>
      </w:r>
      <w:r>
        <w:rPr>
          <w:rFonts w:hint="eastAsia" w:ascii="Times New Roman" w:hAnsi="Times New Roman" w:eastAsia="仿宋_GB2312" w:cs="Times New Roman"/>
          <w:bCs w:val="0"/>
          <w:color w:val="auto"/>
          <w:kern w:val="2"/>
          <w:sz w:val="32"/>
          <w:szCs w:val="32"/>
          <w:lang w:val="en-US" w:eastAsia="zh-CN" w:bidi="ar-SA"/>
        </w:rPr>
        <w:t>套。</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b/>
          <w:bCs/>
          <w:kern w:val="2"/>
          <w:sz w:val="32"/>
          <w:szCs w:val="32"/>
          <w:lang w:val="en-US" w:eastAsia="zh-CN" w:bidi="ar-SA"/>
        </w:rPr>
        <w:t>产业领域：</w:t>
      </w:r>
      <w:r>
        <w:rPr>
          <w:rFonts w:hint="default" w:ascii="Times New Roman" w:hAnsi="Times New Roman" w:eastAsia="仿宋_GB2312" w:cs="Times New Roman"/>
          <w:bCs/>
          <w:color w:val="auto"/>
          <w:kern w:val="2"/>
          <w:sz w:val="32"/>
          <w:szCs w:val="32"/>
          <w:lang w:val="en-US" w:eastAsia="zh-CN" w:bidi="ar-SA"/>
        </w:rPr>
        <w:t>新材料</w:t>
      </w:r>
    </w:p>
    <w:p>
      <w:pPr>
        <w:keepNext w:val="0"/>
        <w:keepLines w:val="0"/>
        <w:pageBreakBefore w:val="0"/>
        <w:kinsoku/>
        <w:wordWrap/>
        <w:overflowPunct/>
        <w:topLinePunct w:val="0"/>
        <w:autoSpaceDE/>
        <w:autoSpaceDN/>
        <w:bidi w:val="0"/>
        <w:adjustRightInd/>
        <w:snapToGrid/>
        <w:spacing w:line="560" w:lineRule="exact"/>
        <w:ind w:left="0" w:leftChars="0" w:firstLine="619" w:firstLineChars="200"/>
        <w:jc w:val="both"/>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b/>
          <w:bCs/>
          <w:spacing w:val="-6"/>
          <w:kern w:val="2"/>
          <w:sz w:val="32"/>
          <w:szCs w:val="32"/>
          <w:lang w:val="en-US" w:eastAsia="zh-CN" w:bidi="ar-SA"/>
        </w:rPr>
        <w:t>课   题</w:t>
      </w:r>
      <w:r>
        <w:rPr>
          <w:rFonts w:hint="eastAsia" w:ascii="Times New Roman" w:hAnsi="Times New Roman" w:eastAsia="仿宋_GB2312" w:cs="Times New Roman"/>
          <w:b/>
          <w:bCs/>
          <w:spacing w:val="-6"/>
          <w:kern w:val="2"/>
          <w:sz w:val="32"/>
          <w:szCs w:val="32"/>
          <w:lang w:val="en-US" w:eastAsia="zh-CN" w:bidi="ar-SA"/>
        </w:rPr>
        <w:t>3</w:t>
      </w:r>
      <w:r>
        <w:rPr>
          <w:rFonts w:hint="default" w:ascii="Times New Roman" w:hAnsi="Times New Roman" w:eastAsia="仿宋_GB2312" w:cs="Times New Roman"/>
          <w:b/>
          <w:bCs/>
          <w:spacing w:val="-6"/>
          <w:kern w:val="2"/>
          <w:sz w:val="32"/>
          <w:szCs w:val="32"/>
          <w:lang w:val="en-US" w:eastAsia="zh-CN" w:bidi="ar-SA"/>
        </w:rPr>
        <w:t>：高效混合节能环保的锰锌铁氧体材料制备技术研究</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研究内容：</w:t>
      </w:r>
      <w:r>
        <w:rPr>
          <w:rFonts w:hint="eastAsia" w:ascii="Times New Roman" w:hAnsi="Times New Roman" w:eastAsia="仿宋_GB2312" w:cs="Times New Roman"/>
          <w:bCs/>
          <w:color w:val="auto"/>
          <w:kern w:val="2"/>
          <w:sz w:val="32"/>
          <w:szCs w:val="32"/>
          <w:lang w:val="en-US" w:eastAsia="zh-CN" w:bidi="ar-SA"/>
        </w:rPr>
        <w:t>开展二次加杂的制备方法研究，开发锰锌软磁铁氧体二次加杂工艺，实现添加剂含量精确可控，降低材料烧结温度，提高成品的烧结密度。研究制备铁氧体粉料的添加助剂，改善烧结体的性能；研究烧结瞬间升降温的新方法以取代原氧化物法，以新型元素粉体进行烧结以减小烧结体晶粒尺寸，达到降低功耗的目的。研制可溶于水的氯化锂，提高材料的晶界电阻率、降低材料的损耗，有效提高初始磁导率、饱和磁感应强度。开发锰锌软磁铁氧体二次加杂工艺，实现添加剂的含量精确可控，并能够降低材料的烧结温度，提高成品的烧结密度。研究钟罩窑炉烧结工艺并改进控制措施，实现高效、节能和循环利用，提高产品成品率和生产效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考核指标：</w:t>
      </w:r>
      <w:r>
        <w:rPr>
          <w:rFonts w:hint="default" w:ascii="Times New Roman" w:hAnsi="Times New Roman" w:eastAsia="仿宋_GB2312" w:cs="Times New Roman"/>
          <w:bCs/>
          <w:color w:val="auto"/>
          <w:kern w:val="2"/>
          <w:sz w:val="32"/>
          <w:szCs w:val="32"/>
          <w:lang w:val="en-US" w:eastAsia="zh-CN" w:bidi="ar-SA"/>
        </w:rPr>
        <w:t>测试条件：25℃，初始磁导率特性值：3300±25%</w:t>
      </w:r>
      <w:r>
        <w:rPr>
          <w:rFonts w:hint="eastAsia"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kern w:val="2"/>
          <w:sz w:val="32"/>
          <w:szCs w:val="32"/>
          <w:lang w:val="en-US" w:eastAsia="zh-CN" w:bidi="ar-SA"/>
        </w:rPr>
        <w:t>饱和磁感应强度特性值550mT</w:t>
      </w:r>
      <w:r>
        <w:rPr>
          <w:rFonts w:hint="eastAsia"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kern w:val="2"/>
          <w:sz w:val="32"/>
          <w:szCs w:val="32"/>
          <w:lang w:val="en-US" w:eastAsia="zh-CN" w:bidi="ar-SA"/>
        </w:rPr>
        <w:t>功率损耗特性值300kW/cm</w:t>
      </w:r>
      <w:r>
        <w:rPr>
          <w:rFonts w:hint="default" w:ascii="Times New Roman" w:hAnsi="Times New Roman" w:eastAsia="仿宋_GB2312" w:cs="Times New Roman"/>
          <w:bCs/>
          <w:color w:val="auto"/>
          <w:kern w:val="2"/>
          <w:sz w:val="32"/>
          <w:szCs w:val="32"/>
          <w:vertAlign w:val="superscript"/>
          <w:lang w:val="en-US" w:eastAsia="zh-CN" w:bidi="ar-SA"/>
        </w:rPr>
        <w:t>3</w:t>
      </w:r>
      <w:r>
        <w:rPr>
          <w:rFonts w:hint="default" w:ascii="Times New Roman" w:hAnsi="Times New Roman" w:eastAsia="仿宋_GB2312" w:cs="Times New Roman"/>
          <w:bCs/>
          <w:color w:val="auto"/>
          <w:kern w:val="2"/>
          <w:sz w:val="32"/>
          <w:szCs w:val="32"/>
          <w:lang w:val="en-US" w:eastAsia="zh-CN" w:bidi="ar-SA"/>
        </w:rPr>
        <w:t>，测试条件：100℃，饱和磁感应强度特性值：440mT；功率损耗特性值：280kW/cm</w:t>
      </w:r>
      <w:r>
        <w:rPr>
          <w:rFonts w:hint="default" w:ascii="Times New Roman" w:hAnsi="Times New Roman" w:eastAsia="仿宋_GB2312" w:cs="Times New Roman"/>
          <w:bCs/>
          <w:color w:val="auto"/>
          <w:kern w:val="2"/>
          <w:sz w:val="32"/>
          <w:szCs w:val="32"/>
          <w:vertAlign w:val="superscript"/>
          <w:lang w:val="en-US" w:eastAsia="zh-CN" w:bidi="ar-SA"/>
        </w:rPr>
        <w:t>3</w:t>
      </w:r>
      <w:r>
        <w:rPr>
          <w:rFonts w:hint="default" w:ascii="Times New Roman" w:hAnsi="Times New Roman" w:eastAsia="仿宋_GB2312" w:cs="Times New Roman"/>
          <w:bCs/>
          <w:color w:val="auto"/>
          <w:kern w:val="2"/>
          <w:sz w:val="32"/>
          <w:szCs w:val="32"/>
          <w:lang w:val="en-US" w:eastAsia="zh-CN" w:bidi="ar-SA"/>
        </w:rPr>
        <w:t>。</w:t>
      </w:r>
      <w:r>
        <w:rPr>
          <w:rFonts w:hint="eastAsia" w:ascii="Times New Roman" w:hAnsi="Times New Roman" w:eastAsia="仿宋_GB2312" w:cs="Times New Roman"/>
          <w:bCs/>
          <w:color w:val="auto"/>
          <w:kern w:val="2"/>
          <w:sz w:val="32"/>
          <w:szCs w:val="32"/>
          <w:lang w:val="en-US" w:eastAsia="zh-CN" w:bidi="ar-SA"/>
        </w:rPr>
        <w:t>申请1项发明专利和3项实用新型专利。</w:t>
      </w:r>
      <w:r>
        <w:rPr>
          <w:rFonts w:hint="default" w:ascii="Times New Roman" w:hAnsi="Times New Roman" w:eastAsia="仿宋_GB2312" w:cs="Times New Roman"/>
          <w:bCs/>
          <w:color w:val="auto"/>
          <w:kern w:val="2"/>
          <w:sz w:val="32"/>
          <w:szCs w:val="32"/>
          <w:lang w:val="en-US" w:eastAsia="zh-CN" w:bidi="ar-SA"/>
        </w:rPr>
        <w:t>可实现年产</w:t>
      </w:r>
      <w:r>
        <w:rPr>
          <w:rFonts w:hint="eastAsia" w:ascii="Times New Roman" w:hAnsi="Times New Roman" w:eastAsia="仿宋_GB2312" w:cs="Times New Roman"/>
          <w:bCs/>
          <w:color w:val="auto"/>
          <w:kern w:val="2"/>
          <w:sz w:val="32"/>
          <w:szCs w:val="32"/>
          <w:lang w:val="en-US" w:eastAsia="zh-CN" w:bidi="ar-SA"/>
        </w:rPr>
        <w:t>高效混合节能环保的锰锌铁氧体材料500吨</w:t>
      </w:r>
      <w:r>
        <w:rPr>
          <w:rFonts w:hint="default" w:ascii="Times New Roman" w:hAnsi="Times New Roman" w:eastAsia="仿宋_GB2312" w:cs="Times New Roman"/>
          <w:bCs/>
          <w:color w:val="auto"/>
          <w:kern w:val="2"/>
          <w:sz w:val="32"/>
          <w:szCs w:val="32"/>
          <w:lang w:val="en-US" w:eastAsia="zh-CN" w:bidi="ar-SA"/>
        </w:rPr>
        <w:t>，新增销售收入1500万元，税收</w:t>
      </w:r>
      <w:r>
        <w:rPr>
          <w:rFonts w:hint="eastAsia" w:ascii="Times New Roman" w:hAnsi="Times New Roman" w:eastAsia="仿宋_GB2312" w:cs="Times New Roman"/>
          <w:bCs/>
          <w:color w:val="auto"/>
          <w:kern w:val="2"/>
          <w:sz w:val="32"/>
          <w:szCs w:val="32"/>
          <w:lang w:val="en-US" w:eastAsia="zh-CN" w:bidi="ar-SA"/>
        </w:rPr>
        <w:t>117</w:t>
      </w:r>
      <w:r>
        <w:rPr>
          <w:rFonts w:hint="default" w:ascii="Times New Roman" w:hAnsi="Times New Roman" w:eastAsia="仿宋_GB2312" w:cs="Times New Roman"/>
          <w:bCs/>
          <w:color w:val="auto"/>
          <w:kern w:val="2"/>
          <w:sz w:val="32"/>
          <w:szCs w:val="32"/>
          <w:lang w:val="en-US" w:eastAsia="zh-CN" w:bidi="ar-SA"/>
        </w:rPr>
        <w:t>万元，净利润210万元，新增就业20人。</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产业领域：</w:t>
      </w:r>
      <w:r>
        <w:rPr>
          <w:rFonts w:hint="eastAsia" w:ascii="Times New Roman" w:hAnsi="Times New Roman" w:eastAsia="仿宋_GB2312" w:cs="Times New Roman"/>
          <w:bCs/>
          <w:color w:val="auto"/>
          <w:kern w:val="2"/>
          <w:sz w:val="32"/>
          <w:szCs w:val="32"/>
          <w:lang w:val="en-US" w:eastAsia="zh-CN" w:bidi="ar-SA"/>
        </w:rPr>
        <w:t>化工</w:t>
      </w:r>
      <w:r>
        <w:rPr>
          <w:rFonts w:hint="default" w:ascii="Times New Roman" w:hAnsi="Times New Roman" w:eastAsia="仿宋_GB2312" w:cs="Times New Roman"/>
          <w:bCs/>
          <w:color w:val="auto"/>
          <w:kern w:val="2"/>
          <w:sz w:val="32"/>
          <w:szCs w:val="32"/>
          <w:lang w:val="en-US" w:eastAsia="zh-CN" w:bidi="ar-SA"/>
        </w:rPr>
        <w:t>新材料</w:t>
      </w:r>
    </w:p>
    <w:p>
      <w:pPr>
        <w:keepNext w:val="0"/>
        <w:keepLines w:val="0"/>
        <w:pageBreakBefore w:val="0"/>
        <w:kinsoku/>
        <w:wordWrap/>
        <w:overflowPunct/>
        <w:topLinePunct w:val="0"/>
        <w:autoSpaceDE/>
        <w:autoSpaceDN/>
        <w:bidi w:val="0"/>
        <w:adjustRightInd/>
        <w:snapToGrid/>
        <w:spacing w:line="560" w:lineRule="exact"/>
        <w:ind w:left="0" w:leftChars="0" w:firstLine="575" w:firstLineChars="200"/>
        <w:jc w:val="both"/>
        <w:textAlignment w:val="auto"/>
        <w:rPr>
          <w:rFonts w:hint="default" w:ascii="Times New Roman" w:hAnsi="Times New Roman" w:eastAsia="仿宋_GB2312" w:cs="Times New Roman"/>
          <w:b/>
          <w:bCs/>
          <w:spacing w:val="-17"/>
          <w:kern w:val="2"/>
          <w:sz w:val="32"/>
          <w:szCs w:val="32"/>
          <w:lang w:val="en-US" w:eastAsia="zh-CN" w:bidi="ar-SA"/>
        </w:rPr>
      </w:pPr>
      <w:r>
        <w:rPr>
          <w:rFonts w:hint="default" w:ascii="Times New Roman" w:hAnsi="Times New Roman" w:eastAsia="仿宋_GB2312" w:cs="Times New Roman"/>
          <w:b/>
          <w:bCs/>
          <w:spacing w:val="-17"/>
          <w:kern w:val="2"/>
          <w:sz w:val="32"/>
          <w:szCs w:val="32"/>
          <w:lang w:val="en-US" w:eastAsia="zh-CN" w:bidi="ar-SA"/>
        </w:rPr>
        <w:t>课   题</w:t>
      </w:r>
      <w:r>
        <w:rPr>
          <w:rFonts w:hint="eastAsia" w:ascii="Times New Roman" w:hAnsi="Times New Roman" w:eastAsia="仿宋_GB2312" w:cs="Times New Roman"/>
          <w:b/>
          <w:bCs/>
          <w:spacing w:val="-17"/>
          <w:kern w:val="2"/>
          <w:sz w:val="32"/>
          <w:szCs w:val="32"/>
          <w:lang w:val="en-US" w:eastAsia="zh-CN" w:bidi="ar-SA"/>
        </w:rPr>
        <w:t>4</w:t>
      </w:r>
      <w:r>
        <w:rPr>
          <w:rFonts w:hint="default" w:ascii="Times New Roman" w:hAnsi="Times New Roman" w:eastAsia="仿宋_GB2312" w:cs="Times New Roman"/>
          <w:b/>
          <w:bCs/>
          <w:spacing w:val="-17"/>
          <w:kern w:val="2"/>
          <w:sz w:val="32"/>
          <w:szCs w:val="32"/>
          <w:lang w:val="en-US" w:eastAsia="zh-CN" w:bidi="ar-SA"/>
        </w:rPr>
        <w:t>：高效吸附催化剂载体用大孔硅胶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研究内容：</w:t>
      </w:r>
      <w:r>
        <w:rPr>
          <w:rFonts w:hint="default" w:ascii="Times New Roman" w:hAnsi="Times New Roman" w:eastAsia="仿宋_GB2312" w:cs="Times New Roman"/>
          <w:bCs/>
          <w:color w:val="auto"/>
          <w:kern w:val="2"/>
          <w:sz w:val="32"/>
          <w:szCs w:val="32"/>
          <w:lang w:val="en-US" w:eastAsia="zh-CN" w:bidi="ar-SA"/>
        </w:rPr>
        <w:t>研究硅酸钠与硫酸混合反应机理</w:t>
      </w:r>
      <w:r>
        <w:rPr>
          <w:rFonts w:hint="eastAsia"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kern w:val="2"/>
          <w:sz w:val="32"/>
          <w:szCs w:val="32"/>
          <w:lang w:val="en-US" w:eastAsia="zh-CN" w:bidi="ar-SA"/>
        </w:rPr>
        <w:t>采用稀硫酸、硅酸钠来制取硅胶，可减少产品中的杂质离子对硅胶品质的影响。</w:t>
      </w:r>
      <w:r>
        <w:rPr>
          <w:rFonts w:hint="eastAsia" w:ascii="Times New Roman" w:hAnsi="Times New Roman" w:eastAsia="仿宋_GB2312" w:cs="Times New Roman"/>
          <w:bCs/>
          <w:color w:val="auto"/>
          <w:kern w:val="2"/>
          <w:sz w:val="32"/>
          <w:szCs w:val="32"/>
          <w:lang w:val="en-US" w:eastAsia="zh-CN" w:bidi="ar-SA"/>
        </w:rPr>
        <w:t>开展</w:t>
      </w:r>
      <w:r>
        <w:rPr>
          <w:rFonts w:hint="default" w:ascii="Times New Roman" w:hAnsi="Times New Roman" w:eastAsia="仿宋_GB2312" w:cs="Times New Roman"/>
          <w:bCs/>
          <w:color w:val="auto"/>
          <w:kern w:val="2"/>
          <w:sz w:val="32"/>
          <w:szCs w:val="32"/>
          <w:lang w:val="en-US" w:eastAsia="zh-CN" w:bidi="ar-SA"/>
        </w:rPr>
        <w:t>碱性扩孔机理研究</w:t>
      </w:r>
      <w:r>
        <w:rPr>
          <w:rFonts w:hint="eastAsia"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kern w:val="2"/>
          <w:sz w:val="32"/>
          <w:szCs w:val="32"/>
          <w:lang w:val="en-US" w:eastAsia="zh-CN" w:bidi="ar-SA"/>
        </w:rPr>
        <w:t>湿凝胶在碱性高温条件下，湿凝胶内表面的孔道变化，增加硅胶的孔容量。</w:t>
      </w:r>
      <w:r>
        <w:rPr>
          <w:rFonts w:hint="eastAsia" w:ascii="Times New Roman" w:hAnsi="Times New Roman" w:eastAsia="仿宋_GB2312" w:cs="Times New Roman"/>
          <w:bCs/>
          <w:color w:val="auto"/>
          <w:kern w:val="2"/>
          <w:sz w:val="32"/>
          <w:szCs w:val="32"/>
          <w:lang w:val="en-US" w:eastAsia="zh-CN" w:bidi="ar-SA"/>
        </w:rPr>
        <w:t>开展</w:t>
      </w:r>
      <w:r>
        <w:rPr>
          <w:rFonts w:hint="default" w:ascii="Times New Roman" w:hAnsi="Times New Roman" w:eastAsia="仿宋_GB2312" w:cs="Times New Roman"/>
          <w:bCs/>
          <w:color w:val="auto"/>
          <w:kern w:val="2"/>
          <w:sz w:val="32"/>
          <w:szCs w:val="32"/>
          <w:lang w:val="en-US" w:eastAsia="zh-CN" w:bidi="ar-SA"/>
        </w:rPr>
        <w:t>二次造粒机理研究</w:t>
      </w:r>
      <w:r>
        <w:rPr>
          <w:rFonts w:hint="eastAsia"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kern w:val="2"/>
          <w:sz w:val="32"/>
          <w:szCs w:val="32"/>
          <w:lang w:val="en-US" w:eastAsia="zh-CN" w:bidi="ar-SA"/>
        </w:rPr>
        <w:t>胶融产生的泡花碱再与相应浓度的酸反应，使之在硅胶内部孔道内二次造粒，可将大的孔道再次变为</w:t>
      </w:r>
      <w:r>
        <w:rPr>
          <w:rFonts w:hint="eastAsia" w:ascii="Times New Roman" w:hAnsi="Times New Roman" w:eastAsia="仿宋_GB2312" w:cs="Times New Roman"/>
          <w:bCs/>
          <w:color w:val="auto"/>
          <w:kern w:val="2"/>
          <w:sz w:val="32"/>
          <w:szCs w:val="32"/>
          <w:lang w:val="en-US" w:eastAsia="zh-CN" w:bidi="ar-SA"/>
        </w:rPr>
        <w:t>较小的</w:t>
      </w:r>
      <w:r>
        <w:rPr>
          <w:rFonts w:hint="default" w:ascii="Times New Roman" w:hAnsi="Times New Roman" w:eastAsia="仿宋_GB2312" w:cs="Times New Roman"/>
          <w:bCs/>
          <w:color w:val="auto"/>
          <w:kern w:val="2"/>
          <w:sz w:val="32"/>
          <w:szCs w:val="32"/>
          <w:lang w:val="en-US" w:eastAsia="zh-CN" w:bidi="ar-SA"/>
        </w:rPr>
        <w:t>多孔道，达到高的比表面积，高的孔容效果。</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考核指标：</w:t>
      </w:r>
      <w:r>
        <w:rPr>
          <w:rFonts w:hint="default" w:ascii="Times New Roman" w:hAnsi="Times New Roman" w:eastAsia="仿宋_GB2312" w:cs="Times New Roman"/>
          <w:bCs/>
          <w:color w:val="auto"/>
          <w:kern w:val="2"/>
          <w:sz w:val="32"/>
          <w:szCs w:val="32"/>
          <w:lang w:val="en-US" w:eastAsia="zh-CN" w:bidi="ar-SA"/>
        </w:rPr>
        <w:t>孔容（ml/g）：0.9-1.5，比表面积（㎡/g）：550-650</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孔径（nm）：5-7。项目完成后可年产项目产品20000吨，年可新增销售收入20000万元，年新增利税2200万元，实现出口创汇500万美元，解决社会就业100个。申请发明专利1项，实用新型专利2件。</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产业领域：</w:t>
      </w:r>
      <w:r>
        <w:rPr>
          <w:rFonts w:hint="eastAsia" w:ascii="Times New Roman" w:hAnsi="Times New Roman" w:eastAsia="仿宋_GB2312" w:cs="Times New Roman"/>
          <w:b/>
          <w:bCs/>
          <w:kern w:val="2"/>
          <w:sz w:val="32"/>
          <w:szCs w:val="32"/>
          <w:lang w:val="en-US" w:eastAsia="zh-CN" w:bidi="ar-SA"/>
        </w:rPr>
        <w:t>绿色化工</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0"/>
          <w:kern w:val="2"/>
          <w:sz w:val="32"/>
          <w:szCs w:val="32"/>
          <w:lang w:val="en-US" w:eastAsia="zh-CN" w:bidi="ar-SA"/>
        </w:rPr>
        <w:t>课   题</w:t>
      </w:r>
      <w:r>
        <w:rPr>
          <w:rFonts w:hint="eastAsia" w:ascii="Times New Roman" w:hAnsi="Times New Roman" w:eastAsia="仿宋_GB2312" w:cs="Times New Roman"/>
          <w:b/>
          <w:bCs/>
          <w:spacing w:val="0"/>
          <w:kern w:val="2"/>
          <w:sz w:val="32"/>
          <w:szCs w:val="32"/>
          <w:lang w:val="en-US" w:eastAsia="zh-CN" w:bidi="ar-SA"/>
        </w:rPr>
        <w:t>5</w:t>
      </w:r>
      <w:r>
        <w:rPr>
          <w:rFonts w:hint="default" w:ascii="Times New Roman" w:hAnsi="Times New Roman" w:eastAsia="仿宋_GB2312" w:cs="Times New Roman"/>
          <w:b/>
          <w:bCs/>
          <w:spacing w:val="0"/>
          <w:kern w:val="2"/>
          <w:sz w:val="32"/>
          <w:szCs w:val="32"/>
          <w:lang w:val="en-US" w:eastAsia="zh-CN" w:bidi="ar-SA"/>
        </w:rPr>
        <w:t>：低浓度含氟废水深度处理及药剂合成工艺研究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Cs/>
          <w:color w:val="000000"/>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研究内容：</w:t>
      </w:r>
      <w:r>
        <w:rPr>
          <w:rFonts w:hint="eastAsia" w:ascii="Times New Roman" w:hAnsi="Times New Roman" w:eastAsia="仿宋_GB2312" w:cs="Times New Roman"/>
          <w:bCs/>
          <w:color w:val="000000"/>
          <w:kern w:val="2"/>
          <w:sz w:val="32"/>
          <w:szCs w:val="32"/>
          <w:lang w:val="en-US" w:eastAsia="zh-CN" w:bidi="ar-SA"/>
        </w:rPr>
        <w:t>针对不同行业生产过程中产生的废水中含氟量差异较大，新标准排放要求低于1ppm，开展低浓度含氟废水（＜30ppm）的治理工艺研究，对不同行业低浓度含氟废水匹配不同除氟措施，制定合适的治理工艺；筛选出高效处理低浓度含氟废水的聚合盐除氟剂，确定影响除氟剂合成反应条件，完成深度除氟剂合成工艺研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Cs/>
          <w:color w:val="000000"/>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考核指标：</w:t>
      </w:r>
      <w:r>
        <w:rPr>
          <w:rFonts w:hint="eastAsia" w:ascii="Times New Roman" w:hAnsi="Times New Roman" w:eastAsia="仿宋_GB2312" w:cs="Times New Roman"/>
          <w:bCs/>
          <w:color w:val="000000"/>
          <w:kern w:val="2"/>
          <w:sz w:val="32"/>
          <w:szCs w:val="32"/>
          <w:lang w:val="en-US" w:eastAsia="zh-CN" w:bidi="ar-SA"/>
        </w:rPr>
        <w:t>形成低浓度含氟废水除氟工艺，处理后排放废水中氟化物含量低于1mg /L，pH值6-9。确定适用于深度除氟剂合成的聚和态物料组分、反应温度、溶液pH物料摩尔比等反应条件，合成的聚合盐深度除氟产品稳定性高，溶液储存时间≥1个月；建设深度除氟剂示范生产线1条，年产能不低于1万吨/年。申请专利3项，新增就业30人，培养工程技术人员10人，除氟剂新增销售收入不低于300万元。</w:t>
      </w:r>
    </w:p>
    <w:p>
      <w:pPr>
        <w:keepNext w:val="0"/>
        <w:keepLines w:val="0"/>
        <w:pageBreakBefore w:val="0"/>
        <w:kinsoku/>
        <w:wordWrap/>
        <w:overflowPunct/>
        <w:topLinePunct w:val="0"/>
        <w:autoSpaceDE/>
        <w:autoSpaceDN/>
        <w:bidi w:val="0"/>
        <w:adjustRightInd/>
        <w:snapToGrid/>
        <w:spacing w:line="560" w:lineRule="exact"/>
        <w:ind w:firstLine="643"/>
        <w:jc w:val="both"/>
        <w:textAlignment w:val="auto"/>
        <w:outlineLvl w:val="2"/>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产业领域</w:t>
      </w:r>
      <w:r>
        <w:rPr>
          <w:rFonts w:hint="default" w:ascii="Times New Roman" w:hAnsi="Times New Roman" w:eastAsia="仿宋_GB2312" w:cs="Times New Roman"/>
          <w:b/>
          <w:bCs/>
          <w:spacing w:val="-17"/>
          <w:kern w:val="2"/>
          <w:sz w:val="32"/>
          <w:szCs w:val="32"/>
          <w:lang w:val="en-US" w:eastAsia="zh-CN" w:bidi="ar-SA"/>
        </w:rPr>
        <w:t>：</w:t>
      </w:r>
      <w:r>
        <w:rPr>
          <w:rFonts w:hint="eastAsia" w:ascii="Times New Roman" w:hAnsi="Times New Roman" w:eastAsia="仿宋_GB2312" w:cs="Times New Roman"/>
          <w:b/>
          <w:bCs/>
          <w:spacing w:val="-17"/>
          <w:kern w:val="2"/>
          <w:sz w:val="32"/>
          <w:szCs w:val="32"/>
          <w:lang w:val="en-US" w:eastAsia="zh-CN" w:bidi="ar-SA"/>
        </w:rPr>
        <w:t>高质高效农业</w:t>
      </w:r>
    </w:p>
    <w:p>
      <w:pPr>
        <w:keepNext w:val="0"/>
        <w:keepLines w:val="0"/>
        <w:pageBreakBefore w:val="0"/>
        <w:kinsoku/>
        <w:wordWrap/>
        <w:overflowPunct/>
        <w:topLinePunct w:val="0"/>
        <w:autoSpaceDE/>
        <w:autoSpaceDN/>
        <w:bidi w:val="0"/>
        <w:adjustRightInd/>
        <w:snapToGrid/>
        <w:spacing w:line="560" w:lineRule="exact"/>
        <w:ind w:firstLine="575" w:firstLineChars="200"/>
        <w:jc w:val="both"/>
        <w:textAlignment w:val="auto"/>
        <w:rPr>
          <w:rFonts w:hint="default" w:ascii="Times New Roman" w:hAnsi="Times New Roman" w:eastAsia="仿宋_GB2312" w:cs="Times New Roman"/>
          <w:b/>
          <w:bCs/>
          <w:spacing w:val="-17"/>
          <w:kern w:val="2"/>
          <w:sz w:val="32"/>
          <w:szCs w:val="32"/>
          <w:lang w:val="en-US" w:eastAsia="zh-CN" w:bidi="ar-SA"/>
        </w:rPr>
      </w:pPr>
      <w:r>
        <w:rPr>
          <w:rFonts w:hint="default" w:ascii="Times New Roman" w:hAnsi="Times New Roman" w:eastAsia="仿宋_GB2312" w:cs="Times New Roman"/>
          <w:b/>
          <w:bCs/>
          <w:spacing w:val="-17"/>
          <w:kern w:val="2"/>
          <w:sz w:val="32"/>
          <w:szCs w:val="32"/>
          <w:lang w:val="en-US" w:eastAsia="zh-CN" w:bidi="ar-SA"/>
        </w:rPr>
        <w:t>课    题</w:t>
      </w:r>
      <w:r>
        <w:rPr>
          <w:rFonts w:hint="eastAsia" w:ascii="Times New Roman" w:hAnsi="Times New Roman" w:eastAsia="仿宋_GB2312" w:cs="Times New Roman"/>
          <w:b/>
          <w:bCs/>
          <w:spacing w:val="-17"/>
          <w:kern w:val="2"/>
          <w:sz w:val="32"/>
          <w:szCs w:val="32"/>
          <w:lang w:val="en-US" w:eastAsia="zh-CN" w:bidi="ar-SA"/>
        </w:rPr>
        <w:t>6</w:t>
      </w:r>
      <w:r>
        <w:rPr>
          <w:rFonts w:hint="default" w:ascii="Times New Roman" w:hAnsi="Times New Roman" w:eastAsia="仿宋_GB2312" w:cs="Times New Roman"/>
          <w:b/>
          <w:bCs/>
          <w:spacing w:val="-17"/>
          <w:kern w:val="2"/>
          <w:sz w:val="32"/>
          <w:szCs w:val="32"/>
          <w:lang w:val="en-US" w:eastAsia="zh-CN" w:bidi="ar-SA"/>
        </w:rPr>
        <w:t>：肉鸡高品质智能屠宰关键技术研究与集成应用</w:t>
      </w:r>
    </w:p>
    <w:p>
      <w:pPr>
        <w:keepNext w:val="0"/>
        <w:keepLines w:val="0"/>
        <w:pageBreakBefore w:val="0"/>
        <w:widowControl w:val="0"/>
        <w:kinsoku/>
        <w:wordWrap/>
        <w:overflowPunct/>
        <w:topLinePunct w:val="0"/>
        <w:autoSpaceDE/>
        <w:autoSpaceDN/>
        <w:bidi w:val="0"/>
        <w:adjustRightInd/>
        <w:snapToGrid/>
        <w:spacing w:line="560" w:lineRule="exact"/>
        <w:ind w:firstLine="635"/>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研究内容：</w:t>
      </w:r>
      <w:r>
        <w:rPr>
          <w:rFonts w:hint="default" w:ascii="Times New Roman" w:hAnsi="Times New Roman" w:eastAsia="仿宋_GB2312" w:cs="Times New Roman"/>
          <w:bCs/>
          <w:color w:val="auto"/>
          <w:kern w:val="2"/>
          <w:sz w:val="32"/>
          <w:szCs w:val="32"/>
          <w:lang w:val="en-US" w:eastAsia="zh-CN" w:bidi="ar-SA"/>
        </w:rPr>
        <w:t>研究屠宰过程中病原微生物减控技术</w:t>
      </w:r>
      <w:r>
        <w:rPr>
          <w:rFonts w:hint="eastAsia"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kern w:val="2"/>
          <w:sz w:val="32"/>
          <w:szCs w:val="32"/>
          <w:lang w:val="en-US" w:eastAsia="zh-CN" w:bidi="ar-SA"/>
        </w:rPr>
        <w:t>针对性减菌方法、流水线杀菌方法研究，对肉鸡屠宰过程中微生物分布情况进行研究分析，集成关键污染环节杀菌方法，提升屠宰车间的环境控制和产品品质控制能力。</w:t>
      </w:r>
      <w:r>
        <w:rPr>
          <w:rFonts w:hint="eastAsia" w:ascii="Times New Roman" w:hAnsi="Times New Roman" w:eastAsia="仿宋_GB2312" w:cs="Times New Roman"/>
          <w:bCs/>
          <w:color w:val="auto"/>
          <w:kern w:val="2"/>
          <w:sz w:val="32"/>
          <w:szCs w:val="32"/>
          <w:lang w:val="en-US" w:eastAsia="zh-CN" w:bidi="ar-SA"/>
        </w:rPr>
        <w:t>开展</w:t>
      </w:r>
      <w:r>
        <w:rPr>
          <w:rFonts w:hint="default" w:ascii="Times New Roman" w:hAnsi="Times New Roman" w:eastAsia="仿宋_GB2312" w:cs="Times New Roman"/>
          <w:bCs/>
          <w:color w:val="auto"/>
          <w:kern w:val="2"/>
          <w:sz w:val="32"/>
          <w:szCs w:val="32"/>
          <w:lang w:val="en-US" w:eastAsia="zh-CN" w:bidi="ar-SA"/>
        </w:rPr>
        <w:t>屠宰</w:t>
      </w:r>
      <w:r>
        <w:rPr>
          <w:rFonts w:hint="eastAsia" w:ascii="Times New Roman" w:hAnsi="Times New Roman" w:eastAsia="仿宋_GB2312" w:cs="Times New Roman"/>
          <w:bCs/>
          <w:color w:val="auto"/>
          <w:kern w:val="2"/>
          <w:sz w:val="32"/>
          <w:szCs w:val="32"/>
          <w:lang w:val="en-US" w:eastAsia="zh-CN" w:bidi="ar-SA"/>
        </w:rPr>
        <w:t>关键</w:t>
      </w:r>
      <w:r>
        <w:rPr>
          <w:rFonts w:hint="default" w:ascii="Times New Roman" w:hAnsi="Times New Roman" w:eastAsia="仿宋_GB2312" w:cs="Times New Roman"/>
          <w:bCs/>
          <w:color w:val="auto"/>
          <w:kern w:val="2"/>
          <w:sz w:val="32"/>
          <w:szCs w:val="32"/>
          <w:lang w:val="en-US" w:eastAsia="zh-CN" w:bidi="ar-SA"/>
        </w:rPr>
        <w:t>环节鸡肉品质提升研究</w:t>
      </w:r>
      <w:r>
        <w:rPr>
          <w:rFonts w:hint="eastAsia"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kern w:val="2"/>
          <w:sz w:val="32"/>
          <w:szCs w:val="32"/>
          <w:lang w:val="en-US" w:eastAsia="zh-CN" w:bidi="ar-SA"/>
        </w:rPr>
        <w:t>围绕肉鸡品质关键性指标，系统研究鸡肉嫩度、保水性、色泽等关键影响因子，形成肉鸡产品关键控制技术。开展</w:t>
      </w:r>
      <w:r>
        <w:rPr>
          <w:rFonts w:hint="eastAsia" w:ascii="Times New Roman" w:hAnsi="Times New Roman" w:eastAsia="仿宋_GB2312" w:cs="Times New Roman"/>
          <w:bCs/>
          <w:color w:val="auto"/>
          <w:kern w:val="2"/>
          <w:sz w:val="32"/>
          <w:szCs w:val="32"/>
          <w:lang w:val="en-US" w:eastAsia="zh-CN" w:bidi="ar-SA"/>
        </w:rPr>
        <w:t>智能化肉鸡屠宰技术研究，</w:t>
      </w:r>
      <w:r>
        <w:rPr>
          <w:rFonts w:hint="default" w:ascii="Times New Roman" w:hAnsi="Times New Roman" w:eastAsia="仿宋_GB2312" w:cs="Times New Roman"/>
          <w:bCs/>
          <w:color w:val="auto"/>
          <w:kern w:val="2"/>
          <w:sz w:val="32"/>
          <w:szCs w:val="32"/>
          <w:lang w:val="en-US" w:eastAsia="zh-CN" w:bidi="ar-SA"/>
        </w:rPr>
        <w:t>研制降低冷却干耗的雾化喷淋装置、电击晕机、冷凝式蒸汽烫毛隧道机、隧道式连续打毛机、配套装置卧式悬挂输送机等关键技术设备，构建自动化肉鸡屠宰与智能分级工艺技术体系。</w:t>
      </w:r>
      <w:r>
        <w:rPr>
          <w:rFonts w:hint="eastAsia" w:ascii="Times New Roman" w:hAnsi="Times New Roman" w:eastAsia="仿宋_GB2312" w:cs="Times New Roman"/>
          <w:bCs/>
          <w:color w:val="auto"/>
          <w:kern w:val="2"/>
          <w:sz w:val="32"/>
          <w:szCs w:val="32"/>
          <w:lang w:val="en-US" w:eastAsia="zh-CN" w:bidi="ar-SA"/>
        </w:rPr>
        <w:t>研究</w:t>
      </w:r>
      <w:r>
        <w:rPr>
          <w:rFonts w:hint="default" w:ascii="Times New Roman" w:hAnsi="Times New Roman" w:eastAsia="仿宋_GB2312" w:cs="Times New Roman"/>
          <w:bCs/>
          <w:color w:val="auto"/>
          <w:kern w:val="2"/>
          <w:sz w:val="32"/>
          <w:szCs w:val="32"/>
          <w:lang w:val="en-US" w:eastAsia="zh-CN" w:bidi="ar-SA"/>
        </w:rPr>
        <w:t>智能化肉鸡屠宰关键技术集成与应用</w:t>
      </w:r>
      <w:r>
        <w:rPr>
          <w:rFonts w:hint="eastAsia"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kern w:val="2"/>
          <w:sz w:val="32"/>
          <w:szCs w:val="32"/>
          <w:lang w:val="en-US" w:eastAsia="zh-CN" w:bidi="ar-SA"/>
        </w:rPr>
        <w:t>建立从源头到产品的全程品质控制体系和生产工艺。</w:t>
      </w:r>
    </w:p>
    <w:p>
      <w:pPr>
        <w:keepNext w:val="0"/>
        <w:keepLines w:val="0"/>
        <w:pageBreakBefore w:val="0"/>
        <w:widowControl/>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考核指标：</w:t>
      </w:r>
      <w:r>
        <w:rPr>
          <w:rFonts w:hint="default" w:ascii="Times New Roman" w:hAnsi="Times New Roman" w:eastAsia="仿宋_GB2312" w:cs="Times New Roman"/>
          <w:bCs/>
          <w:color w:val="auto"/>
          <w:kern w:val="2"/>
          <w:sz w:val="32"/>
          <w:szCs w:val="32"/>
          <w:lang w:val="en-US" w:eastAsia="zh-CN" w:bidi="ar-SA"/>
        </w:rPr>
        <w:t>形成肉鸡屠宰微生物减控技术操作规范，</w:t>
      </w:r>
      <w:r>
        <w:rPr>
          <w:rFonts w:hint="default" w:ascii="Times New Roman" w:hAnsi="Times New Roman" w:eastAsia="仿宋_GB2312" w:cs="Times New Roman"/>
          <w:bCs/>
          <w:color w:val="auto"/>
          <w:kern w:val="2"/>
          <w:sz w:val="32"/>
          <w:szCs w:val="32"/>
          <w:lang w:val="en-US" w:eastAsia="en-US" w:bidi="ar-SA"/>
        </w:rPr>
        <w:t>冷却鸡肉货架期由原来的</w:t>
      </w:r>
      <w:r>
        <w:rPr>
          <w:rFonts w:hint="eastAsia" w:ascii="Times New Roman" w:hAnsi="Times New Roman" w:eastAsia="仿宋_GB2312" w:cs="Times New Roman"/>
          <w:bCs/>
          <w:color w:val="auto"/>
          <w:kern w:val="2"/>
          <w:sz w:val="32"/>
          <w:szCs w:val="32"/>
          <w:lang w:val="en-US" w:eastAsia="zh-CN" w:bidi="ar-SA"/>
        </w:rPr>
        <w:t>2～3天</w:t>
      </w:r>
      <w:r>
        <w:rPr>
          <w:rFonts w:hint="default" w:ascii="Times New Roman" w:hAnsi="Times New Roman" w:eastAsia="仿宋_GB2312" w:cs="Times New Roman"/>
          <w:bCs/>
          <w:color w:val="auto"/>
          <w:kern w:val="2"/>
          <w:sz w:val="32"/>
          <w:szCs w:val="32"/>
          <w:lang w:val="en-US" w:eastAsia="en-US" w:bidi="ar-SA"/>
        </w:rPr>
        <w:t>延长到</w:t>
      </w:r>
      <w:r>
        <w:rPr>
          <w:rFonts w:hint="default" w:ascii="Times New Roman" w:hAnsi="Times New Roman" w:eastAsia="仿宋_GB2312" w:cs="Times New Roman"/>
          <w:bCs/>
          <w:color w:val="auto"/>
          <w:kern w:val="2"/>
          <w:sz w:val="32"/>
          <w:szCs w:val="32"/>
          <w:lang w:val="en-US" w:eastAsia="zh-CN" w:bidi="ar-SA"/>
        </w:rPr>
        <w:t>15</w:t>
      </w:r>
      <w:r>
        <w:rPr>
          <w:rFonts w:hint="default" w:ascii="Times New Roman" w:hAnsi="Times New Roman" w:eastAsia="仿宋_GB2312" w:cs="Times New Roman"/>
          <w:bCs/>
          <w:color w:val="auto"/>
          <w:kern w:val="2"/>
          <w:sz w:val="32"/>
          <w:szCs w:val="32"/>
          <w:lang w:val="en-US" w:eastAsia="en-US" w:bidi="ar-SA"/>
        </w:rPr>
        <w:t>天，热缩真空包装可延长至</w:t>
      </w:r>
      <w:r>
        <w:rPr>
          <w:rFonts w:hint="default" w:ascii="Times New Roman" w:hAnsi="Times New Roman" w:eastAsia="仿宋_GB2312" w:cs="Times New Roman"/>
          <w:bCs/>
          <w:color w:val="auto"/>
          <w:kern w:val="2"/>
          <w:sz w:val="32"/>
          <w:szCs w:val="32"/>
          <w:lang w:val="en-US" w:eastAsia="zh-CN" w:bidi="ar-SA"/>
        </w:rPr>
        <w:t>25</w:t>
      </w:r>
      <w:r>
        <w:rPr>
          <w:rFonts w:hint="default" w:ascii="Times New Roman" w:hAnsi="Times New Roman" w:eastAsia="仿宋_GB2312" w:cs="Times New Roman"/>
          <w:bCs/>
          <w:color w:val="auto"/>
          <w:kern w:val="2"/>
          <w:sz w:val="32"/>
          <w:szCs w:val="32"/>
          <w:lang w:val="en-US" w:eastAsia="en-US" w:bidi="ar-SA"/>
        </w:rPr>
        <w:t>天。</w:t>
      </w:r>
      <w:r>
        <w:rPr>
          <w:rFonts w:hint="default" w:ascii="Times New Roman" w:hAnsi="Times New Roman" w:eastAsia="仿宋_GB2312" w:cs="Times New Roman"/>
          <w:bCs/>
          <w:color w:val="auto"/>
          <w:kern w:val="2"/>
          <w:sz w:val="32"/>
          <w:szCs w:val="32"/>
          <w:lang w:val="en-US" w:eastAsia="zh-CN" w:bidi="ar-SA"/>
        </w:rPr>
        <w:t>形成肉鸡屠宰产品品质控制技术操作规范，</w:t>
      </w:r>
      <w:r>
        <w:rPr>
          <w:rFonts w:hint="default" w:ascii="Times New Roman" w:hAnsi="Times New Roman" w:eastAsia="仿宋_GB2312" w:cs="Times New Roman"/>
          <w:bCs/>
          <w:color w:val="auto"/>
          <w:kern w:val="2"/>
          <w:sz w:val="32"/>
          <w:szCs w:val="32"/>
          <w:lang w:val="en-US" w:eastAsia="en-US" w:bidi="ar-SA"/>
        </w:rPr>
        <w:t>PSE肉发生率</w:t>
      </w:r>
      <w:r>
        <w:rPr>
          <w:rFonts w:hint="default" w:ascii="Times New Roman" w:hAnsi="Times New Roman" w:eastAsia="仿宋_GB2312" w:cs="Times New Roman"/>
          <w:bCs/>
          <w:color w:val="auto"/>
          <w:kern w:val="2"/>
          <w:sz w:val="32"/>
          <w:szCs w:val="32"/>
          <w:lang w:val="en-US" w:eastAsia="zh-CN" w:bidi="ar-SA"/>
        </w:rPr>
        <w:t>低于</w:t>
      </w:r>
      <w:r>
        <w:rPr>
          <w:rFonts w:hint="default" w:ascii="Times New Roman" w:hAnsi="Times New Roman" w:eastAsia="仿宋_GB2312" w:cs="Times New Roman"/>
          <w:bCs/>
          <w:color w:val="auto"/>
          <w:kern w:val="2"/>
          <w:sz w:val="32"/>
          <w:szCs w:val="32"/>
          <w:lang w:val="en-US" w:eastAsia="en-US" w:bidi="ar-SA"/>
        </w:rPr>
        <w:t>3%</w:t>
      </w:r>
      <w:r>
        <w:rPr>
          <w:rFonts w:hint="default"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kern w:val="2"/>
          <w:sz w:val="32"/>
          <w:szCs w:val="32"/>
          <w:lang w:val="en-US" w:eastAsia="en-US" w:bidi="ar-SA"/>
        </w:rPr>
        <w:t>肉类冷冻干耗</w:t>
      </w:r>
      <w:r>
        <w:rPr>
          <w:rFonts w:hint="default" w:ascii="Times New Roman" w:hAnsi="Times New Roman" w:eastAsia="仿宋_GB2312" w:cs="Times New Roman"/>
          <w:bCs/>
          <w:color w:val="auto"/>
          <w:kern w:val="2"/>
          <w:sz w:val="32"/>
          <w:szCs w:val="32"/>
          <w:lang w:val="en-US" w:eastAsia="zh-CN" w:bidi="ar-SA"/>
        </w:rPr>
        <w:t>低于</w:t>
      </w:r>
      <w:r>
        <w:rPr>
          <w:rFonts w:hint="default" w:ascii="Times New Roman" w:hAnsi="Times New Roman" w:eastAsia="仿宋_GB2312" w:cs="Times New Roman"/>
          <w:bCs/>
          <w:color w:val="auto"/>
          <w:kern w:val="2"/>
          <w:sz w:val="32"/>
          <w:szCs w:val="32"/>
          <w:lang w:val="en-US" w:eastAsia="en-US" w:bidi="ar-SA"/>
        </w:rPr>
        <w:t>0.5%</w:t>
      </w:r>
      <w:r>
        <w:rPr>
          <w:rFonts w:hint="default"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kern w:val="2"/>
          <w:sz w:val="32"/>
          <w:szCs w:val="32"/>
          <w:lang w:val="en-US" w:eastAsia="en-US" w:bidi="ar-SA"/>
        </w:rPr>
        <w:t>建立肉鸡产品</w:t>
      </w:r>
      <w:r>
        <w:rPr>
          <w:rFonts w:hint="default" w:ascii="Times New Roman" w:hAnsi="Times New Roman" w:eastAsia="仿宋_GB2312" w:cs="Times New Roman"/>
          <w:bCs/>
          <w:color w:val="auto"/>
          <w:kern w:val="2"/>
          <w:sz w:val="32"/>
          <w:szCs w:val="32"/>
          <w:lang w:val="en-US" w:eastAsia="zh-CN" w:bidi="ar-SA"/>
        </w:rPr>
        <w:t>智能</w:t>
      </w:r>
      <w:r>
        <w:rPr>
          <w:rFonts w:hint="default" w:ascii="Times New Roman" w:hAnsi="Times New Roman" w:eastAsia="仿宋_GB2312" w:cs="Times New Roman"/>
          <w:bCs/>
          <w:color w:val="auto"/>
          <w:kern w:val="2"/>
          <w:sz w:val="32"/>
          <w:szCs w:val="32"/>
          <w:lang w:val="en-US" w:eastAsia="en-US" w:bidi="ar-SA"/>
        </w:rPr>
        <w:t>分级系统</w:t>
      </w:r>
      <w:r>
        <w:rPr>
          <w:rFonts w:hint="default" w:ascii="Times New Roman" w:hAnsi="Times New Roman" w:eastAsia="仿宋_GB2312" w:cs="Times New Roman"/>
          <w:bCs/>
          <w:color w:val="auto"/>
          <w:kern w:val="2"/>
          <w:sz w:val="32"/>
          <w:szCs w:val="32"/>
          <w:lang w:val="en-US" w:eastAsia="zh-CN" w:bidi="ar-SA"/>
        </w:rPr>
        <w:t>4个。</w:t>
      </w:r>
      <w:r>
        <w:rPr>
          <w:rFonts w:hint="eastAsia" w:ascii="Times New Roman" w:hAnsi="Times New Roman" w:eastAsia="仿宋_GB2312" w:cs="Times New Roman"/>
          <w:bCs/>
          <w:color w:val="auto"/>
          <w:kern w:val="2"/>
          <w:sz w:val="32"/>
          <w:szCs w:val="32"/>
          <w:lang w:val="en-US" w:eastAsia="zh-CN" w:bidi="ar-SA"/>
        </w:rPr>
        <w:t>智能屠宰关键技术实现</w:t>
      </w:r>
      <w:r>
        <w:rPr>
          <w:rFonts w:hint="default" w:ascii="Times New Roman" w:hAnsi="Times New Roman" w:eastAsia="仿宋_GB2312" w:cs="Times New Roman"/>
          <w:bCs/>
          <w:color w:val="auto"/>
          <w:kern w:val="2"/>
          <w:sz w:val="32"/>
          <w:szCs w:val="32"/>
          <w:lang w:val="en-US" w:eastAsia="en-US" w:bidi="ar-SA"/>
        </w:rPr>
        <w:t>即逃逸率（%）≤0.01，断骨率（%）≤0.5，产能（只/小时）≥7000；脱毛率（%）≥98，胴体破损率（%）≤0.5</w:t>
      </w:r>
      <w:r>
        <w:rPr>
          <w:rFonts w:hint="default"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kern w:val="2"/>
          <w:sz w:val="32"/>
          <w:szCs w:val="32"/>
          <w:lang w:val="en-US" w:eastAsia="en-US" w:bidi="ar-SA"/>
        </w:rPr>
        <w:t>胴体冷却干耗（%）≤0.5，胴体表面初始总菌数（cfu/cm</w:t>
      </w:r>
      <w:r>
        <w:rPr>
          <w:rFonts w:hint="default" w:ascii="Times New Roman" w:hAnsi="Times New Roman" w:eastAsia="仿宋_GB2312" w:cs="Times New Roman"/>
          <w:bCs/>
          <w:color w:val="auto"/>
          <w:kern w:val="2"/>
          <w:sz w:val="32"/>
          <w:szCs w:val="32"/>
          <w:vertAlign w:val="superscript"/>
          <w:lang w:val="en-US" w:eastAsia="en-US" w:bidi="ar-SA"/>
        </w:rPr>
        <w:t>2</w:t>
      </w:r>
      <w:r>
        <w:rPr>
          <w:rFonts w:hint="default" w:ascii="Times New Roman" w:hAnsi="Times New Roman" w:eastAsia="仿宋_GB2312" w:cs="Times New Roman"/>
          <w:bCs/>
          <w:color w:val="auto"/>
          <w:kern w:val="2"/>
          <w:sz w:val="32"/>
          <w:szCs w:val="32"/>
          <w:lang w:val="en-US" w:eastAsia="en-US" w:bidi="ar-SA"/>
        </w:rPr>
        <w:t>）≤104，包装成本降低35%</w:t>
      </w:r>
      <w:r>
        <w:rPr>
          <w:rFonts w:hint="eastAsia"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kern w:val="2"/>
          <w:sz w:val="32"/>
          <w:szCs w:val="32"/>
          <w:lang w:val="en-US" w:eastAsia="en-US" w:bidi="ar-SA"/>
        </w:rPr>
        <w:t>50%</w:t>
      </w:r>
      <w:r>
        <w:rPr>
          <w:rFonts w:hint="default"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kern w:val="2"/>
          <w:sz w:val="32"/>
          <w:szCs w:val="32"/>
          <w:lang w:val="en-US" w:eastAsia="en-US" w:bidi="ar-SA"/>
        </w:rPr>
        <w:t>分级判定准确率（%）≥98%</w:t>
      </w:r>
      <w:r>
        <w:rPr>
          <w:rFonts w:hint="default" w:ascii="Times New Roman" w:hAnsi="Times New Roman" w:eastAsia="仿宋_GB2312" w:cs="Times New Roman"/>
          <w:bCs/>
          <w:color w:val="auto"/>
          <w:kern w:val="2"/>
          <w:sz w:val="32"/>
          <w:szCs w:val="32"/>
          <w:lang w:val="en-US" w:eastAsia="zh-CN" w:bidi="ar-SA"/>
        </w:rPr>
        <w:t>。</w:t>
      </w:r>
      <w:r>
        <w:rPr>
          <w:rFonts w:hint="eastAsia" w:ascii="Times New Roman" w:hAnsi="Times New Roman" w:eastAsia="仿宋_GB2312" w:cs="Times New Roman"/>
          <w:bCs/>
          <w:color w:val="auto"/>
          <w:kern w:val="2"/>
          <w:sz w:val="32"/>
          <w:szCs w:val="32"/>
          <w:lang w:val="en-US" w:eastAsia="zh-CN" w:bidi="ar-SA"/>
        </w:rPr>
        <w:t>形成</w:t>
      </w:r>
      <w:r>
        <w:rPr>
          <w:rFonts w:hint="default" w:ascii="Times New Roman" w:hAnsi="Times New Roman" w:eastAsia="仿宋_GB2312" w:cs="Times New Roman"/>
          <w:bCs/>
          <w:color w:val="auto"/>
          <w:kern w:val="2"/>
          <w:sz w:val="32"/>
          <w:szCs w:val="32"/>
          <w:lang w:val="en-US" w:eastAsia="en-US" w:bidi="ar-SA"/>
        </w:rPr>
        <w:t>多栅栏减灭菌新工艺技术</w:t>
      </w:r>
      <w:r>
        <w:rPr>
          <w:rFonts w:hint="default" w:ascii="Times New Roman" w:hAnsi="Times New Roman" w:eastAsia="仿宋_GB2312" w:cs="Times New Roman"/>
          <w:bCs/>
          <w:color w:val="auto"/>
          <w:kern w:val="2"/>
          <w:sz w:val="32"/>
          <w:szCs w:val="32"/>
          <w:lang w:val="en-US" w:eastAsia="zh-CN" w:bidi="ar-SA"/>
        </w:rPr>
        <w:t>2</w:t>
      </w:r>
      <w:r>
        <w:rPr>
          <w:rFonts w:hint="default" w:ascii="Times New Roman" w:hAnsi="Times New Roman" w:eastAsia="仿宋_GB2312" w:cs="Times New Roman"/>
          <w:bCs/>
          <w:color w:val="auto"/>
          <w:kern w:val="2"/>
          <w:sz w:val="32"/>
          <w:szCs w:val="32"/>
          <w:lang w:val="en-US" w:eastAsia="en-US" w:bidi="ar-SA"/>
        </w:rPr>
        <w:t>项、</w:t>
      </w:r>
      <w:r>
        <w:rPr>
          <w:rFonts w:hint="default" w:ascii="Times New Roman" w:hAnsi="Times New Roman" w:eastAsia="仿宋_GB2312" w:cs="Times New Roman"/>
          <w:bCs/>
          <w:color w:val="auto"/>
          <w:kern w:val="2"/>
          <w:sz w:val="32"/>
          <w:szCs w:val="32"/>
          <w:lang w:val="en-US" w:eastAsia="zh-CN" w:bidi="ar-SA"/>
        </w:rPr>
        <w:t>标准3项</w:t>
      </w:r>
      <w:r>
        <w:rPr>
          <w:rFonts w:hint="default" w:ascii="Times New Roman" w:hAnsi="Times New Roman" w:eastAsia="仿宋_GB2312" w:cs="Times New Roman"/>
          <w:bCs/>
          <w:color w:val="auto"/>
          <w:kern w:val="2"/>
          <w:sz w:val="32"/>
          <w:szCs w:val="32"/>
          <w:lang w:val="en-US" w:eastAsia="en-US" w:bidi="ar-SA"/>
        </w:rPr>
        <w:t>，</w:t>
      </w:r>
      <w:r>
        <w:rPr>
          <w:rFonts w:hint="default" w:ascii="Times New Roman" w:hAnsi="Times New Roman" w:eastAsia="仿宋_GB2312" w:cs="Times New Roman"/>
          <w:bCs/>
          <w:color w:val="auto"/>
          <w:kern w:val="2"/>
          <w:sz w:val="32"/>
          <w:szCs w:val="32"/>
          <w:lang w:val="en-US" w:eastAsia="zh-CN" w:bidi="ar-SA"/>
        </w:rPr>
        <w:t>申</w:t>
      </w:r>
      <w:r>
        <w:rPr>
          <w:rFonts w:hint="eastAsia" w:ascii="Times New Roman" w:hAnsi="Times New Roman" w:eastAsia="仿宋_GB2312" w:cs="Times New Roman"/>
          <w:bCs/>
          <w:color w:val="auto"/>
          <w:kern w:val="2"/>
          <w:sz w:val="32"/>
          <w:szCs w:val="32"/>
          <w:lang w:val="en-US" w:eastAsia="zh-CN" w:bidi="ar-SA"/>
        </w:rPr>
        <w:t>请</w:t>
      </w:r>
      <w:r>
        <w:rPr>
          <w:rFonts w:hint="default" w:ascii="Times New Roman" w:hAnsi="Times New Roman" w:eastAsia="仿宋_GB2312" w:cs="Times New Roman"/>
          <w:bCs/>
          <w:color w:val="auto"/>
          <w:kern w:val="2"/>
          <w:sz w:val="32"/>
          <w:szCs w:val="32"/>
          <w:lang w:val="en-US" w:eastAsia="zh-CN" w:bidi="ar-SA"/>
        </w:rPr>
        <w:t>专利15项，计算机软著作权4项，建设</w:t>
      </w:r>
      <w:r>
        <w:rPr>
          <w:rFonts w:hint="default" w:ascii="Times New Roman" w:hAnsi="Times New Roman" w:eastAsia="仿宋_GB2312" w:cs="Times New Roman"/>
          <w:bCs/>
          <w:color w:val="auto"/>
          <w:kern w:val="2"/>
          <w:sz w:val="32"/>
          <w:szCs w:val="32"/>
          <w:lang w:val="en-US" w:eastAsia="en-US" w:bidi="ar-SA"/>
        </w:rPr>
        <w:t>示范生产线</w:t>
      </w:r>
      <w:r>
        <w:rPr>
          <w:rFonts w:hint="default" w:ascii="Times New Roman" w:hAnsi="Times New Roman" w:eastAsia="仿宋_GB2312" w:cs="Times New Roman"/>
          <w:bCs/>
          <w:color w:val="auto"/>
          <w:kern w:val="2"/>
          <w:sz w:val="32"/>
          <w:szCs w:val="32"/>
          <w:lang w:val="en-US" w:eastAsia="zh-CN" w:bidi="ar-SA"/>
        </w:rPr>
        <w:t>1</w:t>
      </w:r>
      <w:r>
        <w:rPr>
          <w:rFonts w:hint="default" w:ascii="Times New Roman" w:hAnsi="Times New Roman" w:eastAsia="仿宋_GB2312" w:cs="Times New Roman"/>
          <w:bCs/>
          <w:color w:val="auto"/>
          <w:kern w:val="2"/>
          <w:sz w:val="32"/>
          <w:szCs w:val="32"/>
          <w:lang w:val="en-US" w:eastAsia="en-US" w:bidi="ar-SA"/>
        </w:rPr>
        <w:t>条。</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outlineLvl w:val="2"/>
        <w:rPr>
          <w:rFonts w:hint="default" w:ascii="Times New Roman" w:hAnsi="Times New Roman" w:eastAsia="仿宋_GB2312" w:cs="Times New Roman"/>
          <w:bCs w:val="0"/>
          <w:color w:val="auto"/>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产业领域：</w:t>
      </w:r>
      <w:r>
        <w:rPr>
          <w:rFonts w:hint="default" w:ascii="Times New Roman" w:hAnsi="Times New Roman" w:eastAsia="仿宋_GB2312" w:cs="Times New Roman"/>
          <w:bCs w:val="0"/>
          <w:color w:val="auto"/>
          <w:kern w:val="2"/>
          <w:sz w:val="32"/>
          <w:szCs w:val="32"/>
          <w:lang w:val="en-US" w:eastAsia="zh-CN" w:bidi="ar-SA"/>
        </w:rPr>
        <w:t>光电产业</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课   题</w:t>
      </w:r>
      <w:r>
        <w:rPr>
          <w:rFonts w:hint="eastAsia" w:ascii="Times New Roman" w:hAnsi="Times New Roman" w:eastAsia="仿宋_GB2312" w:cs="Times New Roman"/>
          <w:b/>
          <w:bCs/>
          <w:kern w:val="2"/>
          <w:sz w:val="32"/>
          <w:szCs w:val="32"/>
          <w:lang w:val="en-US" w:eastAsia="zh-CN" w:bidi="ar-SA"/>
        </w:rPr>
        <w:t>7</w:t>
      </w:r>
      <w:r>
        <w:rPr>
          <w:rFonts w:hint="default" w:ascii="Times New Roman" w:hAnsi="Times New Roman" w:eastAsia="仿宋_GB2312" w:cs="Times New Roman"/>
          <w:b/>
          <w:bCs/>
          <w:kern w:val="2"/>
          <w:sz w:val="32"/>
          <w:szCs w:val="32"/>
          <w:lang w:val="en-US" w:eastAsia="zh-CN" w:bidi="ar-SA"/>
        </w:rPr>
        <w:t>：智能预警电缆的研发</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仿宋_GB2312" w:cs="Times New Roman"/>
          <w:bCs w:val="0"/>
          <w:color w:val="auto"/>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研究内容：</w:t>
      </w:r>
      <w:r>
        <w:rPr>
          <w:rFonts w:hint="default" w:ascii="Times New Roman" w:hAnsi="Times New Roman" w:eastAsia="仿宋_GB2312" w:cs="Times New Roman"/>
          <w:bCs w:val="0"/>
          <w:color w:val="auto"/>
          <w:kern w:val="2"/>
          <w:sz w:val="32"/>
          <w:szCs w:val="32"/>
          <w:lang w:val="en-US" w:eastAsia="zh-CN" w:bidi="ar-SA"/>
        </w:rPr>
        <w:t>针对电缆表面受外界环境因素影响大、测温精度差等</w:t>
      </w:r>
      <w:r>
        <w:rPr>
          <w:rFonts w:hint="eastAsia" w:ascii="Times New Roman" w:hAnsi="Times New Roman" w:eastAsia="仿宋_GB2312" w:cs="Times New Roman"/>
          <w:bCs w:val="0"/>
          <w:color w:val="auto"/>
          <w:kern w:val="2"/>
          <w:sz w:val="32"/>
          <w:szCs w:val="32"/>
          <w:lang w:val="en-US" w:eastAsia="zh-CN" w:bidi="ar-SA"/>
        </w:rPr>
        <w:t>问题</w:t>
      </w:r>
      <w:r>
        <w:rPr>
          <w:rFonts w:hint="default" w:ascii="Times New Roman" w:hAnsi="Times New Roman" w:eastAsia="仿宋_GB2312" w:cs="Times New Roman"/>
          <w:bCs w:val="0"/>
          <w:color w:val="auto"/>
          <w:kern w:val="2"/>
          <w:sz w:val="32"/>
          <w:szCs w:val="32"/>
          <w:lang w:val="en-US" w:eastAsia="zh-CN" w:bidi="ar-SA"/>
        </w:rPr>
        <w:t>，</w:t>
      </w:r>
      <w:r>
        <w:rPr>
          <w:rFonts w:hint="eastAsia" w:ascii="Times New Roman" w:hAnsi="Times New Roman" w:eastAsia="仿宋_GB2312" w:cs="Times New Roman"/>
          <w:bCs w:val="0"/>
          <w:color w:val="auto"/>
          <w:kern w:val="2"/>
          <w:sz w:val="32"/>
          <w:szCs w:val="32"/>
          <w:lang w:val="en-US" w:eastAsia="zh-CN" w:bidi="ar-SA"/>
        </w:rPr>
        <w:t>通过开展</w:t>
      </w:r>
      <w:r>
        <w:rPr>
          <w:rFonts w:hint="default" w:ascii="Times New Roman" w:hAnsi="Times New Roman" w:eastAsia="仿宋_GB2312" w:cs="Times New Roman"/>
          <w:bCs w:val="0"/>
          <w:color w:val="auto"/>
          <w:kern w:val="2"/>
          <w:sz w:val="32"/>
          <w:szCs w:val="32"/>
          <w:lang w:val="en-US" w:eastAsia="zh-CN" w:bidi="ar-SA"/>
        </w:rPr>
        <w:t>光的拉曼散射和光时域反射原理来</w:t>
      </w:r>
      <w:r>
        <w:rPr>
          <w:rFonts w:hint="eastAsia" w:ascii="Times New Roman" w:hAnsi="Times New Roman" w:eastAsia="仿宋_GB2312" w:cs="Times New Roman"/>
          <w:bCs w:val="0"/>
          <w:color w:val="auto"/>
          <w:kern w:val="2"/>
          <w:sz w:val="32"/>
          <w:szCs w:val="32"/>
          <w:lang w:val="en-US" w:eastAsia="zh-CN" w:bidi="ar-SA"/>
        </w:rPr>
        <w:t>对</w:t>
      </w:r>
      <w:r>
        <w:rPr>
          <w:rFonts w:hint="default" w:ascii="Times New Roman" w:hAnsi="Times New Roman" w:eastAsia="仿宋_GB2312" w:cs="Times New Roman"/>
          <w:bCs w:val="0"/>
          <w:color w:val="auto"/>
          <w:kern w:val="2"/>
          <w:sz w:val="32"/>
          <w:szCs w:val="32"/>
          <w:lang w:val="en-US" w:eastAsia="zh-CN" w:bidi="ar-SA"/>
        </w:rPr>
        <w:t>电缆内部的温度</w:t>
      </w:r>
      <w:r>
        <w:rPr>
          <w:rFonts w:hint="eastAsia" w:ascii="Times New Roman" w:hAnsi="Times New Roman" w:eastAsia="仿宋_GB2312" w:cs="Times New Roman"/>
          <w:bCs w:val="0"/>
          <w:color w:val="auto"/>
          <w:kern w:val="2"/>
          <w:sz w:val="32"/>
          <w:szCs w:val="32"/>
          <w:lang w:val="en-US" w:eastAsia="zh-CN" w:bidi="ar-SA"/>
        </w:rPr>
        <w:t>影响研究</w:t>
      </w:r>
      <w:r>
        <w:rPr>
          <w:rFonts w:hint="default" w:ascii="Times New Roman" w:hAnsi="Times New Roman" w:eastAsia="仿宋_GB2312" w:cs="Times New Roman"/>
          <w:bCs w:val="0"/>
          <w:color w:val="auto"/>
          <w:kern w:val="2"/>
          <w:sz w:val="32"/>
          <w:szCs w:val="32"/>
          <w:lang w:val="en-US" w:eastAsia="zh-CN" w:bidi="ar-SA"/>
        </w:rPr>
        <w:t>，连续且精确地采集电缆各位置的实时运行温度数据，并配备智能电缆预警平台，具有数据分析、预警等处理功能，进而实现电缆线路的温度检测及预警功能。</w:t>
      </w:r>
      <w:r>
        <w:rPr>
          <w:rFonts w:hint="eastAsia" w:ascii="Times New Roman" w:hAnsi="Times New Roman" w:eastAsia="仿宋_GB2312" w:cs="Times New Roman"/>
          <w:bCs w:val="0"/>
          <w:color w:val="auto"/>
          <w:kern w:val="2"/>
          <w:sz w:val="32"/>
          <w:szCs w:val="32"/>
          <w:lang w:val="en-US" w:eastAsia="zh-CN" w:bidi="ar-SA"/>
        </w:rPr>
        <w:t>开展</w:t>
      </w:r>
      <w:r>
        <w:rPr>
          <w:rFonts w:hint="default" w:ascii="Times New Roman" w:hAnsi="Times New Roman" w:eastAsia="仿宋_GB2312" w:cs="Times New Roman"/>
          <w:bCs w:val="0"/>
          <w:color w:val="auto"/>
          <w:kern w:val="2"/>
          <w:sz w:val="32"/>
          <w:szCs w:val="32"/>
          <w:lang w:val="en-US" w:eastAsia="zh-CN" w:bidi="ar-SA"/>
        </w:rPr>
        <w:t>电缆</w:t>
      </w:r>
      <w:r>
        <w:rPr>
          <w:rFonts w:hint="eastAsia" w:ascii="Times New Roman" w:hAnsi="Times New Roman" w:eastAsia="仿宋_GB2312" w:cs="Times New Roman"/>
          <w:bCs w:val="0"/>
          <w:color w:val="auto"/>
          <w:kern w:val="2"/>
          <w:sz w:val="32"/>
          <w:szCs w:val="32"/>
          <w:lang w:val="en-US" w:eastAsia="zh-CN" w:bidi="ar-SA"/>
        </w:rPr>
        <w:t>防鼠和防蚁性能、无卤低烟性能研究，提高智能预警电缆安全和使用安全。</w:t>
      </w:r>
    </w:p>
    <w:p>
      <w:pPr>
        <w:pStyle w:val="18"/>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考核指标：</w:t>
      </w:r>
      <w:r>
        <w:rPr>
          <w:rFonts w:hint="default" w:ascii="Times New Roman" w:hAnsi="Times New Roman" w:eastAsia="仿宋_GB2312" w:cs="Times New Roman"/>
          <w:bCs w:val="0"/>
          <w:color w:val="auto"/>
          <w:kern w:val="2"/>
          <w:sz w:val="32"/>
          <w:szCs w:val="32"/>
          <w:lang w:val="en-US" w:eastAsia="zh-CN" w:bidi="ar-SA"/>
        </w:rPr>
        <w:t>实现温度偏差不大于1℃，位置偏差不大于1m，单通道测距达到10km，防大鼠啃咬试验结果符合</w:t>
      </w:r>
      <w:r>
        <w:rPr>
          <w:rFonts w:hint="eastAsia" w:ascii="Times New Roman" w:hAnsi="Times New Roman" w:cs="Times New Roman"/>
          <w:bCs w:val="0"/>
          <w:color w:val="auto"/>
          <w:kern w:val="2"/>
          <w:sz w:val="32"/>
          <w:szCs w:val="32"/>
          <w:lang w:val="en-US" w:eastAsia="zh-CN" w:bidi="ar-SA"/>
        </w:rPr>
        <w:t>GB/T 34016-2017</w:t>
      </w:r>
      <w:r>
        <w:rPr>
          <w:rFonts w:hint="default" w:ascii="Times New Roman" w:hAnsi="Times New Roman" w:eastAsia="仿宋_GB2312" w:cs="Times New Roman"/>
          <w:bCs w:val="0"/>
          <w:color w:val="auto"/>
          <w:kern w:val="2"/>
          <w:sz w:val="32"/>
          <w:szCs w:val="32"/>
          <w:lang w:val="en-US" w:eastAsia="zh-CN" w:bidi="ar-SA"/>
        </w:rPr>
        <w:t>标准规定的防大鼠试验要求：试样护层表面无齿痕或有目视可见的啃咬痕迹，其啃咬深度应小于1mm；防白蚁试验要求：电线电缆表面均应未见白蚁蛀蚀的齿痕；成束燃烧试验</w:t>
      </w:r>
      <w:r>
        <w:rPr>
          <w:rFonts w:hint="eastAsia" w:cs="Times New Roman"/>
          <w:bCs w:val="0"/>
          <w:color w:val="auto"/>
          <w:kern w:val="2"/>
          <w:sz w:val="32"/>
          <w:szCs w:val="32"/>
          <w:lang w:val="en-US" w:eastAsia="zh-CN" w:bidi="ar-SA"/>
        </w:rPr>
        <w:t>：</w:t>
      </w:r>
      <w:r>
        <w:rPr>
          <w:rFonts w:hint="default" w:ascii="Times New Roman" w:hAnsi="Times New Roman" w:eastAsia="仿宋_GB2312" w:cs="Times New Roman"/>
          <w:bCs w:val="0"/>
          <w:color w:val="auto"/>
          <w:kern w:val="2"/>
          <w:sz w:val="32"/>
          <w:szCs w:val="32"/>
          <w:lang w:val="en-US" w:eastAsia="zh-CN" w:bidi="ar-SA"/>
        </w:rPr>
        <w:t>试样上的碳化范围不应</w:t>
      </w:r>
      <w:r>
        <w:rPr>
          <w:rFonts w:hint="eastAsia" w:ascii="Times New Roman" w:hAnsi="Times New Roman" w:cs="Times New Roman"/>
          <w:bCs w:val="0"/>
          <w:color w:val="auto"/>
          <w:kern w:val="2"/>
          <w:sz w:val="32"/>
          <w:szCs w:val="32"/>
          <w:lang w:val="en-US" w:eastAsia="zh-CN" w:bidi="ar-SA"/>
        </w:rPr>
        <w:t>超过喷灯底边</w:t>
      </w:r>
      <w:r>
        <w:rPr>
          <w:rFonts w:hint="default" w:ascii="Times New Roman" w:hAnsi="Times New Roman" w:eastAsia="仿宋_GB2312" w:cs="Times New Roman"/>
          <w:bCs w:val="0"/>
          <w:color w:val="auto"/>
          <w:kern w:val="2"/>
          <w:sz w:val="32"/>
          <w:szCs w:val="32"/>
          <w:lang w:val="en-US" w:eastAsia="zh-CN" w:bidi="ar-SA"/>
        </w:rPr>
        <w:t>2.5m</w:t>
      </w:r>
      <w:r>
        <w:rPr>
          <w:rFonts w:hint="eastAsia" w:cs="Times New Roman"/>
          <w:bCs w:val="0"/>
          <w:color w:val="auto"/>
          <w:kern w:val="2"/>
          <w:sz w:val="32"/>
          <w:szCs w:val="32"/>
          <w:lang w:val="en-US" w:eastAsia="zh-CN" w:bidi="ar-SA"/>
        </w:rPr>
        <w:t>；</w:t>
      </w:r>
      <w:bookmarkStart w:id="0" w:name="_GoBack"/>
      <w:bookmarkEnd w:id="0"/>
      <w:r>
        <w:rPr>
          <w:rFonts w:hint="default" w:ascii="Times New Roman" w:hAnsi="Times New Roman" w:eastAsia="仿宋_GB2312" w:cs="Times New Roman"/>
          <w:bCs w:val="0"/>
          <w:color w:val="auto"/>
          <w:kern w:val="2"/>
          <w:sz w:val="32"/>
          <w:szCs w:val="32"/>
          <w:lang w:val="en-US" w:eastAsia="zh-CN" w:bidi="ar-SA"/>
        </w:rPr>
        <w:t>无卤低烟性能成品电缆燃烧烟密度试验：最小透光率60%，电缆材料燃烧释放气体：护套</w:t>
      </w:r>
      <w:r>
        <w:rPr>
          <w:rFonts w:hint="eastAsia" w:ascii="Times New Roman" w:hAnsi="Times New Roman" w:cs="Times New Roman"/>
          <w:bCs w:val="0"/>
          <w:color w:val="auto"/>
          <w:kern w:val="2"/>
          <w:sz w:val="32"/>
          <w:szCs w:val="32"/>
          <w:lang w:val="en-US" w:eastAsia="zh-CN" w:bidi="ar-SA"/>
        </w:rPr>
        <w:t>pH值</w:t>
      </w:r>
      <w:r>
        <w:rPr>
          <w:rFonts w:hint="default" w:ascii="Times New Roman" w:hAnsi="Times New Roman" w:eastAsia="仿宋_GB2312" w:cs="Times New Roman"/>
          <w:bCs w:val="0"/>
          <w:color w:val="auto"/>
          <w:kern w:val="2"/>
          <w:sz w:val="32"/>
          <w:szCs w:val="32"/>
          <w:lang w:val="en-US" w:eastAsia="zh-CN" w:bidi="ar-SA"/>
        </w:rPr>
        <w:t>最小4.3，护套的电导率最大10uS/mm。</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产业领域</w:t>
      </w:r>
      <w:r>
        <w:rPr>
          <w:rFonts w:hint="default" w:ascii="Times New Roman" w:hAnsi="Times New Roman" w:eastAsia="仿宋_GB2312" w:cs="Times New Roman"/>
          <w:b/>
          <w:bCs/>
          <w:spacing w:val="-17"/>
          <w:kern w:val="2"/>
          <w:sz w:val="32"/>
          <w:szCs w:val="32"/>
          <w:lang w:val="en-US" w:eastAsia="zh-CN" w:bidi="ar-SA"/>
        </w:rPr>
        <w:t>：</w:t>
      </w:r>
      <w:r>
        <w:rPr>
          <w:rFonts w:hint="eastAsia" w:ascii="Times New Roman" w:hAnsi="Times New Roman" w:eastAsia="仿宋_GB2312" w:cs="Times New Roman"/>
          <w:b/>
          <w:bCs/>
          <w:spacing w:val="-17"/>
          <w:kern w:val="2"/>
          <w:sz w:val="32"/>
          <w:szCs w:val="32"/>
          <w:lang w:val="en-US" w:eastAsia="zh-CN" w:bidi="ar-SA"/>
        </w:rPr>
        <w:t>新一代信息技术</w:t>
      </w:r>
    </w:p>
    <w:p>
      <w:pPr>
        <w:keepNext w:val="0"/>
        <w:keepLines w:val="0"/>
        <w:pageBreakBefore w:val="0"/>
        <w:kinsoku/>
        <w:wordWrap/>
        <w:overflowPunct/>
        <w:topLinePunct w:val="0"/>
        <w:autoSpaceDE/>
        <w:autoSpaceDN/>
        <w:bidi w:val="0"/>
        <w:adjustRightInd/>
        <w:snapToGrid/>
        <w:spacing w:line="560" w:lineRule="exact"/>
        <w:ind w:firstLine="575" w:firstLineChars="200"/>
        <w:jc w:val="both"/>
        <w:textAlignment w:val="auto"/>
        <w:rPr>
          <w:rFonts w:hint="default" w:ascii="Times New Roman" w:hAnsi="Times New Roman" w:eastAsia="仿宋_GB2312" w:cs="Times New Roman"/>
          <w:b/>
          <w:bCs/>
          <w:spacing w:val="-17"/>
          <w:kern w:val="2"/>
          <w:sz w:val="32"/>
          <w:szCs w:val="32"/>
          <w:lang w:val="en-US" w:eastAsia="zh-CN" w:bidi="ar-SA"/>
        </w:rPr>
      </w:pPr>
      <w:r>
        <w:rPr>
          <w:rFonts w:hint="default" w:ascii="Times New Roman" w:hAnsi="Times New Roman" w:eastAsia="仿宋_GB2312" w:cs="Times New Roman"/>
          <w:b/>
          <w:bCs/>
          <w:spacing w:val="-17"/>
          <w:kern w:val="2"/>
          <w:sz w:val="32"/>
          <w:szCs w:val="32"/>
          <w:lang w:val="en-US" w:eastAsia="zh-CN" w:bidi="ar-SA"/>
        </w:rPr>
        <w:t>课   题</w:t>
      </w:r>
      <w:r>
        <w:rPr>
          <w:rFonts w:hint="eastAsia" w:ascii="Times New Roman" w:hAnsi="Times New Roman" w:eastAsia="仿宋_GB2312" w:cs="Times New Roman"/>
          <w:b/>
          <w:bCs/>
          <w:spacing w:val="-17"/>
          <w:kern w:val="2"/>
          <w:sz w:val="32"/>
          <w:szCs w:val="32"/>
          <w:lang w:val="en-US" w:eastAsia="zh-CN" w:bidi="ar-SA"/>
        </w:rPr>
        <w:t>8</w:t>
      </w:r>
      <w:r>
        <w:rPr>
          <w:rFonts w:hint="default" w:ascii="Times New Roman" w:hAnsi="Times New Roman" w:eastAsia="仿宋_GB2312" w:cs="Times New Roman"/>
          <w:b/>
          <w:bCs/>
          <w:spacing w:val="-17"/>
          <w:kern w:val="2"/>
          <w:sz w:val="32"/>
          <w:szCs w:val="32"/>
          <w:lang w:val="en-US" w:eastAsia="zh-CN" w:bidi="ar-SA"/>
        </w:rPr>
        <w:t>：基于混合云的家居</w:t>
      </w:r>
      <w:r>
        <w:rPr>
          <w:rFonts w:hint="default" w:ascii="Times New Roman" w:hAnsi="Times New Roman" w:eastAsia="仿宋_GB2312" w:cs="Times New Roman"/>
          <w:b/>
          <w:bCs/>
          <w:spacing w:val="-17"/>
          <w:kern w:val="2"/>
          <w:sz w:val="32"/>
          <w:szCs w:val="32"/>
          <w:lang w:val="en-US" w:eastAsia="zh-Hans" w:bidi="ar-SA"/>
        </w:rPr>
        <w:t>智能制造</w:t>
      </w:r>
      <w:r>
        <w:rPr>
          <w:rFonts w:hint="default" w:ascii="Times New Roman" w:hAnsi="Times New Roman" w:eastAsia="仿宋_GB2312" w:cs="Times New Roman"/>
          <w:b/>
          <w:bCs/>
          <w:spacing w:val="-17"/>
          <w:kern w:val="2"/>
          <w:sz w:val="32"/>
          <w:szCs w:val="32"/>
          <w:lang w:val="en-US" w:eastAsia="zh-CN" w:bidi="ar-SA"/>
        </w:rPr>
        <w:t>平台</w:t>
      </w:r>
    </w:p>
    <w:p>
      <w:pPr>
        <w:keepLines w:val="0"/>
        <w:pageBreakBefore w:val="0"/>
        <w:kinsoku/>
        <w:wordWrap/>
        <w:topLinePunct w:val="0"/>
        <w:autoSpaceDN/>
        <w:bidi w:val="0"/>
        <w:spacing w:line="560" w:lineRule="exact"/>
        <w:ind w:firstLine="643" w:firstLineChars="200"/>
        <w:textAlignment w:val="auto"/>
        <w:rPr>
          <w:rFonts w:hint="eastAsia" w:ascii="Times New Roman" w:hAnsi="Times New Roman" w:eastAsia="仿宋_GB2312" w:cs="Times New Roman"/>
          <w:bCs/>
          <w:color w:val="000000"/>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研究内容：</w:t>
      </w:r>
      <w:r>
        <w:rPr>
          <w:rFonts w:hint="eastAsia" w:ascii="Times New Roman" w:hAnsi="Times New Roman" w:eastAsia="仿宋_GB2312" w:cs="Times New Roman"/>
          <w:bCs/>
          <w:color w:val="000000"/>
          <w:kern w:val="2"/>
          <w:sz w:val="32"/>
          <w:szCs w:val="32"/>
          <w:lang w:val="en-US" w:eastAsia="zh-CN" w:bidi="ar-SA"/>
        </w:rPr>
        <w:t>基于混合云的智能家居“双链”协同技术，研制的将智能装备系统、智能执行系统、智能管理系统无缝对接的工业物联网，实时搜集分析处理。研究智能家居行业柔性定制制造系统，打造基于物联网的综合示范平台，实现全程智能化。研究智能家居行业供应链协同平台（SRM），实现实时信息沟通、全生命周期供应商管理、采购的询报价协同、订单处理的实时协同、研究智能家居行业在线设计与销售</w:t>
      </w:r>
      <w:r>
        <w:rPr>
          <w:rFonts w:hint="eastAsia" w:ascii="Times New Roman" w:hAnsi="Times New Roman" w:eastAsia="仿宋_GB2312" w:cs="Times New Roman"/>
          <w:bCs/>
          <w:color w:val="000000"/>
          <w:kern w:val="2"/>
          <w:sz w:val="32"/>
          <w:szCs w:val="32"/>
          <w:lang w:val="en-US" w:eastAsia="zh-Hans" w:bidi="ar-SA"/>
        </w:rPr>
        <w:t>技术</w:t>
      </w:r>
      <w:r>
        <w:rPr>
          <w:rFonts w:hint="eastAsia" w:ascii="Times New Roman" w:hAnsi="Times New Roman" w:eastAsia="仿宋_GB2312" w:cs="Times New Roman"/>
          <w:bCs/>
          <w:color w:val="000000"/>
          <w:kern w:val="2"/>
          <w:sz w:val="32"/>
          <w:szCs w:val="32"/>
          <w:lang w:val="en-US" w:eastAsia="zh-CN" w:bidi="ar-SA"/>
        </w:rPr>
        <w:t>，实现虚拟与现实的有效融合。研究智能家居行业APS自动排产技术，提高产线的整体效率和产能。</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考核指标：</w:t>
      </w:r>
      <w:r>
        <w:rPr>
          <w:rFonts w:hint="default" w:ascii="Times New Roman" w:hAnsi="Times New Roman" w:eastAsia="仿宋_GB2312" w:cs="Times New Roman"/>
          <w:bCs/>
          <w:color w:val="auto"/>
          <w:kern w:val="2"/>
          <w:sz w:val="32"/>
          <w:szCs w:val="32"/>
          <w:lang w:val="en-US" w:eastAsia="zh-CN" w:bidi="ar-SA"/>
        </w:rPr>
        <w:t>关键工序数控化率达到96%，关键设备联网率达到100%，产品不良品率0.3%</w:t>
      </w:r>
      <w:r>
        <w:rPr>
          <w:rFonts w:hint="eastAsia" w:ascii="Times New Roman" w:hAnsi="Times New Roman" w:eastAsia="仿宋_GB2312" w:cs="Times New Roman"/>
          <w:bCs/>
          <w:color w:val="auto"/>
          <w:kern w:val="2"/>
          <w:sz w:val="32"/>
          <w:szCs w:val="32"/>
          <w:lang w:val="en-US" w:eastAsia="zh-CN" w:bidi="ar-SA"/>
        </w:rPr>
        <w:t>，建设40层缓存架，进出库效率11Pcs/min，每分钟6pcs板件，板件长宽尺寸精度为±0.2mm，分拣效率5.5</w:t>
      </w:r>
      <w:r>
        <w:rPr>
          <w:rFonts w:hint="default" w:ascii="Times New Roman" w:hAnsi="Times New Roman" w:eastAsia="仿宋_GB2312" w:cs="Times New Roman"/>
          <w:bCs/>
          <w:color w:val="auto"/>
          <w:kern w:val="2"/>
          <w:sz w:val="32"/>
          <w:szCs w:val="32"/>
          <w:lang w:val="en-US" w:eastAsia="zh-CN" w:bidi="ar-SA"/>
        </w:rPr>
        <w:t>Pcs/min</w:t>
      </w:r>
      <w:r>
        <w:rPr>
          <w:rFonts w:hint="eastAsia" w:ascii="Times New Roman" w:hAnsi="Times New Roman" w:eastAsia="仿宋_GB2312" w:cs="Times New Roman"/>
          <w:bCs/>
          <w:color w:val="auto"/>
          <w:kern w:val="2"/>
          <w:sz w:val="32"/>
          <w:szCs w:val="32"/>
          <w:lang w:val="en-US" w:eastAsia="zh-CN" w:bidi="ar-SA"/>
        </w:rPr>
        <w:t>，上下料速度3张/min，</w:t>
      </w:r>
      <w:r>
        <w:rPr>
          <w:rFonts w:hint="default" w:ascii="Times New Roman" w:hAnsi="Times New Roman" w:eastAsia="仿宋_GB2312" w:cs="Times New Roman"/>
          <w:bCs/>
          <w:color w:val="auto"/>
          <w:kern w:val="2"/>
          <w:sz w:val="32"/>
          <w:szCs w:val="32"/>
          <w:lang w:val="en-US" w:eastAsia="zh-CN" w:bidi="ar-SA"/>
        </w:rPr>
        <w:t>库存周转提升85%，建成后产业链供应链智能制造协同平台接入企业2600个。</w:t>
      </w:r>
      <w:r>
        <w:rPr>
          <w:rFonts w:hint="eastAsia" w:ascii="Times New Roman" w:hAnsi="Times New Roman" w:eastAsia="仿宋_GB2312" w:cs="Times New Roman"/>
          <w:bCs/>
          <w:color w:val="auto"/>
          <w:kern w:val="2"/>
          <w:sz w:val="32"/>
          <w:szCs w:val="32"/>
          <w:lang w:val="en-US" w:eastAsia="zh-CN" w:bidi="ar-SA"/>
        </w:rPr>
        <w:t>申请软件著作权著3项</w:t>
      </w:r>
      <w:r>
        <w:rPr>
          <w:rFonts w:hint="default" w:ascii="Times New Roman" w:hAnsi="Times New Roman" w:eastAsia="仿宋_GB2312" w:cs="Times New Roman"/>
          <w:bCs/>
          <w:color w:val="auto"/>
          <w:kern w:val="2"/>
          <w:sz w:val="32"/>
          <w:szCs w:val="32"/>
          <w:lang w:val="en-US" w:eastAsia="zh-CN" w:bidi="ar-SA"/>
        </w:rPr>
        <w:t>。</w:t>
      </w:r>
    </w:p>
    <w:p>
      <w:pPr>
        <w:pStyle w:val="5"/>
        <w:keepLines w:val="0"/>
        <w:pageBreakBefore w:val="0"/>
        <w:kinsoku/>
        <w:wordWrap/>
        <w:topLinePunct w:val="0"/>
        <w:autoSpaceDN/>
        <w:bidi w:val="0"/>
        <w:spacing w:line="560" w:lineRule="exact"/>
        <w:ind w:firstLine="643" w:firstLineChars="200"/>
        <w:jc w:val="both"/>
        <w:textAlignment w:val="auto"/>
        <w:rPr>
          <w:rFonts w:hint="default"/>
          <w:lang w:val="en-US" w:eastAsia="zh-CN"/>
        </w:rPr>
      </w:pPr>
      <w:r>
        <w:rPr>
          <w:rFonts w:hint="eastAsia" w:ascii="Times New Roman" w:hAnsi="Times New Roman" w:eastAsia="仿宋_GB2312" w:cs="Times New Roman"/>
          <w:b/>
          <w:bCs/>
          <w:kern w:val="2"/>
          <w:sz w:val="32"/>
          <w:szCs w:val="44"/>
          <w:lang w:val="en-US" w:eastAsia="zh-CN" w:bidi="ar-SA"/>
        </w:rPr>
        <w:t>2、竞争择优类：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sz w:val="32"/>
          <w:lang w:val="en-US" w:eastAsia="zh-CN"/>
        </w:rPr>
        <w:t>主要</w:t>
      </w:r>
      <w:r>
        <w:rPr>
          <w:rFonts w:hint="eastAsia" w:ascii="Times New Roman" w:hAnsi="Times New Roman" w:eastAsia="仿宋_GB2312" w:cs="Times New Roman"/>
          <w:color w:val="auto"/>
          <w:sz w:val="32"/>
          <w:lang w:eastAsia="zh-CN"/>
        </w:rPr>
        <w:t>支持</w:t>
      </w:r>
      <w:r>
        <w:rPr>
          <w:rFonts w:hint="eastAsia" w:ascii="Times New Roman" w:hAnsi="Times New Roman" w:eastAsia="仿宋_GB2312" w:cs="Times New Roman"/>
          <w:color w:val="auto"/>
          <w:sz w:val="32"/>
          <w:lang w:val="en-US" w:eastAsia="zh-CN"/>
        </w:rPr>
        <w:t>领域包括</w:t>
      </w:r>
      <w:r>
        <w:rPr>
          <w:rFonts w:hint="eastAsia" w:ascii="Times New Roman" w:hAnsi="Times New Roman" w:eastAsia="仿宋_GB2312" w:cs="Times New Roman"/>
          <w:color w:val="auto"/>
          <w:sz w:val="32"/>
        </w:rPr>
        <w:t>黄河流域生态保护和高质量发展关键技术</w:t>
      </w:r>
      <w:r>
        <w:rPr>
          <w:rFonts w:hint="eastAsia" w:ascii="Times New Roman" w:hAnsi="Times New Roman" w:eastAsia="仿宋_GB2312" w:cs="Times New Roman"/>
          <w:color w:val="auto"/>
          <w:sz w:val="32"/>
          <w:lang w:eastAsia="zh-CN"/>
        </w:rPr>
        <w:t>；</w:t>
      </w:r>
      <w:r>
        <w:rPr>
          <w:rFonts w:hint="eastAsia" w:ascii="Times New Roman" w:hAnsi="Times New Roman" w:eastAsia="仿宋_GB2312" w:cs="Times New Roman"/>
          <w:color w:val="auto"/>
          <w:sz w:val="32"/>
        </w:rPr>
        <w:t>国家可持</w:t>
      </w:r>
      <w:r>
        <w:rPr>
          <w:rFonts w:hint="eastAsia" w:ascii="仿宋_GB2312" w:hAnsi="仿宋_GB2312" w:eastAsia="仿宋_GB2312" w:cs="仿宋_GB2312"/>
          <w:color w:val="auto"/>
          <w:spacing w:val="0"/>
          <w:kern w:val="2"/>
          <w:sz w:val="32"/>
          <w:szCs w:val="32"/>
          <w:lang w:val="en-US" w:eastAsia="zh-CN" w:bidi="ar-SA"/>
        </w:rPr>
        <w:t>续发展议程创新示范区“五大重点行动”关键技术；“化机锂医数”五大产业领域关键技术；</w:t>
      </w:r>
      <w:r>
        <w:rPr>
          <w:rFonts w:ascii="仿宋_GB2312" w:hAnsi="宋体" w:eastAsia="仿宋_GB2312" w:cs="仿宋_GB2312"/>
          <w:color w:val="000000"/>
          <w:kern w:val="0"/>
          <w:sz w:val="31"/>
          <w:szCs w:val="31"/>
          <w:lang w:val="en-US" w:eastAsia="zh-CN" w:bidi="ar"/>
        </w:rPr>
        <w:t>绿色低碳高质</w:t>
      </w:r>
      <w:r>
        <w:rPr>
          <w:rFonts w:hint="eastAsia" w:ascii="仿宋_GB2312" w:hAnsi="宋体" w:eastAsia="仿宋_GB2312" w:cs="仿宋_GB2312"/>
          <w:color w:val="000000"/>
          <w:kern w:val="0"/>
          <w:sz w:val="31"/>
          <w:szCs w:val="31"/>
          <w:lang w:val="en-US" w:eastAsia="zh-CN" w:bidi="ar"/>
        </w:rPr>
        <w:t>量发展关键技术；</w:t>
      </w:r>
      <w:r>
        <w:rPr>
          <w:rFonts w:hint="eastAsia" w:ascii="仿宋_GB2312" w:hAnsi="仿宋_GB2312" w:eastAsia="仿宋_GB2312" w:cs="仿宋_GB2312"/>
          <w:color w:val="auto"/>
          <w:spacing w:val="0"/>
          <w:kern w:val="2"/>
          <w:sz w:val="32"/>
          <w:szCs w:val="32"/>
          <w:lang w:val="en-US" w:eastAsia="zh-CN" w:bidi="ar-SA"/>
        </w:rPr>
        <w:t>节能环保、循环经济、数字领域关键技术</w:t>
      </w:r>
      <w:r>
        <w:rPr>
          <w:rFonts w:hint="eastAsia" w:ascii="Times New Roman" w:hAnsi="Times New Roman" w:eastAsia="仿宋_GB2312" w:cs="Times New Roman"/>
          <w:color w:val="auto"/>
          <w:sz w:val="32"/>
        </w:rPr>
        <w:t>。</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leftChars="0" w:right="0" w:firstLine="640" w:firstLineChars="200"/>
        <w:jc w:val="both"/>
        <w:textAlignment w:val="auto"/>
        <w:outlineLvl w:val="9"/>
        <w:rPr>
          <w:rFonts w:hint="eastAsia" w:ascii="黑体" w:hAnsi="宋体" w:eastAsia="黑体" w:cs="黑体"/>
          <w:b w:val="0"/>
          <w:i w:val="0"/>
          <w:caps w:val="0"/>
          <w:color w:val="auto"/>
          <w:spacing w:val="0"/>
          <w:kern w:val="0"/>
          <w:sz w:val="32"/>
          <w:szCs w:val="32"/>
          <w:shd w:val="clear" w:color="auto" w:fill="FFFFFF"/>
          <w:lang w:val="en-US" w:eastAsia="zh-CN"/>
        </w:rPr>
      </w:pPr>
      <w:r>
        <w:rPr>
          <w:rFonts w:hint="eastAsia" w:ascii="黑体" w:hAnsi="宋体" w:eastAsia="黑体" w:cs="黑体"/>
          <w:b w:val="0"/>
          <w:i w:val="0"/>
          <w:caps w:val="0"/>
          <w:color w:val="auto"/>
          <w:spacing w:val="0"/>
          <w:kern w:val="0"/>
          <w:sz w:val="32"/>
          <w:szCs w:val="32"/>
          <w:shd w:val="clear" w:color="auto" w:fill="FFFFFF"/>
          <w:lang w:val="en-US" w:eastAsia="zh-CN"/>
        </w:rPr>
        <w:t>支持条件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lang w:eastAsia="zh-CN"/>
        </w:rPr>
      </w:pPr>
      <w:r>
        <w:rPr>
          <w:rFonts w:hint="eastAsia" w:ascii="Times New Roman" w:hAnsi="Times New Roman" w:eastAsia="仿宋_GB2312" w:cs="Times New Roman"/>
          <w:color w:val="auto"/>
          <w:sz w:val="32"/>
          <w:lang w:val="en-US" w:eastAsia="zh-CN"/>
        </w:rPr>
        <w:t>1.滕州</w:t>
      </w:r>
      <w:r>
        <w:rPr>
          <w:rFonts w:hint="eastAsia" w:ascii="Times New Roman" w:hAnsi="Times New Roman" w:eastAsia="仿宋_GB2312" w:cs="Times New Roman"/>
          <w:color w:val="auto"/>
          <w:sz w:val="32"/>
        </w:rPr>
        <w:t>市境内注册</w:t>
      </w:r>
      <w:r>
        <w:rPr>
          <w:rFonts w:hint="eastAsia" w:ascii="Times New Roman" w:hAnsi="Times New Roman" w:eastAsia="仿宋_GB2312" w:cs="Times New Roman"/>
          <w:color w:val="auto"/>
          <w:sz w:val="32"/>
          <w:lang w:eastAsia="zh-CN"/>
        </w:rPr>
        <w:t>、具有独立法人资格</w:t>
      </w:r>
      <w:r>
        <w:rPr>
          <w:rFonts w:hint="eastAsia" w:ascii="Times New Roman" w:hAnsi="Times New Roman" w:eastAsia="仿宋_GB2312" w:cs="Times New Roman"/>
          <w:color w:val="auto"/>
          <w:sz w:val="32"/>
        </w:rPr>
        <w:t>企业，注册资金不低于申报资助资金</w:t>
      </w:r>
      <w:r>
        <w:rPr>
          <w:rFonts w:hint="eastAsia" w:ascii="Times New Roman" w:hAnsi="Times New Roman" w:eastAsia="仿宋_GB2312" w:cs="Times New Roman"/>
          <w:color w:val="auto"/>
          <w:sz w:val="32"/>
          <w:lang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lang w:eastAsia="zh-CN"/>
        </w:rPr>
      </w:pPr>
      <w:r>
        <w:rPr>
          <w:rFonts w:hint="eastAsia" w:ascii="Times New Roman" w:hAnsi="Times New Roman" w:eastAsia="仿宋_GB2312" w:cs="Times New Roman"/>
          <w:color w:val="auto"/>
          <w:sz w:val="32"/>
        </w:rPr>
        <w:t>2.申报项目</w:t>
      </w:r>
      <w:r>
        <w:rPr>
          <w:rFonts w:hint="eastAsia" w:ascii="Times New Roman" w:hAnsi="Times New Roman" w:eastAsia="仿宋_GB2312" w:cs="Times New Roman"/>
          <w:color w:val="auto"/>
          <w:sz w:val="32"/>
          <w:lang w:val="en-US" w:eastAsia="zh-CN"/>
        </w:rPr>
        <w:t>应</w:t>
      </w:r>
      <w:r>
        <w:rPr>
          <w:rFonts w:hint="eastAsia" w:ascii="Times New Roman" w:hAnsi="Times New Roman" w:eastAsia="仿宋_GB2312" w:cs="Times New Roman"/>
          <w:color w:val="auto"/>
          <w:sz w:val="32"/>
        </w:rPr>
        <w:t>符合指南</w:t>
      </w:r>
      <w:r>
        <w:rPr>
          <w:rFonts w:hint="eastAsia" w:ascii="Times New Roman" w:hAnsi="Times New Roman" w:eastAsia="仿宋_GB2312" w:cs="Times New Roman"/>
          <w:color w:val="auto"/>
          <w:sz w:val="32"/>
          <w:lang w:val="en-US" w:eastAsia="zh-CN"/>
        </w:rPr>
        <w:t>研究</w:t>
      </w:r>
      <w:r>
        <w:rPr>
          <w:rFonts w:hint="eastAsia" w:ascii="Times New Roman" w:hAnsi="Times New Roman" w:eastAsia="仿宋_GB2312" w:cs="Times New Roman"/>
          <w:color w:val="auto"/>
          <w:sz w:val="32"/>
        </w:rPr>
        <w:t>内</w:t>
      </w:r>
      <w:r>
        <w:rPr>
          <w:rFonts w:hint="eastAsia" w:ascii="Times New Roman" w:hAnsi="Times New Roman" w:eastAsia="仿宋_GB2312" w:cs="Times New Roman"/>
          <w:color w:val="auto"/>
          <w:sz w:val="32"/>
          <w:lang w:eastAsia="zh-CN"/>
        </w:rPr>
        <w:t>容，申报单位需具有自主知识产权发明专利1项以上</w:t>
      </w:r>
      <w:r>
        <w:rPr>
          <w:rFonts w:hint="eastAsia" w:ascii="Times New Roman" w:hAnsi="Times New Roman" w:eastAsia="仿宋_GB2312" w:cs="Times New Roman"/>
          <w:color w:val="auto"/>
          <w:sz w:val="32"/>
          <w:lang w:val="en-US" w:eastAsia="zh-CN"/>
        </w:rPr>
        <w:t>，鼓励</w:t>
      </w:r>
      <w:r>
        <w:rPr>
          <w:rFonts w:hint="eastAsia" w:ascii="Times New Roman" w:hAnsi="Times New Roman" w:eastAsia="仿宋_GB2312" w:cs="Times New Roman"/>
          <w:color w:val="auto"/>
          <w:sz w:val="32"/>
          <w:lang w:eastAsia="zh-CN"/>
        </w:rPr>
        <w:t>申报单位与高校、科研单位、新型研发机构开展协同攻关；企业经营良好，纳税信用评价</w:t>
      </w:r>
      <w:r>
        <w:rPr>
          <w:rFonts w:hint="eastAsia" w:ascii="Times New Roman" w:hAnsi="Times New Roman" w:eastAsia="仿宋_GB2312" w:cs="Times New Roman"/>
          <w:color w:val="auto"/>
          <w:sz w:val="32"/>
          <w:lang w:val="en-US" w:eastAsia="zh-CN"/>
        </w:rPr>
        <w:t>较好</w:t>
      </w:r>
      <w:r>
        <w:rPr>
          <w:rFonts w:hint="eastAsia" w:ascii="Times New Roman" w:hAnsi="Times New Roman" w:eastAsia="仿宋_GB2312" w:cs="Times New Roman"/>
          <w:color w:val="auto"/>
          <w:sz w:val="32"/>
          <w:lang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rPr>
      </w:pPr>
      <w:r>
        <w:rPr>
          <w:rFonts w:hint="eastAsia" w:ascii="Times New Roman" w:hAnsi="Times New Roman" w:eastAsia="仿宋_GB2312" w:cs="Times New Roman"/>
          <w:color w:val="auto"/>
          <w:sz w:val="32"/>
          <w:lang w:eastAsia="zh-CN"/>
        </w:rPr>
        <w:t>3.</w:t>
      </w:r>
      <w:r>
        <w:rPr>
          <w:rFonts w:hint="eastAsia" w:ascii="Times New Roman" w:hAnsi="Times New Roman" w:eastAsia="仿宋_GB2312" w:cs="Times New Roman"/>
          <w:color w:val="auto"/>
          <w:sz w:val="32"/>
          <w:lang w:val="en-US" w:eastAsia="zh-CN"/>
        </w:rPr>
        <w:t>申报单位为非农业企业的</w:t>
      </w:r>
      <w:r>
        <w:rPr>
          <w:rFonts w:hint="eastAsia" w:ascii="Times New Roman" w:hAnsi="Times New Roman" w:eastAsia="仿宋_GB2312" w:cs="Times New Roman"/>
          <w:color w:val="auto"/>
          <w:sz w:val="32"/>
          <w:lang w:eastAsia="zh-CN"/>
        </w:rPr>
        <w:t>上年度研发投入、</w:t>
      </w:r>
      <w:r>
        <w:rPr>
          <w:rFonts w:hint="eastAsia" w:ascii="Times New Roman" w:hAnsi="Times New Roman" w:eastAsia="仿宋_GB2312" w:cs="Times New Roman"/>
          <w:color w:val="auto"/>
          <w:sz w:val="32"/>
          <w:lang w:val="en-US" w:eastAsia="zh-CN"/>
        </w:rPr>
        <w:t>企业前一自然年度税收总额不低于申请资金</w:t>
      </w:r>
      <w:r>
        <w:rPr>
          <w:rFonts w:hint="eastAsia" w:ascii="Times New Roman" w:hAnsi="Times New Roman" w:eastAsia="仿宋_GB2312" w:cs="Times New Roman"/>
          <w:color w:val="auto"/>
          <w:sz w:val="32"/>
        </w:rPr>
        <w:t>，自筹经费与申请资金不低于4:1比例</w:t>
      </w:r>
      <w:r>
        <w:rPr>
          <w:rFonts w:hint="eastAsia" w:ascii="Times New Roman" w:hAnsi="Times New Roman" w:eastAsia="仿宋_GB2312" w:cs="Times New Roman"/>
          <w:color w:val="auto"/>
          <w:sz w:val="32"/>
          <w:lang w:eastAsia="zh-CN"/>
        </w:rPr>
        <w:t>；</w:t>
      </w:r>
      <w:r>
        <w:rPr>
          <w:rFonts w:hint="eastAsia" w:ascii="Times New Roman" w:hAnsi="Times New Roman" w:eastAsia="仿宋_GB2312" w:cs="Times New Roman"/>
          <w:color w:val="auto"/>
          <w:sz w:val="32"/>
        </w:rPr>
        <w:t>财务管理规范，有严格的财务管理制度和专业的财务管理人员。若项目市拨财政资金未达到申请资金额度，项目申报单位应承诺通过自筹解决差额部分。</w:t>
      </w:r>
    </w:p>
    <w:p>
      <w:pPr>
        <w:keepNext w:val="0"/>
        <w:keepLines w:val="0"/>
        <w:pageBreakBefore w:val="0"/>
        <w:widowControl/>
        <w:suppressLineNumbers w:val="0"/>
        <w:kinsoku/>
        <w:wordWrap/>
        <w:topLinePunct w:val="0"/>
        <w:autoSpaceDN/>
        <w:bidi w:val="0"/>
        <w:spacing w:line="560" w:lineRule="exact"/>
        <w:ind w:firstLine="640" w:firstLineChars="200"/>
        <w:jc w:val="left"/>
        <w:textAlignment w:val="auto"/>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4.合作单位应具备独立法人资格。牵头申报单位须对合作单位的申报资格进行审核并负责，与所有合作单位签署联合协议。</w:t>
      </w:r>
    </w:p>
    <w:p>
      <w:pPr>
        <w:keepNext/>
        <w:keepLines w:val="0"/>
        <w:pageBreakBefore w:val="0"/>
        <w:widowControl w:val="0"/>
        <w:suppressAutoHyphens/>
        <w:kinsoku/>
        <w:wordWrap/>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5.项目负责人原则上为项目研究思路的主要提出者和实际主持研究的科研人员，须具有较高的科研水平和创新能力，并能在任务期内主持完成项目研究工作。</w:t>
      </w:r>
    </w:p>
    <w:p>
      <w:pPr>
        <w:keepNext/>
        <w:keepLines w:val="0"/>
        <w:pageBreakBefore w:val="0"/>
        <w:widowControl w:val="0"/>
        <w:suppressAutoHyphens/>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highlight w:val="none"/>
          <w:lang w:val="en-US" w:eastAsia="zh-CN" w:bidi="ar-SA"/>
        </w:rPr>
        <w:t>6.优先支持技术水平高、研发投入大、增长快的企业承担市科技计划项目；优先</w:t>
      </w:r>
      <w:r>
        <w:rPr>
          <w:rFonts w:hint="eastAsia" w:ascii="Times New Roman" w:hAnsi="Times New Roman" w:eastAsia="仿宋_GB2312" w:cs="Times New Roman"/>
          <w:color w:val="auto"/>
          <w:kern w:val="2"/>
          <w:sz w:val="32"/>
          <w:szCs w:val="24"/>
          <w:lang w:val="en-US" w:eastAsia="zh-CN" w:bidi="ar-SA"/>
        </w:rPr>
        <w:t>支持</w:t>
      </w:r>
      <w:r>
        <w:rPr>
          <w:rFonts w:hint="eastAsia" w:ascii="Times New Roman" w:hAnsi="Times New Roman" w:eastAsia="仿宋_GB2312" w:cs="Times New Roman"/>
          <w:color w:val="auto"/>
          <w:sz w:val="32"/>
        </w:rPr>
        <w:t>具有自主知识产权发明专利</w:t>
      </w:r>
      <w:r>
        <w:rPr>
          <w:rFonts w:hint="eastAsia" w:ascii="Times New Roman" w:hAnsi="Times New Roman" w:eastAsia="仿宋_GB2312" w:cs="Times New Roman"/>
          <w:color w:val="auto"/>
          <w:sz w:val="32"/>
          <w:lang w:eastAsia="zh-CN"/>
        </w:rPr>
        <w:t>、拥有</w:t>
      </w:r>
      <w:r>
        <w:rPr>
          <w:rFonts w:hint="eastAsia" w:ascii="Times New Roman" w:hAnsi="Times New Roman" w:eastAsia="仿宋_GB2312" w:cs="Times New Roman"/>
          <w:color w:val="auto"/>
          <w:sz w:val="32"/>
          <w:lang w:val="en-US" w:eastAsia="zh-CN"/>
        </w:rPr>
        <w:t>枣庄</w:t>
      </w:r>
      <w:r>
        <w:rPr>
          <w:rFonts w:hint="eastAsia" w:ascii="Times New Roman" w:hAnsi="Times New Roman" w:eastAsia="仿宋_GB2312" w:cs="Times New Roman"/>
          <w:color w:val="auto"/>
          <w:sz w:val="32"/>
        </w:rPr>
        <w:t>市级以上创新平台</w:t>
      </w:r>
      <w:r>
        <w:rPr>
          <w:rFonts w:hint="eastAsia" w:ascii="Times New Roman" w:hAnsi="Times New Roman" w:eastAsia="仿宋_GB2312" w:cs="Times New Roman"/>
          <w:color w:val="auto"/>
          <w:sz w:val="32"/>
          <w:lang w:eastAsia="zh-CN"/>
        </w:rPr>
        <w:t>、</w:t>
      </w:r>
      <w:r>
        <w:rPr>
          <w:rFonts w:hint="eastAsia" w:ascii="Times New Roman" w:hAnsi="Times New Roman" w:eastAsia="仿宋_GB2312" w:cs="Times New Roman"/>
          <w:color w:val="auto"/>
          <w:kern w:val="2"/>
          <w:sz w:val="32"/>
          <w:szCs w:val="24"/>
          <w:lang w:val="en-US" w:eastAsia="zh-CN" w:bidi="ar-SA"/>
        </w:rPr>
        <w:t>承担过滕州市级以上项目且综合绩效评价优秀的企业承担科技计划项目。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leftChars="0" w:right="0" w:firstLine="640" w:firstLineChars="200"/>
        <w:jc w:val="both"/>
        <w:textAlignment w:val="auto"/>
        <w:outlineLvl w:val="9"/>
        <w:rPr>
          <w:rFonts w:hint="default" w:ascii="宋体" w:hAnsi="宋体" w:eastAsia="宋体" w:cs="宋体"/>
          <w:b w:val="0"/>
          <w:i w:val="0"/>
          <w:caps w:val="0"/>
          <w:color w:val="auto"/>
          <w:spacing w:val="0"/>
          <w:sz w:val="32"/>
          <w:szCs w:val="32"/>
          <w:lang w:val="en-US"/>
        </w:rPr>
      </w:pPr>
      <w:r>
        <w:rPr>
          <w:rFonts w:hint="eastAsia" w:ascii="黑体" w:hAnsi="宋体" w:eastAsia="黑体" w:cs="黑体"/>
          <w:b w:val="0"/>
          <w:i w:val="0"/>
          <w:caps w:val="0"/>
          <w:color w:val="auto"/>
          <w:spacing w:val="0"/>
          <w:kern w:val="0"/>
          <w:sz w:val="32"/>
          <w:szCs w:val="32"/>
          <w:shd w:val="clear" w:color="auto" w:fill="FFFFFF"/>
          <w:lang w:val="en-US" w:eastAsia="zh-CN"/>
        </w:rPr>
        <w:t>四、申报材料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leftChars="0" w:right="0" w:firstLine="640" w:firstLineChars="200"/>
        <w:jc w:val="both"/>
        <w:textAlignment w:val="auto"/>
        <w:outlineLvl w:val="9"/>
        <w:rPr>
          <w:rFonts w:hint="eastAsia" w:ascii="宋体" w:hAnsi="宋体" w:eastAsia="宋体" w:cs="宋体"/>
          <w:b w:val="0"/>
          <w:i w:val="0"/>
          <w:caps w:val="0"/>
          <w:color w:val="auto"/>
          <w:spacing w:val="0"/>
          <w:sz w:val="32"/>
          <w:szCs w:val="32"/>
        </w:rPr>
      </w:pPr>
      <w:r>
        <w:rPr>
          <w:rFonts w:hint="default" w:ascii="仿宋_GB2312" w:hAnsi="宋体" w:eastAsia="仿宋_GB2312" w:cs="仿宋_GB2312"/>
          <w:b w:val="0"/>
          <w:i w:val="0"/>
          <w:caps w:val="0"/>
          <w:color w:val="auto"/>
          <w:spacing w:val="0"/>
          <w:kern w:val="0"/>
          <w:sz w:val="32"/>
          <w:szCs w:val="32"/>
          <w:shd w:val="clear" w:color="auto" w:fill="FFFFFF"/>
          <w:lang w:val="en-US" w:eastAsia="zh-CN"/>
        </w:rPr>
        <w:t>1</w:t>
      </w:r>
      <w:r>
        <w:rPr>
          <w:rFonts w:hint="eastAsia" w:ascii="仿宋_GB2312" w:hAnsi="宋体" w:eastAsia="仿宋_GB2312" w:cs="仿宋_GB2312"/>
          <w:b w:val="0"/>
          <w:i w:val="0"/>
          <w:caps w:val="0"/>
          <w:color w:val="auto"/>
          <w:spacing w:val="0"/>
          <w:kern w:val="0"/>
          <w:sz w:val="32"/>
          <w:szCs w:val="32"/>
          <w:shd w:val="clear" w:color="auto" w:fill="FFFFFF"/>
          <w:lang w:val="en-US" w:eastAsia="zh-CN"/>
        </w:rPr>
        <w:t>.</w:t>
      </w:r>
      <w:r>
        <w:rPr>
          <w:rFonts w:hint="default" w:ascii="仿宋_GB2312" w:hAnsi="宋体" w:eastAsia="仿宋_GB2312" w:cs="仿宋_GB2312"/>
          <w:b w:val="0"/>
          <w:i w:val="0"/>
          <w:caps w:val="0"/>
          <w:color w:val="auto"/>
          <w:spacing w:val="0"/>
          <w:kern w:val="0"/>
          <w:sz w:val="32"/>
          <w:szCs w:val="32"/>
          <w:shd w:val="clear" w:color="auto" w:fill="FFFFFF"/>
          <w:lang w:val="en-US" w:eastAsia="zh-CN"/>
        </w:rPr>
        <w:t>《滕州市自主创新及成果转化计划项目申报书》</w:t>
      </w:r>
      <w:r>
        <w:rPr>
          <w:rFonts w:hint="eastAsia" w:ascii="仿宋_GB2312" w:hAnsi="宋体" w:eastAsia="仿宋_GB2312" w:cs="仿宋_GB2312"/>
          <w:b w:val="0"/>
          <w:i w:val="0"/>
          <w:caps w:val="0"/>
          <w:color w:val="auto"/>
          <w:spacing w:val="0"/>
          <w:kern w:val="0"/>
          <w:sz w:val="32"/>
          <w:szCs w:val="32"/>
          <w:shd w:val="clear" w:color="auto" w:fill="FFFFFF"/>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leftChars="0" w:right="0" w:firstLine="640" w:firstLineChars="200"/>
        <w:jc w:val="both"/>
        <w:textAlignment w:val="auto"/>
        <w:outlineLvl w:val="9"/>
        <w:rPr>
          <w:rFonts w:hint="eastAsia" w:ascii="宋体" w:hAnsi="宋体" w:eastAsia="宋体" w:cs="宋体"/>
          <w:b w:val="0"/>
          <w:i w:val="0"/>
          <w:caps w:val="0"/>
          <w:color w:val="auto"/>
          <w:spacing w:val="0"/>
          <w:sz w:val="32"/>
          <w:szCs w:val="32"/>
        </w:rPr>
      </w:pPr>
      <w:r>
        <w:rPr>
          <w:rFonts w:hint="default" w:ascii="仿宋_GB2312" w:hAnsi="宋体" w:eastAsia="仿宋_GB2312" w:cs="仿宋_GB2312"/>
          <w:b w:val="0"/>
          <w:i w:val="0"/>
          <w:caps w:val="0"/>
          <w:color w:val="auto"/>
          <w:spacing w:val="0"/>
          <w:kern w:val="0"/>
          <w:sz w:val="32"/>
          <w:szCs w:val="32"/>
          <w:shd w:val="clear" w:color="auto" w:fill="FFFFFF"/>
          <w:lang w:val="en-US" w:eastAsia="zh-CN"/>
        </w:rPr>
        <w:t>2</w:t>
      </w:r>
      <w:r>
        <w:rPr>
          <w:rFonts w:hint="eastAsia" w:ascii="仿宋_GB2312" w:hAnsi="宋体" w:eastAsia="仿宋_GB2312" w:cs="仿宋_GB2312"/>
          <w:b w:val="0"/>
          <w:i w:val="0"/>
          <w:caps w:val="0"/>
          <w:color w:val="auto"/>
          <w:spacing w:val="0"/>
          <w:kern w:val="0"/>
          <w:sz w:val="32"/>
          <w:szCs w:val="32"/>
          <w:shd w:val="clear" w:color="auto" w:fill="FFFFFF"/>
          <w:lang w:val="en-US" w:eastAsia="zh-CN"/>
        </w:rPr>
        <w:t>.</w:t>
      </w:r>
      <w:r>
        <w:rPr>
          <w:rFonts w:hint="default" w:ascii="仿宋_GB2312" w:hAnsi="宋体" w:eastAsia="仿宋_GB2312" w:cs="仿宋_GB2312"/>
          <w:b w:val="0"/>
          <w:i w:val="0"/>
          <w:caps w:val="0"/>
          <w:color w:val="auto"/>
          <w:spacing w:val="0"/>
          <w:kern w:val="0"/>
          <w:sz w:val="32"/>
          <w:szCs w:val="32"/>
          <w:shd w:val="clear" w:color="auto" w:fill="FFFFFF"/>
          <w:lang w:val="en-US" w:eastAsia="zh-CN"/>
        </w:rPr>
        <w:t>有关附件。包括：项目相关证明文件、辅助补充材料和实施本项目直接相关的证明文件</w:t>
      </w:r>
      <w:r>
        <w:rPr>
          <w:rFonts w:hint="eastAsia" w:ascii="仿宋_GB2312" w:hAnsi="宋体" w:eastAsia="仿宋_GB2312" w:cs="仿宋_GB2312"/>
          <w:b w:val="0"/>
          <w:i w:val="0"/>
          <w:caps w:val="0"/>
          <w:color w:val="auto"/>
          <w:spacing w:val="0"/>
          <w:kern w:val="0"/>
          <w:sz w:val="32"/>
          <w:szCs w:val="32"/>
          <w:shd w:val="clear" w:color="auto" w:fill="FFFFFF"/>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leftChars="0" w:right="0" w:firstLine="640" w:firstLineChars="200"/>
        <w:jc w:val="both"/>
        <w:textAlignment w:val="auto"/>
        <w:outlineLvl w:val="9"/>
        <w:rPr>
          <w:rFonts w:hint="eastAsia" w:ascii="宋体" w:hAnsi="宋体" w:eastAsia="宋体" w:cs="宋体"/>
          <w:b w:val="0"/>
          <w:i w:val="0"/>
          <w:caps w:val="0"/>
          <w:color w:val="auto"/>
          <w:spacing w:val="0"/>
          <w:sz w:val="32"/>
          <w:szCs w:val="32"/>
        </w:rPr>
      </w:pPr>
      <w:r>
        <w:rPr>
          <w:rFonts w:hint="default" w:ascii="仿宋_GB2312" w:hAnsi="宋体" w:eastAsia="仿宋_GB2312" w:cs="仿宋_GB2312"/>
          <w:b w:val="0"/>
          <w:i w:val="0"/>
          <w:caps w:val="0"/>
          <w:color w:val="auto"/>
          <w:spacing w:val="0"/>
          <w:kern w:val="0"/>
          <w:sz w:val="32"/>
          <w:szCs w:val="32"/>
          <w:shd w:val="clear" w:color="auto" w:fill="FFFFFF"/>
          <w:lang w:val="en-US" w:eastAsia="zh-CN"/>
        </w:rPr>
        <w:t>3</w:t>
      </w:r>
      <w:r>
        <w:rPr>
          <w:rFonts w:hint="eastAsia" w:ascii="仿宋_GB2312" w:hAnsi="宋体" w:eastAsia="仿宋_GB2312" w:cs="仿宋_GB2312"/>
          <w:b w:val="0"/>
          <w:i w:val="0"/>
          <w:caps w:val="0"/>
          <w:color w:val="auto"/>
          <w:spacing w:val="0"/>
          <w:kern w:val="0"/>
          <w:sz w:val="32"/>
          <w:szCs w:val="32"/>
          <w:shd w:val="clear" w:color="auto" w:fill="FFFFFF"/>
          <w:lang w:val="en-US" w:eastAsia="zh-CN"/>
        </w:rPr>
        <w:t>.</w:t>
      </w:r>
      <w:r>
        <w:rPr>
          <w:rFonts w:hint="default" w:ascii="仿宋_GB2312" w:hAnsi="宋体" w:eastAsia="仿宋_GB2312" w:cs="仿宋_GB2312"/>
          <w:b w:val="0"/>
          <w:i w:val="0"/>
          <w:caps w:val="0"/>
          <w:color w:val="auto"/>
          <w:spacing w:val="0"/>
          <w:kern w:val="0"/>
          <w:sz w:val="32"/>
          <w:szCs w:val="32"/>
          <w:shd w:val="clear" w:color="auto" w:fill="FFFFFF"/>
          <w:lang w:val="en-US" w:eastAsia="zh-CN"/>
        </w:rPr>
        <w:t>企业上年度审计报告（包括资产负债表、损益表）</w:t>
      </w:r>
      <w:r>
        <w:rPr>
          <w:rFonts w:hint="eastAsia" w:ascii="仿宋_GB2312" w:hAnsi="宋体" w:eastAsia="仿宋_GB2312" w:cs="仿宋_GB2312"/>
          <w:b w:val="0"/>
          <w:i w:val="0"/>
          <w:caps w:val="0"/>
          <w:color w:val="auto"/>
          <w:spacing w:val="0"/>
          <w:kern w:val="0"/>
          <w:sz w:val="32"/>
          <w:szCs w:val="32"/>
          <w:shd w:val="clear" w:color="auto" w:fill="FFFFFF"/>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leftChars="0" w:right="0" w:firstLine="640" w:firstLineChars="200"/>
        <w:jc w:val="both"/>
        <w:textAlignment w:val="auto"/>
        <w:outlineLvl w:val="9"/>
        <w:rPr>
          <w:rFonts w:hint="eastAsia" w:ascii="宋体" w:hAnsi="宋体" w:eastAsia="宋体" w:cs="宋体"/>
          <w:b w:val="0"/>
          <w:i w:val="0"/>
          <w:caps w:val="0"/>
          <w:color w:val="auto"/>
          <w:spacing w:val="0"/>
          <w:sz w:val="32"/>
          <w:szCs w:val="32"/>
        </w:rPr>
      </w:pPr>
      <w:r>
        <w:rPr>
          <w:rFonts w:hint="eastAsia" w:ascii="黑体" w:hAnsi="宋体" w:eastAsia="黑体" w:cs="黑体"/>
          <w:b w:val="0"/>
          <w:i w:val="0"/>
          <w:caps w:val="0"/>
          <w:color w:val="auto"/>
          <w:spacing w:val="0"/>
          <w:kern w:val="0"/>
          <w:sz w:val="32"/>
          <w:szCs w:val="32"/>
          <w:shd w:val="clear" w:color="auto" w:fill="FFFFFF"/>
          <w:lang w:val="en-US" w:eastAsia="zh-CN"/>
        </w:rPr>
        <w:t>五、申报方式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leftChars="0" w:right="0" w:firstLine="640" w:firstLineChars="200"/>
        <w:jc w:val="both"/>
        <w:textAlignment w:val="auto"/>
        <w:outlineLvl w:val="9"/>
        <w:rPr>
          <w:rFonts w:hint="eastAsia" w:ascii="宋体" w:hAnsi="宋体" w:eastAsia="宋体" w:cs="宋体"/>
          <w:b w:val="0"/>
          <w:i w:val="0"/>
          <w:caps w:val="0"/>
          <w:color w:val="auto"/>
          <w:spacing w:val="0"/>
          <w:sz w:val="32"/>
          <w:szCs w:val="32"/>
        </w:rPr>
      </w:pPr>
      <w:r>
        <w:rPr>
          <w:rFonts w:hint="eastAsia" w:ascii="仿宋_GB2312" w:hAnsi="宋体" w:eastAsia="仿宋_GB2312" w:cs="仿宋_GB2312"/>
          <w:b w:val="0"/>
          <w:i w:val="0"/>
          <w:caps w:val="0"/>
          <w:color w:val="auto"/>
          <w:spacing w:val="0"/>
          <w:kern w:val="0"/>
          <w:sz w:val="32"/>
          <w:szCs w:val="32"/>
          <w:shd w:val="clear" w:color="auto" w:fill="FFFFFF"/>
          <w:lang w:val="en-US" w:eastAsia="zh-CN"/>
        </w:rPr>
        <w:t>申报材料，胶装</w:t>
      </w:r>
      <w:r>
        <w:rPr>
          <w:rFonts w:hint="default" w:ascii="仿宋_GB2312" w:hAnsi="宋体" w:eastAsia="仿宋_GB2312" w:cs="仿宋_GB2312"/>
          <w:b w:val="0"/>
          <w:i w:val="0"/>
          <w:caps w:val="0"/>
          <w:color w:val="auto"/>
          <w:spacing w:val="0"/>
          <w:kern w:val="0"/>
          <w:sz w:val="32"/>
          <w:szCs w:val="32"/>
          <w:shd w:val="clear" w:color="auto" w:fill="FFFFFF"/>
          <w:lang w:val="en-US" w:eastAsia="zh-CN"/>
        </w:rPr>
        <w:t>一式两份</w:t>
      </w:r>
      <w:r>
        <w:rPr>
          <w:rFonts w:hint="eastAsia" w:ascii="仿宋_GB2312" w:hAnsi="宋体" w:eastAsia="仿宋_GB2312" w:cs="仿宋_GB2312"/>
          <w:b w:val="0"/>
          <w:i w:val="0"/>
          <w:caps w:val="0"/>
          <w:color w:val="auto"/>
          <w:spacing w:val="0"/>
          <w:kern w:val="0"/>
          <w:sz w:val="32"/>
          <w:szCs w:val="32"/>
          <w:shd w:val="clear" w:color="auto" w:fill="FFFFFF"/>
          <w:lang w:val="en-US" w:eastAsia="zh-CN"/>
        </w:rPr>
        <w:t>，</w:t>
      </w:r>
      <w:r>
        <w:rPr>
          <w:rFonts w:hint="default" w:ascii="仿宋_GB2312" w:hAnsi="宋体" w:eastAsia="仿宋_GB2312" w:cs="仿宋_GB2312"/>
          <w:b w:val="0"/>
          <w:i w:val="0"/>
          <w:caps w:val="0"/>
          <w:color w:val="auto"/>
          <w:spacing w:val="0"/>
          <w:kern w:val="0"/>
          <w:sz w:val="32"/>
          <w:szCs w:val="32"/>
          <w:shd w:val="clear" w:color="auto" w:fill="FFFFFF"/>
          <w:lang w:val="en-US" w:eastAsia="zh-CN"/>
        </w:rPr>
        <w:t>加盖</w:t>
      </w:r>
      <w:r>
        <w:rPr>
          <w:rFonts w:hint="eastAsia" w:ascii="仿宋_GB2312" w:hAnsi="宋体" w:eastAsia="仿宋_GB2312" w:cs="仿宋_GB2312"/>
          <w:b w:val="0"/>
          <w:i w:val="0"/>
          <w:caps w:val="0"/>
          <w:color w:val="auto"/>
          <w:spacing w:val="0"/>
          <w:kern w:val="0"/>
          <w:sz w:val="32"/>
          <w:szCs w:val="32"/>
          <w:shd w:val="clear" w:color="auto" w:fill="FFFFFF"/>
          <w:lang w:val="en-US" w:eastAsia="zh-CN"/>
        </w:rPr>
        <w:t>申报单位</w:t>
      </w:r>
      <w:r>
        <w:rPr>
          <w:rFonts w:hint="default" w:ascii="仿宋_GB2312" w:hAnsi="宋体" w:eastAsia="仿宋_GB2312" w:cs="仿宋_GB2312"/>
          <w:b w:val="0"/>
          <w:i w:val="0"/>
          <w:caps w:val="0"/>
          <w:color w:val="auto"/>
          <w:spacing w:val="0"/>
          <w:kern w:val="0"/>
          <w:sz w:val="32"/>
          <w:szCs w:val="32"/>
          <w:shd w:val="clear" w:color="auto" w:fill="FFFFFF"/>
          <w:lang w:val="en-US" w:eastAsia="zh-CN"/>
        </w:rPr>
        <w:t>公章后上报，同时上报电子版。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leftChars="0" w:right="0" w:firstLine="640" w:firstLineChars="200"/>
        <w:jc w:val="both"/>
        <w:textAlignment w:val="auto"/>
        <w:outlineLvl w:val="9"/>
        <w:rPr>
          <w:rFonts w:hint="eastAsia" w:ascii="宋体" w:hAnsi="宋体" w:eastAsia="宋体" w:cs="宋体"/>
          <w:b w:val="0"/>
          <w:i w:val="0"/>
          <w:caps w:val="0"/>
          <w:color w:val="auto"/>
          <w:spacing w:val="0"/>
          <w:sz w:val="32"/>
          <w:szCs w:val="32"/>
        </w:rPr>
      </w:pPr>
      <w:r>
        <w:rPr>
          <w:rFonts w:hint="eastAsia" w:ascii="仿宋_GB2312" w:hAnsi="宋体" w:eastAsia="仿宋_GB2312" w:cs="仿宋_GB2312"/>
          <w:b w:val="0"/>
          <w:i w:val="0"/>
          <w:caps w:val="0"/>
          <w:color w:val="auto"/>
          <w:spacing w:val="0"/>
          <w:kern w:val="0"/>
          <w:sz w:val="32"/>
          <w:szCs w:val="32"/>
          <w:shd w:val="clear" w:color="auto" w:fill="FFFFFF"/>
          <w:lang w:val="en-US" w:eastAsia="zh-CN"/>
        </w:rPr>
        <w:t>报送地点：</w:t>
      </w:r>
      <w:r>
        <w:rPr>
          <w:rFonts w:hint="default" w:ascii="仿宋_GB2312" w:hAnsi="宋体" w:eastAsia="仿宋_GB2312" w:cs="仿宋_GB2312"/>
          <w:b w:val="0"/>
          <w:i w:val="0"/>
          <w:caps w:val="0"/>
          <w:color w:val="auto"/>
          <w:spacing w:val="0"/>
          <w:kern w:val="0"/>
          <w:sz w:val="32"/>
          <w:szCs w:val="32"/>
          <w:shd w:val="clear" w:color="auto" w:fill="FFFFFF"/>
          <w:lang w:val="en-US" w:eastAsia="zh-CN"/>
        </w:rPr>
        <w:t>市科技局</w:t>
      </w:r>
      <w:r>
        <w:rPr>
          <w:rFonts w:hint="eastAsia" w:ascii="仿宋_GB2312" w:hAnsi="宋体" w:eastAsia="仿宋_GB2312" w:cs="仿宋_GB2312"/>
          <w:b w:val="0"/>
          <w:i w:val="0"/>
          <w:caps w:val="0"/>
          <w:color w:val="auto"/>
          <w:spacing w:val="0"/>
          <w:kern w:val="0"/>
          <w:sz w:val="32"/>
          <w:szCs w:val="32"/>
          <w:shd w:val="clear" w:color="auto" w:fill="FFFFFF"/>
          <w:lang w:val="en-US" w:eastAsia="zh-CN"/>
        </w:rPr>
        <w:t>政策法规与发展规划室</w:t>
      </w:r>
      <w:r>
        <w:rPr>
          <w:rFonts w:hint="default" w:ascii="仿宋_GB2312" w:hAnsi="宋体" w:eastAsia="仿宋_GB2312" w:cs="仿宋_GB2312"/>
          <w:b w:val="0"/>
          <w:i w:val="0"/>
          <w:caps w:val="0"/>
          <w:color w:val="auto"/>
          <w:spacing w:val="0"/>
          <w:kern w:val="0"/>
          <w:sz w:val="32"/>
          <w:szCs w:val="32"/>
          <w:shd w:val="clear" w:color="auto" w:fill="FFFFFF"/>
          <w:lang w:val="en-US" w:eastAsia="zh-CN"/>
        </w:rPr>
        <w:t>（</w:t>
      </w:r>
      <w:r>
        <w:rPr>
          <w:rFonts w:hint="eastAsia" w:ascii="仿宋_GB2312" w:hAnsi="宋体" w:eastAsia="仿宋_GB2312" w:cs="仿宋_GB2312"/>
          <w:b w:val="0"/>
          <w:i w:val="0"/>
          <w:caps w:val="0"/>
          <w:color w:val="auto"/>
          <w:spacing w:val="0"/>
          <w:kern w:val="0"/>
          <w:sz w:val="32"/>
          <w:szCs w:val="32"/>
          <w:shd w:val="clear" w:color="auto" w:fill="FFFFFF"/>
          <w:lang w:val="en-US" w:eastAsia="zh-CN"/>
        </w:rPr>
        <w:t>政务中心A423-2房间</w:t>
      </w:r>
      <w:r>
        <w:rPr>
          <w:rFonts w:hint="default" w:ascii="仿宋_GB2312" w:hAnsi="宋体" w:eastAsia="仿宋_GB2312" w:cs="仿宋_GB2312"/>
          <w:b w:val="0"/>
          <w:i w:val="0"/>
          <w:caps w:val="0"/>
          <w:color w:val="auto"/>
          <w:spacing w:val="0"/>
          <w:kern w:val="0"/>
          <w:sz w:val="32"/>
          <w:szCs w:val="32"/>
          <w:shd w:val="clear" w:color="auto" w:fill="FFFFFF"/>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leftChars="0" w:right="0" w:firstLine="640" w:firstLineChars="200"/>
        <w:jc w:val="both"/>
        <w:textAlignment w:val="auto"/>
        <w:outlineLvl w:val="9"/>
        <w:rPr>
          <w:rFonts w:hint="eastAsia" w:ascii="仿宋_GB2312" w:hAnsi="宋体" w:eastAsia="仿宋_GB2312" w:cs="仿宋_GB2312"/>
          <w:b w:val="0"/>
          <w:i w:val="0"/>
          <w:caps w:val="0"/>
          <w:color w:val="auto"/>
          <w:spacing w:val="0"/>
          <w:kern w:val="0"/>
          <w:sz w:val="32"/>
          <w:szCs w:val="32"/>
          <w:shd w:val="clear" w:color="auto" w:fill="FFFFFF"/>
          <w:lang w:val="en-US" w:eastAsia="zh-CN"/>
        </w:rPr>
      </w:pPr>
      <w:r>
        <w:rPr>
          <w:rFonts w:hint="default" w:ascii="仿宋_GB2312" w:hAnsi="宋体" w:eastAsia="仿宋_GB2312" w:cs="仿宋_GB2312"/>
          <w:b w:val="0"/>
          <w:i w:val="0"/>
          <w:caps w:val="0"/>
          <w:color w:val="auto"/>
          <w:spacing w:val="0"/>
          <w:kern w:val="0"/>
          <w:sz w:val="32"/>
          <w:szCs w:val="32"/>
          <w:shd w:val="clear" w:color="auto" w:fill="FFFFFF"/>
          <w:lang w:val="en-US" w:eastAsia="zh-CN"/>
        </w:rPr>
        <w:t>联系电话：5888</w:t>
      </w:r>
      <w:r>
        <w:rPr>
          <w:rFonts w:hint="eastAsia" w:ascii="仿宋_GB2312" w:hAnsi="宋体" w:eastAsia="仿宋_GB2312" w:cs="仿宋_GB2312"/>
          <w:b w:val="0"/>
          <w:i w:val="0"/>
          <w:caps w:val="0"/>
          <w:color w:val="auto"/>
          <w:spacing w:val="0"/>
          <w:kern w:val="0"/>
          <w:sz w:val="32"/>
          <w:szCs w:val="32"/>
          <w:shd w:val="clear" w:color="auto" w:fill="FFFFFF"/>
          <w:lang w:val="en-US" w:eastAsia="zh-CN"/>
        </w:rPr>
        <w:t>616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leftChars="0" w:right="0" w:firstLine="640" w:firstLineChars="200"/>
        <w:jc w:val="both"/>
        <w:textAlignment w:val="auto"/>
        <w:outlineLvl w:val="9"/>
        <w:rPr>
          <w:rFonts w:hint="eastAsia" w:ascii="仿宋_GB2312" w:hAnsi="宋体" w:eastAsia="仿宋_GB2312" w:cs="仿宋_GB2312"/>
          <w:b w:val="0"/>
          <w:i w:val="0"/>
          <w:caps w:val="0"/>
          <w:color w:val="auto"/>
          <w:spacing w:val="0"/>
          <w:kern w:val="0"/>
          <w:sz w:val="32"/>
          <w:szCs w:val="32"/>
          <w:shd w:val="clear" w:color="auto" w:fill="FFFFFF"/>
          <w:lang w:val="en-US" w:eastAsia="zh-CN"/>
        </w:rPr>
      </w:pPr>
      <w:r>
        <w:rPr>
          <w:rFonts w:hint="default" w:ascii="仿宋_GB2312" w:hAnsi="宋体" w:eastAsia="仿宋_GB2312" w:cs="仿宋_GB2312"/>
          <w:b w:val="0"/>
          <w:i w:val="0"/>
          <w:caps w:val="0"/>
          <w:color w:val="auto"/>
          <w:spacing w:val="0"/>
          <w:kern w:val="0"/>
          <w:sz w:val="32"/>
          <w:szCs w:val="32"/>
          <w:shd w:val="clear" w:color="auto" w:fill="FFFFFF"/>
          <w:lang w:val="en-US" w:eastAsia="zh-CN"/>
        </w:rPr>
        <w:t>电子邮箱：</w:t>
      </w:r>
      <w:r>
        <w:rPr>
          <w:rFonts w:hint="eastAsia" w:ascii="仿宋_GB2312" w:hAnsi="宋体" w:eastAsia="仿宋_GB2312" w:cs="仿宋_GB2312"/>
          <w:b w:val="0"/>
          <w:i w:val="0"/>
          <w:caps w:val="0"/>
          <w:color w:val="auto"/>
          <w:spacing w:val="0"/>
          <w:kern w:val="0"/>
          <w:sz w:val="32"/>
          <w:szCs w:val="32"/>
          <w:shd w:val="clear" w:color="auto" w:fill="FFFFFF"/>
          <w:lang w:val="en-US" w:eastAsia="zh-CN"/>
        </w:rPr>
        <w:fldChar w:fldCharType="begin"/>
      </w:r>
      <w:r>
        <w:rPr>
          <w:rFonts w:hint="eastAsia" w:ascii="仿宋_GB2312" w:hAnsi="宋体" w:eastAsia="仿宋_GB2312" w:cs="仿宋_GB2312"/>
          <w:b w:val="0"/>
          <w:i w:val="0"/>
          <w:caps w:val="0"/>
          <w:color w:val="auto"/>
          <w:spacing w:val="0"/>
          <w:kern w:val="0"/>
          <w:sz w:val="32"/>
          <w:szCs w:val="32"/>
          <w:shd w:val="clear" w:color="auto" w:fill="FFFFFF"/>
          <w:lang w:val="en-US" w:eastAsia="zh-CN"/>
        </w:rPr>
        <w:instrText xml:space="preserve"> HYPERLINK "mailto:tzkjzh@163.com" </w:instrText>
      </w:r>
      <w:r>
        <w:rPr>
          <w:rFonts w:hint="eastAsia" w:ascii="仿宋_GB2312" w:hAnsi="宋体" w:eastAsia="仿宋_GB2312" w:cs="仿宋_GB2312"/>
          <w:b w:val="0"/>
          <w:i w:val="0"/>
          <w:caps w:val="0"/>
          <w:color w:val="auto"/>
          <w:spacing w:val="0"/>
          <w:kern w:val="0"/>
          <w:sz w:val="32"/>
          <w:szCs w:val="32"/>
          <w:shd w:val="clear" w:color="auto" w:fill="FFFFFF"/>
          <w:lang w:val="en-US" w:eastAsia="zh-CN"/>
        </w:rPr>
        <w:fldChar w:fldCharType="separate"/>
      </w:r>
      <w:r>
        <w:rPr>
          <w:rFonts w:hint="default" w:ascii="仿宋_GB2312" w:hAnsi="宋体" w:eastAsia="仿宋_GB2312" w:cs="仿宋_GB2312"/>
          <w:b w:val="0"/>
          <w:i w:val="0"/>
          <w:caps w:val="0"/>
          <w:color w:val="auto"/>
          <w:spacing w:val="0"/>
          <w:kern w:val="0"/>
          <w:sz w:val="32"/>
          <w:szCs w:val="32"/>
          <w:shd w:val="clear" w:color="auto" w:fill="FFFFFF"/>
          <w:lang w:val="en-US" w:eastAsia="zh-CN"/>
        </w:rPr>
        <w:t>tzkj</w:t>
      </w:r>
      <w:r>
        <w:rPr>
          <w:rFonts w:hint="eastAsia" w:ascii="仿宋_GB2312" w:hAnsi="宋体" w:eastAsia="仿宋_GB2312" w:cs="仿宋_GB2312"/>
          <w:b w:val="0"/>
          <w:i w:val="0"/>
          <w:caps w:val="0"/>
          <w:color w:val="auto"/>
          <w:spacing w:val="0"/>
          <w:kern w:val="0"/>
          <w:sz w:val="32"/>
          <w:szCs w:val="32"/>
          <w:shd w:val="clear" w:color="auto" w:fill="FFFFFF"/>
          <w:lang w:val="en-US" w:eastAsia="zh-CN"/>
        </w:rPr>
        <w:t>zfs@</w:t>
      </w:r>
      <w:r>
        <w:rPr>
          <w:rFonts w:hint="default" w:ascii="仿宋_GB2312" w:hAnsi="宋体" w:eastAsia="仿宋_GB2312" w:cs="仿宋_GB2312"/>
          <w:b w:val="0"/>
          <w:i w:val="0"/>
          <w:caps w:val="0"/>
          <w:color w:val="auto"/>
          <w:spacing w:val="0"/>
          <w:kern w:val="0"/>
          <w:sz w:val="32"/>
          <w:szCs w:val="32"/>
          <w:shd w:val="clear" w:color="auto" w:fill="FFFFFF"/>
          <w:lang w:val="en-US" w:eastAsia="zh-CN"/>
        </w:rPr>
        <w:t>163.com</w:t>
      </w:r>
      <w:r>
        <w:rPr>
          <w:rFonts w:hint="eastAsia" w:ascii="仿宋_GB2312" w:hAnsi="宋体" w:eastAsia="仿宋_GB2312" w:cs="仿宋_GB2312"/>
          <w:b w:val="0"/>
          <w:i w:val="0"/>
          <w:caps w:val="0"/>
          <w:color w:val="auto"/>
          <w:spacing w:val="0"/>
          <w:kern w:val="0"/>
          <w:sz w:val="32"/>
          <w:szCs w:val="32"/>
          <w:shd w:val="clear" w:color="auto" w:fill="FFFFFF"/>
          <w:lang w:val="en-US" w:eastAsia="zh-CN"/>
        </w:rPr>
        <w:fldChar w:fldCharType="end"/>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ascii="黑体" w:hAnsi="宋体" w:eastAsia="黑体" w:cs="黑体"/>
          <w:color w:val="000000"/>
          <w:sz w:val="44"/>
          <w:szCs w:val="44"/>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ascii="黑体" w:hAnsi="宋体" w:eastAsia="黑体" w:cs="黑体"/>
          <w:color w:val="000000"/>
          <w:sz w:val="44"/>
          <w:szCs w:val="44"/>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ascii="黑体" w:hAnsi="宋体" w:eastAsia="黑体" w:cs="黑体"/>
          <w:color w:val="000000"/>
          <w:sz w:val="44"/>
          <w:szCs w:val="44"/>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ascii="黑体" w:hAnsi="宋体" w:eastAsia="黑体" w:cs="黑体"/>
          <w:color w:val="000000"/>
          <w:sz w:val="44"/>
          <w:szCs w:val="44"/>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ascii="黑体" w:hAnsi="宋体" w:eastAsia="黑体" w:cs="黑体"/>
          <w:color w:val="000000"/>
          <w:sz w:val="44"/>
          <w:szCs w:val="44"/>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ascii="黑体" w:hAnsi="宋体" w:eastAsia="黑体" w:cs="黑体"/>
          <w:color w:val="000000"/>
          <w:sz w:val="44"/>
          <w:szCs w:val="44"/>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ascii="黑体" w:hAnsi="宋体" w:eastAsia="黑体" w:cs="黑体"/>
          <w:color w:val="000000"/>
          <w:sz w:val="44"/>
          <w:szCs w:val="44"/>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ascii="黑体" w:hAnsi="宋体" w:eastAsia="黑体" w:cs="黑体"/>
          <w:color w:val="000000"/>
          <w:sz w:val="44"/>
          <w:szCs w:val="44"/>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ascii="黑体" w:hAnsi="宋体" w:eastAsia="黑体" w:cs="黑体"/>
          <w:color w:val="000000"/>
          <w:sz w:val="44"/>
          <w:szCs w:val="44"/>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ascii="黑体" w:hAnsi="宋体" w:eastAsia="黑体" w:cs="黑体"/>
          <w:color w:val="000000"/>
          <w:sz w:val="44"/>
          <w:szCs w:val="44"/>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ascii="黑体" w:hAnsi="宋体" w:eastAsia="黑体" w:cs="黑体"/>
          <w:color w:val="000000"/>
          <w:sz w:val="44"/>
          <w:szCs w:val="44"/>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ascii="黑体" w:hAnsi="宋体" w:eastAsia="黑体" w:cs="黑体"/>
          <w:color w:val="000000"/>
          <w:sz w:val="44"/>
          <w:szCs w:val="44"/>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ascii="黑体" w:hAnsi="宋体" w:eastAsia="黑体" w:cs="黑体"/>
          <w:color w:val="000000"/>
          <w:sz w:val="44"/>
          <w:szCs w:val="44"/>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ascii="黑体" w:hAnsi="宋体" w:eastAsia="黑体" w:cs="黑体"/>
          <w:color w:val="000000"/>
          <w:sz w:val="44"/>
          <w:szCs w:val="44"/>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ascii="黑体" w:hAnsi="宋体" w:eastAsia="黑体" w:cs="黑体"/>
          <w:color w:val="000000"/>
          <w:sz w:val="44"/>
          <w:szCs w:val="44"/>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ascii="黑体" w:hAnsi="宋体" w:eastAsia="黑体" w:cs="黑体"/>
          <w:color w:val="000000"/>
          <w:sz w:val="44"/>
          <w:szCs w:val="44"/>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ascii="黑体" w:hAnsi="宋体" w:eastAsia="黑体" w:cs="黑体"/>
          <w:color w:val="000000"/>
          <w:sz w:val="44"/>
          <w:szCs w:val="44"/>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ascii="黑体" w:hAnsi="宋体" w:eastAsia="黑体" w:cs="黑体"/>
          <w:color w:val="000000"/>
          <w:sz w:val="44"/>
          <w:szCs w:val="44"/>
        </w:rPr>
      </w:pPr>
      <w:r>
        <w:rPr>
          <w:rFonts w:ascii="黑体" w:hAnsi="宋体" w:eastAsia="黑体" w:cs="黑体"/>
          <w:color w:val="000000"/>
          <w:sz w:val="44"/>
          <w:szCs w:val="44"/>
        </w:rPr>
        <w:t>滕州市科技型企业培育计划申报指南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ascii="黑体" w:hAnsi="宋体" w:eastAsia="黑体" w:cs="黑体"/>
          <w:color w:val="000000"/>
          <w:sz w:val="44"/>
          <w:szCs w:val="44"/>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default" w:ascii="Calibri" w:hAnsi="Calibri" w:cs="Calibri"/>
          <w:sz w:val="21"/>
          <w:szCs w:val="21"/>
        </w:rPr>
      </w:pPr>
      <w:r>
        <w:rPr>
          <w:rFonts w:hint="eastAsia" w:ascii="黑体" w:hAnsi="宋体" w:eastAsia="黑体" w:cs="黑体"/>
          <w:color w:val="000000"/>
          <w:sz w:val="30"/>
          <w:szCs w:val="30"/>
        </w:rPr>
        <w:t>一、计划概述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sz w:val="21"/>
          <w:szCs w:val="21"/>
        </w:rPr>
      </w:pPr>
      <w:r>
        <w:rPr>
          <w:rFonts w:ascii="仿宋_GB2312" w:hAnsi="Calibri" w:eastAsia="仿宋_GB2312" w:cs="仿宋_GB2312"/>
          <w:b w:val="0"/>
          <w:bCs w:val="0"/>
          <w:color w:val="000000"/>
          <w:sz w:val="32"/>
          <w:szCs w:val="32"/>
        </w:rPr>
        <w:t>科技型企业培育计划主要扶持和引导科技型企业的技术创</w:t>
      </w:r>
      <w:r>
        <w:rPr>
          <w:rFonts w:hint="eastAsia" w:ascii="仿宋_GB2312" w:hAnsi="Calibri" w:eastAsia="仿宋_GB2312" w:cs="仿宋_GB2312"/>
          <w:b w:val="0"/>
          <w:bCs w:val="0"/>
          <w:color w:val="000000"/>
          <w:sz w:val="32"/>
          <w:szCs w:val="32"/>
        </w:rPr>
        <w:t>新活动，促进科技成果的转化，培育一批特色鲜明、成长性较强的科技型企业。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default" w:ascii="Calibri" w:hAnsi="Calibri" w:cs="Calibri"/>
          <w:sz w:val="21"/>
          <w:szCs w:val="21"/>
        </w:rPr>
      </w:pPr>
      <w:r>
        <w:rPr>
          <w:rFonts w:hint="eastAsia" w:ascii="黑体" w:hAnsi="宋体" w:eastAsia="黑体" w:cs="黑体"/>
          <w:color w:val="000000"/>
          <w:sz w:val="30"/>
          <w:szCs w:val="30"/>
        </w:rPr>
        <w:t>二、支持范围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sz w:val="21"/>
          <w:szCs w:val="21"/>
        </w:rPr>
      </w:pPr>
      <w:r>
        <w:rPr>
          <w:rFonts w:hint="eastAsia" w:ascii="仿宋_GB2312" w:hAnsi="Calibri" w:eastAsia="仿宋_GB2312" w:cs="仿宋_GB2312"/>
          <w:b w:val="0"/>
          <w:bCs w:val="0"/>
          <w:color w:val="000000"/>
          <w:sz w:val="32"/>
          <w:szCs w:val="32"/>
        </w:rPr>
        <w:t>1.符合《国家重点支持的高新技术领域》规定的范围（电子信息、生物与新医药、航空航天、新材料、高技术服务、新能源与节能、资源与环境、先进制造与自动化八大领域），项目技术含量高，创新性强、有较强的市场竞争力，知识产权清晰，技术水平处于国内先进及以上水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sz w:val="21"/>
          <w:szCs w:val="21"/>
        </w:rPr>
      </w:pPr>
      <w:r>
        <w:rPr>
          <w:rFonts w:hint="eastAsia" w:ascii="仿宋_GB2312" w:hAnsi="Calibri" w:eastAsia="仿宋_GB2312" w:cs="仿宋_GB2312"/>
          <w:b w:val="0"/>
          <w:bCs w:val="0"/>
          <w:color w:val="000000"/>
          <w:sz w:val="32"/>
          <w:szCs w:val="32"/>
        </w:rPr>
        <w:t>2.优先支持高新技术企业、入库高新技术企业培育库和国家科技型中小企业信息库的具有独立企业法人资格的企业。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sz w:val="21"/>
          <w:szCs w:val="21"/>
        </w:rPr>
      </w:pPr>
      <w:r>
        <w:rPr>
          <w:rFonts w:hint="eastAsia" w:ascii="仿宋_GB2312" w:hAnsi="Calibri" w:eastAsia="仿宋_GB2312" w:cs="仿宋_GB2312"/>
          <w:b w:val="0"/>
          <w:bCs w:val="0"/>
          <w:color w:val="000000"/>
          <w:sz w:val="32"/>
          <w:szCs w:val="32"/>
        </w:rPr>
        <w:t>3.项目、产品或服务有明确的市场需求和较强的市场竞争力，可以产生较好的经济效益和社会效益；属企业自主研发项目，具有自主知识产权。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default" w:ascii="Calibri" w:hAnsi="Calibri" w:cs="Calibri"/>
          <w:sz w:val="21"/>
          <w:szCs w:val="21"/>
        </w:rPr>
      </w:pPr>
      <w:r>
        <w:rPr>
          <w:rFonts w:hint="eastAsia" w:ascii="黑体" w:hAnsi="宋体" w:eastAsia="黑体" w:cs="黑体"/>
          <w:color w:val="000000"/>
          <w:sz w:val="30"/>
          <w:szCs w:val="30"/>
        </w:rPr>
        <w:t>三、申报条件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sz w:val="21"/>
          <w:szCs w:val="21"/>
        </w:rPr>
      </w:pPr>
      <w:r>
        <w:rPr>
          <w:rFonts w:hint="eastAsia" w:ascii="仿宋_GB2312" w:hAnsi="Calibri" w:eastAsia="仿宋_GB2312" w:cs="仿宋_GB2312"/>
          <w:b w:val="0"/>
          <w:bCs w:val="0"/>
          <w:color w:val="000000"/>
          <w:sz w:val="32"/>
          <w:szCs w:val="32"/>
        </w:rPr>
        <w:t>1.企业须是滕州市行政区划内登记注册，主要从事高新技术产品研究、开发、生产或服务。符合国家产业政策、技术政策,且依法纳税的法人企业。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sz w:val="21"/>
          <w:szCs w:val="21"/>
        </w:rPr>
      </w:pPr>
      <w:r>
        <w:rPr>
          <w:rFonts w:hint="eastAsia" w:ascii="仿宋_GB2312" w:hAnsi="Calibri" w:eastAsia="仿宋_GB2312" w:cs="仿宋_GB2312"/>
          <w:b w:val="0"/>
          <w:bCs w:val="0"/>
          <w:color w:val="000000"/>
          <w:sz w:val="32"/>
          <w:szCs w:val="32"/>
        </w:rPr>
        <w:t>2.企业具有良好的经营业绩，具备完成申报项目的资金保障能力，公司财务管理制度健全和专业的财务管理人员。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sz w:val="21"/>
          <w:szCs w:val="21"/>
        </w:rPr>
      </w:pPr>
      <w:r>
        <w:rPr>
          <w:rFonts w:hint="eastAsia" w:ascii="仿宋_GB2312" w:hAnsi="Calibri" w:eastAsia="仿宋_GB2312" w:cs="仿宋_GB2312"/>
          <w:b w:val="0"/>
          <w:bCs w:val="0"/>
          <w:color w:val="000000"/>
          <w:sz w:val="32"/>
          <w:szCs w:val="32"/>
        </w:rPr>
        <w:t>3.项目必须在制造工艺技术改进、材料替代应用、产品性能提高、技术服务模式推广等方面有较大创新，无知识产权纠纷。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default" w:ascii="Calibri" w:hAnsi="Calibri" w:cs="Calibri"/>
          <w:sz w:val="21"/>
          <w:szCs w:val="21"/>
        </w:rPr>
      </w:pPr>
      <w:r>
        <w:rPr>
          <w:rFonts w:hint="eastAsia" w:ascii="黑体" w:hAnsi="宋体" w:eastAsia="黑体" w:cs="黑体"/>
          <w:color w:val="000000"/>
          <w:sz w:val="30"/>
          <w:szCs w:val="30"/>
        </w:rPr>
        <w:t>四、申报材料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b w:val="0"/>
          <w:bCs w:val="0"/>
          <w:color w:val="000000"/>
          <w:sz w:val="32"/>
          <w:szCs w:val="32"/>
        </w:rPr>
      </w:pPr>
      <w:r>
        <w:rPr>
          <w:rFonts w:hint="eastAsia" w:ascii="仿宋_GB2312" w:hAnsi="Calibri" w:eastAsia="仿宋_GB2312" w:cs="仿宋_GB2312"/>
          <w:b w:val="0"/>
          <w:bCs w:val="0"/>
          <w:color w:val="000000"/>
          <w:sz w:val="32"/>
          <w:szCs w:val="32"/>
        </w:rPr>
        <w:t>申请企业应认真编写滕州市科技型企业培育计划申报材料，主要内容有：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b w:val="0"/>
          <w:bCs w:val="0"/>
          <w:i w:val="0"/>
          <w:iCs w:val="0"/>
          <w:caps w:val="0"/>
          <w:color w:val="000000"/>
          <w:spacing w:val="0"/>
          <w:sz w:val="32"/>
          <w:szCs w:val="32"/>
          <w:shd w:val="clear" w:fill="FFFFFF"/>
        </w:rPr>
        <w:t>1.《滕州市科技型企业培育计划项目申报书》（见附件2）；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b w:val="0"/>
          <w:bCs w:val="0"/>
          <w:i w:val="0"/>
          <w:iCs w:val="0"/>
          <w:caps w:val="0"/>
          <w:color w:val="000000"/>
          <w:spacing w:val="0"/>
          <w:sz w:val="32"/>
          <w:szCs w:val="32"/>
          <w:shd w:val="clear" w:fill="FFFFFF"/>
        </w:rPr>
        <w:t>2.项目可行性报告；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b w:val="0"/>
          <w:bCs w:val="0"/>
          <w:i w:val="0"/>
          <w:iCs w:val="0"/>
          <w:caps w:val="0"/>
          <w:color w:val="000000"/>
          <w:spacing w:val="0"/>
          <w:sz w:val="32"/>
          <w:szCs w:val="32"/>
          <w:shd w:val="clear" w:fill="FFFFFF"/>
        </w:rPr>
        <w:t>3.有关附件。主要包括：企业法人营业执照、组织机构代码证、税务登记证、专利证书、检验报告、用户报告、科技成果鉴定证书、科技查新报告、外观图片、环保证明、高新技术企业证书、相关荣誉证书等。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eastAsia" w:ascii="黑体" w:hAnsi="宋体" w:eastAsia="黑体" w:cs="黑体"/>
          <w:i w:val="0"/>
          <w:iCs w:val="0"/>
          <w:caps w:val="0"/>
          <w:color w:val="000000"/>
          <w:spacing w:val="0"/>
          <w:sz w:val="30"/>
          <w:szCs w:val="30"/>
          <w:shd w:val="clear" w:fill="FFFFFF"/>
        </w:rPr>
      </w:pPr>
      <w:r>
        <w:rPr>
          <w:rFonts w:hint="eastAsia" w:ascii="黑体" w:hAnsi="宋体" w:eastAsia="黑体" w:cs="黑体"/>
          <w:i w:val="0"/>
          <w:iCs w:val="0"/>
          <w:caps w:val="0"/>
          <w:color w:val="000000"/>
          <w:spacing w:val="0"/>
          <w:sz w:val="30"/>
          <w:szCs w:val="30"/>
          <w:shd w:val="clear" w:fill="FFFFFF"/>
        </w:rPr>
        <w:t>五、申报方式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b w:val="0"/>
          <w:bCs w:val="0"/>
          <w:i w:val="0"/>
          <w:iCs w:val="0"/>
          <w:caps w:val="0"/>
          <w:color w:val="000000"/>
          <w:spacing w:val="0"/>
          <w:sz w:val="32"/>
          <w:szCs w:val="32"/>
          <w:shd w:val="clear" w:fill="FFFFFF"/>
        </w:rPr>
        <w:t>申报材料，胶装一式两份，加盖申报单位公章后上报，同时上报电子版。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b w:val="0"/>
          <w:bCs w:val="0"/>
          <w:i w:val="0"/>
          <w:iCs w:val="0"/>
          <w:caps w:val="0"/>
          <w:color w:val="000000"/>
          <w:spacing w:val="0"/>
          <w:sz w:val="32"/>
          <w:szCs w:val="32"/>
          <w:shd w:val="clear" w:fill="FFFFFF"/>
        </w:rPr>
        <w:t>报送地点：市科技局高新技术发展及产业化室（政务中心</w:t>
      </w:r>
      <w:r>
        <w:rPr>
          <w:rFonts w:hint="eastAsia" w:ascii="仿宋_GB2312" w:hAnsi="Calibri" w:eastAsia="仿宋_GB2312" w:cs="仿宋_GB2312"/>
          <w:b w:val="0"/>
          <w:bCs w:val="0"/>
          <w:i w:val="0"/>
          <w:iCs w:val="0"/>
          <w:caps w:val="0"/>
          <w:color w:val="000000"/>
          <w:spacing w:val="0"/>
          <w:sz w:val="32"/>
          <w:szCs w:val="32"/>
          <w:shd w:val="clear" w:fill="FFFFFF"/>
          <w:lang w:eastAsia="zh-CN"/>
        </w:rPr>
        <w:t>A423</w:t>
      </w:r>
      <w:r>
        <w:rPr>
          <w:rFonts w:hint="eastAsia" w:ascii="仿宋_GB2312" w:hAnsi="Calibri" w:eastAsia="仿宋_GB2312" w:cs="仿宋_GB2312"/>
          <w:b w:val="0"/>
          <w:bCs w:val="0"/>
          <w:i w:val="0"/>
          <w:iCs w:val="0"/>
          <w:caps w:val="0"/>
          <w:color w:val="000000"/>
          <w:spacing w:val="0"/>
          <w:sz w:val="32"/>
          <w:szCs w:val="32"/>
          <w:shd w:val="clear" w:fill="FFFFFF"/>
          <w:lang w:val="en-US" w:eastAsia="zh-CN"/>
        </w:rPr>
        <w:t>-1</w:t>
      </w:r>
      <w:r>
        <w:rPr>
          <w:rFonts w:hint="eastAsia" w:ascii="仿宋_GB2312" w:hAnsi="Calibri" w:eastAsia="仿宋_GB2312" w:cs="仿宋_GB2312"/>
          <w:b w:val="0"/>
          <w:bCs w:val="0"/>
          <w:i w:val="0"/>
          <w:iCs w:val="0"/>
          <w:caps w:val="0"/>
          <w:color w:val="000000"/>
          <w:spacing w:val="0"/>
          <w:sz w:val="32"/>
          <w:szCs w:val="32"/>
          <w:shd w:val="clear" w:fill="FFFFFF"/>
        </w:rPr>
        <w:t>房间）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b w:val="0"/>
          <w:bCs w:val="0"/>
          <w:i w:val="0"/>
          <w:iCs w:val="0"/>
          <w:caps w:val="0"/>
          <w:color w:val="000000"/>
          <w:spacing w:val="0"/>
          <w:sz w:val="32"/>
          <w:szCs w:val="32"/>
          <w:shd w:val="clear" w:fill="FFFFFF"/>
        </w:rPr>
        <w:t>联系人：陈春雨 张</w:t>
      </w:r>
      <w:r>
        <w:rPr>
          <w:rFonts w:hint="eastAsia" w:ascii="仿宋_GB2312" w:hAnsi="Calibri" w:eastAsia="仿宋_GB2312" w:cs="仿宋_GB2312"/>
          <w:b w:val="0"/>
          <w:bCs w:val="0"/>
          <w:i w:val="0"/>
          <w:iCs w:val="0"/>
          <w:caps w:val="0"/>
          <w:color w:val="000000"/>
          <w:spacing w:val="0"/>
          <w:sz w:val="32"/>
          <w:szCs w:val="32"/>
          <w:shd w:val="clear" w:fill="FFFFFF"/>
          <w:lang w:val="en-US" w:eastAsia="zh-CN"/>
        </w:rPr>
        <w:t xml:space="preserve">  </w:t>
      </w:r>
      <w:r>
        <w:rPr>
          <w:rFonts w:hint="eastAsia" w:ascii="仿宋_GB2312" w:hAnsi="Calibri" w:eastAsia="仿宋_GB2312" w:cs="仿宋_GB2312"/>
          <w:b w:val="0"/>
          <w:bCs w:val="0"/>
          <w:i w:val="0"/>
          <w:iCs w:val="0"/>
          <w:caps w:val="0"/>
          <w:color w:val="000000"/>
          <w:spacing w:val="0"/>
          <w:sz w:val="32"/>
          <w:szCs w:val="32"/>
          <w:shd w:val="clear" w:fill="FFFFFF"/>
        </w:rPr>
        <w:t xml:space="preserve">航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b w:val="0"/>
          <w:bCs w:val="0"/>
          <w:i w:val="0"/>
          <w:iCs w:val="0"/>
          <w:caps w:val="0"/>
          <w:color w:val="000000"/>
          <w:spacing w:val="0"/>
          <w:sz w:val="32"/>
          <w:szCs w:val="32"/>
          <w:shd w:val="clear" w:fill="FFFFFF"/>
        </w:rPr>
        <w:t>联系电话：5888218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b w:val="0"/>
          <w:bCs w:val="0"/>
          <w:i w:val="0"/>
          <w:iCs w:val="0"/>
          <w:caps w:val="0"/>
          <w:color w:val="000000"/>
          <w:spacing w:val="0"/>
          <w:sz w:val="32"/>
          <w:szCs w:val="32"/>
          <w:shd w:val="clear" w:fill="FFFFFF"/>
        </w:rPr>
        <w:t>电子邮箱：tzkjjgxs@163.com</w:t>
      </w:r>
    </w:p>
    <w:p>
      <w:pPr>
        <w:keepNext w:val="0"/>
        <w:keepLines w:val="0"/>
        <w:pageBreakBefore w:val="0"/>
        <w:widowControl/>
        <w:kinsoku/>
        <w:wordWrap/>
        <w:overflowPunct/>
        <w:topLinePunct w:val="0"/>
        <w:autoSpaceDE w:val="0"/>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rPr>
      </w:pPr>
    </w:p>
    <w:p>
      <w:pPr>
        <w:keepLines w:val="0"/>
        <w:pageBreakBefore w:val="0"/>
        <w:kinsoku/>
        <w:wordWrap/>
        <w:topLinePunct w:val="0"/>
        <w:autoSpaceDN/>
        <w:bidi w:val="0"/>
        <w:spacing w:line="560" w:lineRule="exact"/>
        <w:ind w:left="0" w:firstLine="420" w:firstLineChars="200"/>
        <w:textAlignment w:val="auto"/>
        <w:rPr>
          <w:color w:val="auto"/>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880" w:firstLineChars="200"/>
        <w:jc w:val="center"/>
        <w:textAlignment w:val="auto"/>
        <w:outlineLvl w:val="9"/>
        <w:rPr>
          <w:rFonts w:hint="eastAsia" w:ascii="方正小标宋简体" w:hAnsi="方正小标宋简体" w:eastAsia="方正小标宋简体" w:cs="方正小标宋简体"/>
          <w:b w:val="0"/>
          <w:i w:val="0"/>
          <w:caps w:val="0"/>
          <w:color w:val="auto"/>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880" w:firstLineChars="200"/>
        <w:jc w:val="center"/>
        <w:textAlignment w:val="auto"/>
        <w:outlineLvl w:val="9"/>
        <w:rPr>
          <w:rFonts w:hint="eastAsia" w:ascii="方正小标宋简体" w:hAnsi="方正小标宋简体" w:eastAsia="方正小标宋简体" w:cs="方正小标宋简体"/>
          <w:b w:val="0"/>
          <w:i w:val="0"/>
          <w:caps w:val="0"/>
          <w:color w:val="auto"/>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jc w:val="center"/>
        <w:textAlignment w:val="auto"/>
        <w:outlineLvl w:val="9"/>
        <w:rPr>
          <w:rFonts w:hint="eastAsia" w:ascii="方正小标宋简体" w:hAnsi="方正小标宋简体" w:eastAsia="方正小标宋简体" w:cs="方正小标宋简体"/>
          <w:b w:val="0"/>
          <w:i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b w:val="0"/>
          <w:i w:val="0"/>
          <w:caps w:val="0"/>
          <w:color w:val="auto"/>
          <w:spacing w:val="0"/>
          <w:kern w:val="0"/>
          <w:sz w:val="44"/>
          <w:szCs w:val="44"/>
          <w:shd w:val="clear" w:fill="FFFFFF"/>
          <w:lang w:val="en-US" w:eastAsia="zh-CN" w:bidi="ar"/>
        </w:rPr>
        <w:t>滕州市产学研合作计划申报指南</w:t>
      </w:r>
    </w:p>
    <w:p>
      <w:pPr>
        <w:pStyle w:val="4"/>
        <w:keepNext w:val="0"/>
        <w:keepLines w:val="0"/>
        <w:pageBreakBefore w:val="0"/>
        <w:kinsoku/>
        <w:wordWrap/>
        <w:overflowPunct/>
        <w:topLinePunct w:val="0"/>
        <w:autoSpaceDE/>
        <w:autoSpaceDN/>
        <w:bidi w:val="0"/>
        <w:adjustRightInd/>
        <w:snapToGrid/>
        <w:spacing w:line="560" w:lineRule="exact"/>
        <w:ind w:left="0" w:firstLine="640" w:firstLineChars="200"/>
        <w:jc w:val="center"/>
        <w:textAlignment w:val="auto"/>
        <w:rPr>
          <w:rFonts w:hint="eastAsia"/>
          <w:color w:val="auto"/>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outlineLvl w:val="9"/>
        <w:rPr>
          <w:rFonts w:hint="eastAsia" w:ascii="宋体" w:hAnsi="宋体" w:eastAsia="宋体" w:cs="宋体"/>
          <w:b w:val="0"/>
          <w:i w:val="0"/>
          <w:caps w:val="0"/>
          <w:color w:val="auto"/>
          <w:spacing w:val="0"/>
          <w:sz w:val="32"/>
          <w:szCs w:val="32"/>
        </w:rPr>
      </w:pPr>
      <w:r>
        <w:rPr>
          <w:rFonts w:hint="eastAsia" w:ascii="黑体" w:hAnsi="宋体" w:eastAsia="黑体" w:cs="黑体"/>
          <w:b w:val="0"/>
          <w:i w:val="0"/>
          <w:caps w:val="0"/>
          <w:color w:val="auto"/>
          <w:spacing w:val="0"/>
          <w:kern w:val="0"/>
          <w:sz w:val="32"/>
          <w:szCs w:val="32"/>
          <w:shd w:val="clear" w:fill="FFFFFF"/>
          <w:lang w:val="en-US" w:eastAsia="zh-CN" w:bidi="ar"/>
        </w:rPr>
        <w:t>一、计划概述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outlineLvl w:val="9"/>
        <w:rPr>
          <w:rFonts w:hint="default" w:ascii="仿宋_GB2312" w:hAnsi="宋体" w:eastAsia="仿宋_GB2312" w:cs="仿宋_GB2312"/>
          <w:b w:val="0"/>
          <w:i w:val="0"/>
          <w:caps w:val="0"/>
          <w:color w:val="auto"/>
          <w:spacing w:val="0"/>
          <w:kern w:val="0"/>
          <w:sz w:val="32"/>
          <w:szCs w:val="32"/>
          <w:shd w:val="clear" w:fill="FFFFFF"/>
          <w:lang w:val="en-US" w:eastAsia="zh-CN" w:bidi="ar"/>
        </w:rPr>
      </w:pPr>
      <w:r>
        <w:rPr>
          <w:rFonts w:hint="default" w:ascii="仿宋_GB2312" w:hAnsi="宋体" w:eastAsia="仿宋_GB2312" w:cs="仿宋_GB2312"/>
          <w:b w:val="0"/>
          <w:i w:val="0"/>
          <w:caps w:val="0"/>
          <w:color w:val="auto"/>
          <w:spacing w:val="0"/>
          <w:kern w:val="0"/>
          <w:sz w:val="32"/>
          <w:szCs w:val="32"/>
          <w:shd w:val="clear" w:fill="FFFFFF"/>
          <w:lang w:val="en-US" w:eastAsia="zh-CN" w:bidi="ar"/>
        </w:rPr>
        <w:t>产学研合作</w:t>
      </w:r>
      <w:r>
        <w:rPr>
          <w:rFonts w:hint="eastAsia" w:ascii="仿宋_GB2312" w:hAnsi="宋体" w:eastAsia="仿宋_GB2312" w:cs="仿宋_GB2312"/>
          <w:b w:val="0"/>
          <w:i w:val="0"/>
          <w:caps w:val="0"/>
          <w:color w:val="auto"/>
          <w:spacing w:val="0"/>
          <w:kern w:val="0"/>
          <w:sz w:val="32"/>
          <w:szCs w:val="32"/>
          <w:shd w:val="clear" w:fill="FFFFFF"/>
          <w:lang w:val="en-US" w:eastAsia="zh-CN" w:bidi="ar"/>
        </w:rPr>
        <w:t>计划是引导、鼓励、支持我市企事业单位及研发机构</w:t>
      </w:r>
      <w:r>
        <w:rPr>
          <w:rFonts w:hint="default" w:ascii="仿宋_GB2312" w:hAnsi="宋体" w:eastAsia="仿宋_GB2312" w:cs="仿宋_GB2312"/>
          <w:b w:val="0"/>
          <w:i w:val="0"/>
          <w:caps w:val="0"/>
          <w:color w:val="auto"/>
          <w:spacing w:val="0"/>
          <w:kern w:val="0"/>
          <w:sz w:val="32"/>
          <w:szCs w:val="32"/>
          <w:shd w:val="clear" w:fill="FFFFFF"/>
          <w:lang w:val="en-US" w:eastAsia="zh-CN" w:bidi="ar"/>
        </w:rPr>
        <w:t>与国</w:t>
      </w:r>
      <w:r>
        <w:rPr>
          <w:rFonts w:hint="eastAsia" w:ascii="仿宋_GB2312" w:hAnsi="宋体" w:eastAsia="仿宋_GB2312" w:cs="仿宋_GB2312"/>
          <w:b w:val="0"/>
          <w:i w:val="0"/>
          <w:caps w:val="0"/>
          <w:color w:val="auto"/>
          <w:spacing w:val="0"/>
          <w:kern w:val="0"/>
          <w:sz w:val="32"/>
          <w:szCs w:val="32"/>
          <w:shd w:val="clear" w:fill="FFFFFF"/>
          <w:lang w:val="en-US" w:eastAsia="zh-CN" w:bidi="ar"/>
        </w:rPr>
        <w:t>内</w:t>
      </w:r>
      <w:r>
        <w:rPr>
          <w:rFonts w:hint="default" w:ascii="仿宋_GB2312" w:hAnsi="宋体" w:eastAsia="仿宋_GB2312" w:cs="仿宋_GB2312"/>
          <w:b w:val="0"/>
          <w:i w:val="0"/>
          <w:caps w:val="0"/>
          <w:color w:val="auto"/>
          <w:spacing w:val="0"/>
          <w:kern w:val="0"/>
          <w:sz w:val="32"/>
          <w:szCs w:val="32"/>
          <w:shd w:val="clear" w:fill="FFFFFF"/>
          <w:lang w:val="en-US" w:eastAsia="zh-CN" w:bidi="ar"/>
        </w:rPr>
        <w:t>外</w:t>
      </w:r>
      <w:r>
        <w:rPr>
          <w:rFonts w:hint="eastAsia" w:ascii="仿宋_GB2312" w:hAnsi="宋体" w:eastAsia="仿宋_GB2312" w:cs="仿宋_GB2312"/>
          <w:b w:val="0"/>
          <w:i w:val="0"/>
          <w:caps w:val="0"/>
          <w:color w:val="auto"/>
          <w:spacing w:val="0"/>
          <w:kern w:val="0"/>
          <w:sz w:val="32"/>
          <w:szCs w:val="32"/>
          <w:shd w:val="clear" w:fill="FFFFFF"/>
          <w:lang w:val="en-US" w:eastAsia="zh-CN" w:bidi="ar"/>
        </w:rPr>
        <w:t>高等院校</w:t>
      </w:r>
      <w:r>
        <w:rPr>
          <w:rFonts w:hint="default" w:ascii="仿宋_GB2312" w:hAnsi="宋体" w:eastAsia="仿宋_GB2312" w:cs="仿宋_GB2312"/>
          <w:b w:val="0"/>
          <w:i w:val="0"/>
          <w:caps w:val="0"/>
          <w:color w:val="auto"/>
          <w:spacing w:val="0"/>
          <w:kern w:val="0"/>
          <w:sz w:val="32"/>
          <w:szCs w:val="32"/>
          <w:shd w:val="clear" w:fill="FFFFFF"/>
          <w:lang w:val="en-US" w:eastAsia="zh-CN" w:bidi="ar"/>
        </w:rPr>
        <w:t>、</w:t>
      </w:r>
      <w:r>
        <w:rPr>
          <w:rFonts w:hint="eastAsia" w:ascii="仿宋_GB2312" w:hAnsi="宋体" w:eastAsia="仿宋_GB2312" w:cs="仿宋_GB2312"/>
          <w:b w:val="0"/>
          <w:i w:val="0"/>
          <w:caps w:val="0"/>
          <w:color w:val="auto"/>
          <w:spacing w:val="0"/>
          <w:kern w:val="0"/>
          <w:sz w:val="32"/>
          <w:szCs w:val="32"/>
          <w:shd w:val="clear" w:fill="FFFFFF"/>
          <w:lang w:val="en-US" w:eastAsia="zh-CN" w:bidi="ar"/>
        </w:rPr>
        <w:t>科研院所</w:t>
      </w:r>
      <w:r>
        <w:rPr>
          <w:rFonts w:hint="default" w:ascii="仿宋_GB2312" w:hAnsi="宋体" w:eastAsia="仿宋_GB2312" w:cs="仿宋_GB2312"/>
          <w:b w:val="0"/>
          <w:i w:val="0"/>
          <w:caps w:val="0"/>
          <w:color w:val="auto"/>
          <w:spacing w:val="0"/>
          <w:kern w:val="0"/>
          <w:sz w:val="32"/>
          <w:szCs w:val="32"/>
          <w:shd w:val="clear" w:fill="FFFFFF"/>
          <w:lang w:val="en-US" w:eastAsia="zh-CN" w:bidi="ar"/>
        </w:rPr>
        <w:t>和知名企业等</w:t>
      </w:r>
      <w:r>
        <w:rPr>
          <w:rFonts w:hint="eastAsia" w:ascii="仿宋_GB2312" w:hAnsi="宋体" w:eastAsia="仿宋_GB2312" w:cs="仿宋_GB2312"/>
          <w:b w:val="0"/>
          <w:i w:val="0"/>
          <w:caps w:val="0"/>
          <w:color w:val="auto"/>
          <w:spacing w:val="0"/>
          <w:kern w:val="0"/>
          <w:sz w:val="32"/>
          <w:szCs w:val="32"/>
          <w:shd w:val="clear" w:fill="FFFFFF"/>
          <w:lang w:val="en-US" w:eastAsia="zh-CN" w:bidi="ar"/>
        </w:rPr>
        <w:t>开展的技术合作，通过</w:t>
      </w:r>
      <w:r>
        <w:rPr>
          <w:rFonts w:hint="default" w:ascii="仿宋_GB2312" w:hAnsi="宋体" w:eastAsia="仿宋_GB2312" w:cs="仿宋_GB2312"/>
          <w:b w:val="0"/>
          <w:i w:val="0"/>
          <w:caps w:val="0"/>
          <w:color w:val="auto"/>
          <w:spacing w:val="0"/>
          <w:kern w:val="0"/>
          <w:sz w:val="32"/>
          <w:szCs w:val="32"/>
          <w:shd w:val="clear" w:fill="FFFFFF"/>
          <w:lang w:val="en-US" w:eastAsia="zh-CN" w:bidi="ar"/>
        </w:rPr>
        <w:t>有效聚集国内外创新资源，合力解决制约滕州经济社会发展过程中的重大、核心和关键技术问题，持续提升我市科技创新能力，</w:t>
      </w:r>
      <w:r>
        <w:rPr>
          <w:rFonts w:hint="eastAsia" w:ascii="仿宋_GB2312" w:hAnsi="宋体" w:eastAsia="仿宋_GB2312" w:cs="仿宋_GB2312"/>
          <w:b w:val="0"/>
          <w:i w:val="0"/>
          <w:caps w:val="0"/>
          <w:color w:val="auto"/>
          <w:spacing w:val="0"/>
          <w:kern w:val="0"/>
          <w:sz w:val="32"/>
          <w:szCs w:val="32"/>
          <w:shd w:val="clear" w:fill="FFFFFF"/>
          <w:lang w:val="en-US" w:eastAsia="zh-CN" w:bidi="ar"/>
        </w:rPr>
        <w:t>促进先进科技成果在我市落地转化。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outlineLvl w:val="9"/>
        <w:rPr>
          <w:rFonts w:hint="eastAsia" w:ascii="仿宋_GB2312" w:hAnsi="宋体" w:eastAsia="仿宋_GB2312" w:cs="仿宋_GB2312"/>
          <w:b w:val="0"/>
          <w:i w:val="0"/>
          <w:caps w:val="0"/>
          <w:color w:val="auto"/>
          <w:spacing w:val="0"/>
          <w:kern w:val="0"/>
          <w:sz w:val="32"/>
          <w:szCs w:val="32"/>
          <w:shd w:val="clear" w:fill="FFFFFF"/>
          <w:lang w:val="en-US" w:eastAsia="zh-CN" w:bidi="ar"/>
        </w:rPr>
      </w:pPr>
      <w:r>
        <w:rPr>
          <w:rFonts w:hint="eastAsia" w:ascii="黑体" w:hAnsi="宋体" w:eastAsia="黑体" w:cs="黑体"/>
          <w:b w:val="0"/>
          <w:i w:val="0"/>
          <w:caps w:val="0"/>
          <w:color w:val="auto"/>
          <w:spacing w:val="0"/>
          <w:kern w:val="0"/>
          <w:sz w:val="32"/>
          <w:szCs w:val="32"/>
          <w:shd w:val="clear" w:fill="FFFFFF"/>
          <w:lang w:val="en-US" w:eastAsia="zh-CN" w:bidi="ar"/>
        </w:rPr>
        <w:t>二、支持范围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outlineLvl w:val="9"/>
        <w:rPr>
          <w:rFonts w:hint="eastAsia" w:ascii="仿宋_GB2312" w:hAnsi="宋体" w:eastAsia="仿宋_GB2312" w:cs="仿宋_GB2312"/>
          <w:b w:val="0"/>
          <w:i w:val="0"/>
          <w:caps w:val="0"/>
          <w:color w:val="auto"/>
          <w:spacing w:val="0"/>
          <w:kern w:val="0"/>
          <w:sz w:val="32"/>
          <w:szCs w:val="32"/>
          <w:shd w:val="clear" w:fill="FFFFFF"/>
          <w:lang w:val="en-US" w:eastAsia="zh-CN" w:bidi="ar"/>
        </w:rPr>
      </w:pPr>
      <w:r>
        <w:rPr>
          <w:rFonts w:hint="eastAsia" w:ascii="仿宋_GB2312" w:hAnsi="宋体" w:eastAsia="仿宋_GB2312" w:cs="仿宋_GB2312"/>
          <w:b w:val="0"/>
          <w:i w:val="0"/>
          <w:caps w:val="0"/>
          <w:color w:val="auto"/>
          <w:spacing w:val="0"/>
          <w:kern w:val="0"/>
          <w:sz w:val="32"/>
          <w:szCs w:val="32"/>
          <w:shd w:val="clear" w:fill="FFFFFF"/>
          <w:lang w:val="en-US" w:eastAsia="zh-CN" w:bidi="ar"/>
        </w:rPr>
        <w:t>1.支持我市企事业单位、研发机构</w:t>
      </w:r>
      <w:r>
        <w:rPr>
          <w:rFonts w:hint="default" w:ascii="仿宋_GB2312" w:hAnsi="宋体" w:eastAsia="仿宋_GB2312" w:cs="仿宋_GB2312"/>
          <w:b w:val="0"/>
          <w:i w:val="0"/>
          <w:caps w:val="0"/>
          <w:color w:val="auto"/>
          <w:spacing w:val="0"/>
          <w:kern w:val="0"/>
          <w:sz w:val="32"/>
          <w:szCs w:val="32"/>
          <w:shd w:val="clear" w:fill="FFFFFF"/>
          <w:lang w:val="en-US" w:eastAsia="zh-CN" w:bidi="ar"/>
        </w:rPr>
        <w:t>与国</w:t>
      </w:r>
      <w:r>
        <w:rPr>
          <w:rFonts w:hint="eastAsia" w:ascii="仿宋_GB2312" w:hAnsi="宋体" w:eastAsia="仿宋_GB2312" w:cs="仿宋_GB2312"/>
          <w:b w:val="0"/>
          <w:i w:val="0"/>
          <w:caps w:val="0"/>
          <w:color w:val="auto"/>
          <w:spacing w:val="0"/>
          <w:kern w:val="0"/>
          <w:sz w:val="32"/>
          <w:szCs w:val="32"/>
          <w:shd w:val="clear" w:fill="FFFFFF"/>
          <w:lang w:val="en-US" w:eastAsia="zh-CN" w:bidi="ar"/>
        </w:rPr>
        <w:t>内</w:t>
      </w:r>
      <w:r>
        <w:rPr>
          <w:rFonts w:hint="default" w:ascii="仿宋_GB2312" w:hAnsi="宋体" w:eastAsia="仿宋_GB2312" w:cs="仿宋_GB2312"/>
          <w:b w:val="0"/>
          <w:i w:val="0"/>
          <w:caps w:val="0"/>
          <w:color w:val="auto"/>
          <w:spacing w:val="0"/>
          <w:kern w:val="0"/>
          <w:sz w:val="32"/>
          <w:szCs w:val="32"/>
          <w:shd w:val="clear" w:fill="FFFFFF"/>
          <w:lang w:val="en-US" w:eastAsia="zh-CN" w:bidi="ar"/>
        </w:rPr>
        <w:t>外高校</w:t>
      </w:r>
      <w:r>
        <w:rPr>
          <w:rFonts w:hint="eastAsia" w:ascii="仿宋_GB2312" w:hAnsi="宋体" w:eastAsia="仿宋_GB2312" w:cs="仿宋_GB2312"/>
          <w:b w:val="0"/>
          <w:i w:val="0"/>
          <w:caps w:val="0"/>
          <w:color w:val="auto"/>
          <w:spacing w:val="0"/>
          <w:kern w:val="0"/>
          <w:sz w:val="32"/>
          <w:szCs w:val="32"/>
          <w:shd w:val="clear" w:fill="FFFFFF"/>
          <w:lang w:val="en-US" w:eastAsia="zh-CN" w:bidi="ar"/>
        </w:rPr>
        <w:t>院校</w:t>
      </w:r>
      <w:r>
        <w:rPr>
          <w:rFonts w:hint="default" w:ascii="仿宋_GB2312" w:hAnsi="宋体" w:eastAsia="仿宋_GB2312" w:cs="仿宋_GB2312"/>
          <w:b w:val="0"/>
          <w:i w:val="0"/>
          <w:caps w:val="0"/>
          <w:color w:val="auto"/>
          <w:spacing w:val="0"/>
          <w:kern w:val="0"/>
          <w:sz w:val="32"/>
          <w:szCs w:val="32"/>
          <w:shd w:val="clear" w:fill="FFFFFF"/>
          <w:lang w:val="en-US" w:eastAsia="zh-CN" w:bidi="ar"/>
        </w:rPr>
        <w:t>、科研院所、知名企业进行产学研合作的项目</w:t>
      </w:r>
      <w:r>
        <w:rPr>
          <w:rFonts w:hint="eastAsia" w:ascii="仿宋_GB2312" w:hAnsi="宋体" w:eastAsia="仿宋_GB2312" w:cs="仿宋_GB2312"/>
          <w:b w:val="0"/>
          <w:i w:val="0"/>
          <w:caps w:val="0"/>
          <w:color w:val="auto"/>
          <w:spacing w:val="0"/>
          <w:kern w:val="0"/>
          <w:sz w:val="32"/>
          <w:szCs w:val="32"/>
          <w:shd w:val="clear" w:fill="FFFFFF"/>
          <w:lang w:val="en-US" w:eastAsia="zh-CN" w:bidi="ar"/>
        </w:rPr>
        <w:t>，</w:t>
      </w:r>
      <w:r>
        <w:rPr>
          <w:rFonts w:hint="default" w:ascii="仿宋_GB2312" w:hAnsi="宋体" w:eastAsia="仿宋_GB2312" w:cs="仿宋_GB2312"/>
          <w:b w:val="0"/>
          <w:i w:val="0"/>
          <w:caps w:val="0"/>
          <w:color w:val="auto"/>
          <w:spacing w:val="0"/>
          <w:kern w:val="0"/>
          <w:sz w:val="32"/>
          <w:szCs w:val="32"/>
          <w:shd w:val="clear" w:fill="FFFFFF"/>
          <w:lang w:val="en-US" w:eastAsia="zh-CN" w:bidi="ar"/>
        </w:rPr>
        <w:t>项目实施后对</w:t>
      </w:r>
      <w:r>
        <w:rPr>
          <w:rFonts w:hint="eastAsia" w:ascii="仿宋_GB2312" w:hAnsi="宋体" w:eastAsia="仿宋_GB2312" w:cs="仿宋_GB2312"/>
          <w:b w:val="0"/>
          <w:i w:val="0"/>
          <w:caps w:val="0"/>
          <w:color w:val="auto"/>
          <w:spacing w:val="0"/>
          <w:kern w:val="0"/>
          <w:sz w:val="32"/>
          <w:szCs w:val="32"/>
          <w:shd w:val="clear" w:fill="FFFFFF"/>
          <w:lang w:val="en-US" w:eastAsia="zh-CN" w:bidi="ar"/>
        </w:rPr>
        <w:t>承担单位</w:t>
      </w:r>
      <w:r>
        <w:rPr>
          <w:rFonts w:hint="default" w:ascii="仿宋_GB2312" w:hAnsi="宋体" w:eastAsia="仿宋_GB2312" w:cs="仿宋_GB2312"/>
          <w:b w:val="0"/>
          <w:i w:val="0"/>
          <w:caps w:val="0"/>
          <w:color w:val="auto"/>
          <w:spacing w:val="0"/>
          <w:kern w:val="0"/>
          <w:sz w:val="32"/>
          <w:szCs w:val="32"/>
          <w:shd w:val="clear" w:fill="FFFFFF"/>
          <w:lang w:val="en-US" w:eastAsia="zh-CN" w:bidi="ar"/>
        </w:rPr>
        <w:t>技术进步有较明显的带动作用</w:t>
      </w:r>
      <w:r>
        <w:rPr>
          <w:rFonts w:hint="eastAsia" w:ascii="仿宋_GB2312" w:hAnsi="宋体" w:eastAsia="仿宋_GB2312" w:cs="仿宋_GB2312"/>
          <w:b w:val="0"/>
          <w:i w:val="0"/>
          <w:caps w:val="0"/>
          <w:color w:val="auto"/>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outlineLvl w:val="9"/>
        <w:rPr>
          <w:rFonts w:hint="eastAsia" w:ascii="仿宋_GB2312" w:hAnsi="宋体" w:eastAsia="仿宋_GB2312" w:cs="仿宋_GB2312"/>
          <w:b w:val="0"/>
          <w:i w:val="0"/>
          <w:caps w:val="0"/>
          <w:color w:val="auto"/>
          <w:spacing w:val="0"/>
          <w:kern w:val="0"/>
          <w:sz w:val="32"/>
          <w:szCs w:val="32"/>
          <w:shd w:val="clear" w:fill="FFFFFF"/>
          <w:lang w:val="en-US" w:eastAsia="zh-CN" w:bidi="ar"/>
        </w:rPr>
      </w:pPr>
      <w:r>
        <w:rPr>
          <w:rFonts w:hint="eastAsia" w:ascii="仿宋_GB2312" w:hAnsi="宋体" w:eastAsia="仿宋_GB2312" w:cs="仿宋_GB2312"/>
          <w:b w:val="0"/>
          <w:i w:val="0"/>
          <w:caps w:val="0"/>
          <w:color w:val="auto"/>
          <w:spacing w:val="0"/>
          <w:kern w:val="0"/>
          <w:sz w:val="32"/>
          <w:szCs w:val="32"/>
          <w:shd w:val="clear" w:fill="FFFFFF"/>
          <w:lang w:val="en-US" w:eastAsia="zh-CN" w:bidi="ar"/>
        </w:rPr>
        <w:t>2.支持我市企事业单位与高校、科研院所及相关研发机构组建联盟，围绕核心技术和共性关键技术攻关、科技成果转化及推广应用等，开展产学研协同创新；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outlineLvl w:val="9"/>
        <w:rPr>
          <w:rFonts w:hint="eastAsia" w:ascii="仿宋_GB2312" w:hAnsi="宋体" w:eastAsia="仿宋_GB2312" w:cs="仿宋_GB2312"/>
          <w:b w:val="0"/>
          <w:i w:val="0"/>
          <w:caps w:val="0"/>
          <w:color w:val="auto"/>
          <w:spacing w:val="0"/>
          <w:kern w:val="0"/>
          <w:sz w:val="32"/>
          <w:szCs w:val="32"/>
          <w:shd w:val="clear" w:fill="FFFFFF"/>
          <w:lang w:val="en-US" w:eastAsia="zh-CN" w:bidi="ar"/>
        </w:rPr>
      </w:pPr>
      <w:r>
        <w:rPr>
          <w:rFonts w:hint="eastAsia" w:ascii="仿宋_GB2312" w:hAnsi="宋体" w:eastAsia="仿宋_GB2312" w:cs="仿宋_GB2312"/>
          <w:b w:val="0"/>
          <w:i w:val="0"/>
          <w:caps w:val="0"/>
          <w:color w:val="auto"/>
          <w:spacing w:val="0"/>
          <w:kern w:val="0"/>
          <w:sz w:val="32"/>
          <w:szCs w:val="32"/>
          <w:shd w:val="clear" w:fill="FFFFFF"/>
          <w:lang w:val="en-US" w:eastAsia="zh-CN" w:bidi="ar"/>
        </w:rPr>
        <w:t>3.同等条件下优先支持引进培养高层次人才项目、科研平台研发、中试、产业化项目，企业与选聘的“科技副总”合作的项目。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outlineLvl w:val="9"/>
        <w:rPr>
          <w:rFonts w:hint="eastAsia" w:ascii="宋体" w:hAnsi="宋体" w:eastAsia="宋体" w:cs="宋体"/>
          <w:b w:val="0"/>
          <w:i w:val="0"/>
          <w:caps w:val="0"/>
          <w:color w:val="auto"/>
          <w:spacing w:val="0"/>
          <w:sz w:val="32"/>
          <w:szCs w:val="32"/>
        </w:rPr>
      </w:pPr>
      <w:r>
        <w:rPr>
          <w:rFonts w:hint="eastAsia" w:ascii="黑体" w:hAnsi="宋体" w:eastAsia="黑体" w:cs="黑体"/>
          <w:b w:val="0"/>
          <w:i w:val="0"/>
          <w:caps w:val="0"/>
          <w:color w:val="auto"/>
          <w:spacing w:val="0"/>
          <w:kern w:val="0"/>
          <w:sz w:val="32"/>
          <w:szCs w:val="32"/>
          <w:shd w:val="clear" w:fill="FFFFFF"/>
          <w:lang w:val="en-US" w:eastAsia="zh-CN" w:bidi="ar"/>
        </w:rPr>
        <w:t>三、申报条件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outlineLvl w:val="9"/>
        <w:rPr>
          <w:rFonts w:hint="eastAsia" w:ascii="宋体" w:hAnsi="宋体" w:eastAsia="宋体" w:cs="宋体"/>
          <w:b w:val="0"/>
          <w:i w:val="0"/>
          <w:caps w:val="0"/>
          <w:color w:val="auto"/>
          <w:spacing w:val="0"/>
          <w:sz w:val="32"/>
          <w:szCs w:val="32"/>
        </w:rPr>
      </w:pPr>
      <w:r>
        <w:rPr>
          <w:rFonts w:hint="default" w:ascii="仿宋_GB2312" w:hAnsi="宋体" w:eastAsia="仿宋_GB2312" w:cs="仿宋_GB2312"/>
          <w:b w:val="0"/>
          <w:i w:val="0"/>
          <w:caps w:val="0"/>
          <w:color w:val="auto"/>
          <w:spacing w:val="0"/>
          <w:kern w:val="0"/>
          <w:sz w:val="32"/>
          <w:szCs w:val="32"/>
          <w:shd w:val="clear" w:fill="FFFFFF"/>
          <w:lang w:val="en-US" w:eastAsia="zh-CN" w:bidi="ar"/>
        </w:rPr>
        <w:t>1</w:t>
      </w:r>
      <w:r>
        <w:rPr>
          <w:rFonts w:hint="eastAsia" w:ascii="仿宋_GB2312" w:hAnsi="宋体" w:eastAsia="仿宋_GB2312" w:cs="仿宋_GB2312"/>
          <w:b w:val="0"/>
          <w:i w:val="0"/>
          <w:caps w:val="0"/>
          <w:color w:val="auto"/>
          <w:spacing w:val="0"/>
          <w:kern w:val="0"/>
          <w:sz w:val="32"/>
          <w:szCs w:val="32"/>
          <w:shd w:val="clear" w:fill="FFFFFF"/>
          <w:lang w:val="en-US" w:eastAsia="zh-CN" w:bidi="ar"/>
        </w:rPr>
        <w:t>.申报单位</w:t>
      </w:r>
      <w:r>
        <w:rPr>
          <w:rFonts w:hint="default" w:ascii="仿宋_GB2312" w:hAnsi="宋体" w:eastAsia="仿宋_GB2312" w:cs="仿宋_GB2312"/>
          <w:b w:val="0"/>
          <w:i w:val="0"/>
          <w:caps w:val="0"/>
          <w:color w:val="auto"/>
          <w:spacing w:val="0"/>
          <w:kern w:val="0"/>
          <w:sz w:val="32"/>
          <w:szCs w:val="32"/>
          <w:shd w:val="clear" w:fill="FFFFFF"/>
          <w:lang w:val="en-US" w:eastAsia="zh-CN" w:bidi="ar"/>
        </w:rPr>
        <w:t>必须是</w:t>
      </w:r>
      <w:r>
        <w:rPr>
          <w:rFonts w:hint="eastAsia" w:ascii="仿宋_GB2312" w:hAnsi="宋体" w:eastAsia="仿宋_GB2312" w:cs="仿宋_GB2312"/>
          <w:b w:val="0"/>
          <w:i w:val="0"/>
          <w:caps w:val="0"/>
          <w:color w:val="auto"/>
          <w:spacing w:val="0"/>
          <w:kern w:val="0"/>
          <w:sz w:val="32"/>
          <w:szCs w:val="32"/>
          <w:shd w:val="clear" w:fill="FFFFFF"/>
          <w:lang w:val="en-US" w:eastAsia="zh-CN" w:bidi="ar"/>
        </w:rPr>
        <w:t>滕州</w:t>
      </w:r>
      <w:r>
        <w:rPr>
          <w:rFonts w:hint="default" w:ascii="仿宋_GB2312" w:hAnsi="宋体" w:eastAsia="仿宋_GB2312" w:cs="仿宋_GB2312"/>
          <w:b w:val="0"/>
          <w:i w:val="0"/>
          <w:caps w:val="0"/>
          <w:color w:val="auto"/>
          <w:spacing w:val="0"/>
          <w:kern w:val="0"/>
          <w:sz w:val="32"/>
          <w:szCs w:val="32"/>
          <w:shd w:val="clear" w:fill="FFFFFF"/>
          <w:lang w:val="en-US" w:eastAsia="zh-CN" w:bidi="ar"/>
        </w:rPr>
        <w:t>市内注册的、具有独立法人资格的</w:t>
      </w:r>
      <w:r>
        <w:rPr>
          <w:rFonts w:hint="eastAsia" w:ascii="仿宋_GB2312" w:hAnsi="宋体" w:eastAsia="仿宋_GB2312" w:cs="仿宋_GB2312"/>
          <w:b w:val="0"/>
          <w:i w:val="0"/>
          <w:caps w:val="0"/>
          <w:color w:val="auto"/>
          <w:spacing w:val="0"/>
          <w:kern w:val="0"/>
          <w:sz w:val="32"/>
          <w:szCs w:val="32"/>
          <w:shd w:val="clear" w:fill="FFFFFF"/>
          <w:lang w:val="en-US" w:eastAsia="zh-CN" w:bidi="ar"/>
        </w:rPr>
        <w:t>企事业单位或科研平台</w:t>
      </w:r>
      <w:r>
        <w:rPr>
          <w:rFonts w:hint="default" w:ascii="仿宋_GB2312" w:hAnsi="宋体" w:eastAsia="仿宋_GB2312" w:cs="仿宋_GB2312"/>
          <w:b w:val="0"/>
          <w:i w:val="0"/>
          <w:caps w:val="0"/>
          <w:color w:val="auto"/>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outlineLvl w:val="9"/>
        <w:rPr>
          <w:rFonts w:hint="eastAsia" w:ascii="宋体" w:hAnsi="宋体" w:eastAsia="宋体" w:cs="宋体"/>
          <w:b w:val="0"/>
          <w:i w:val="0"/>
          <w:caps w:val="0"/>
          <w:color w:val="auto"/>
          <w:spacing w:val="0"/>
          <w:sz w:val="32"/>
          <w:szCs w:val="32"/>
        </w:rPr>
      </w:pPr>
      <w:r>
        <w:rPr>
          <w:rFonts w:hint="default" w:ascii="仿宋_GB2312" w:hAnsi="宋体" w:eastAsia="仿宋_GB2312" w:cs="仿宋_GB2312"/>
          <w:b w:val="0"/>
          <w:i w:val="0"/>
          <w:caps w:val="0"/>
          <w:color w:val="auto"/>
          <w:spacing w:val="0"/>
          <w:kern w:val="0"/>
          <w:sz w:val="32"/>
          <w:szCs w:val="32"/>
          <w:shd w:val="clear" w:fill="FFFFFF"/>
          <w:lang w:val="en-US" w:eastAsia="zh-CN" w:bidi="ar"/>
        </w:rPr>
        <w:t>2</w:t>
      </w:r>
      <w:r>
        <w:rPr>
          <w:rFonts w:hint="eastAsia" w:ascii="仿宋_GB2312" w:hAnsi="宋体" w:eastAsia="仿宋_GB2312" w:cs="仿宋_GB2312"/>
          <w:b w:val="0"/>
          <w:i w:val="0"/>
          <w:caps w:val="0"/>
          <w:color w:val="auto"/>
          <w:spacing w:val="0"/>
          <w:kern w:val="0"/>
          <w:sz w:val="32"/>
          <w:szCs w:val="32"/>
          <w:shd w:val="clear" w:fill="FFFFFF"/>
          <w:lang w:val="en-US" w:eastAsia="zh-CN" w:bidi="ar"/>
        </w:rPr>
        <w:t>.申报单位</w:t>
      </w:r>
      <w:r>
        <w:rPr>
          <w:rFonts w:hint="default" w:ascii="仿宋_GB2312" w:hAnsi="宋体" w:eastAsia="仿宋_GB2312" w:cs="仿宋_GB2312"/>
          <w:b w:val="0"/>
          <w:i w:val="0"/>
          <w:caps w:val="0"/>
          <w:color w:val="auto"/>
          <w:spacing w:val="0"/>
          <w:kern w:val="0"/>
          <w:sz w:val="32"/>
          <w:szCs w:val="32"/>
          <w:shd w:val="clear" w:fill="FFFFFF"/>
          <w:lang w:val="en-US" w:eastAsia="zh-CN" w:bidi="ar"/>
        </w:rPr>
        <w:t>具有较强的科技创新能力，与国</w:t>
      </w:r>
      <w:r>
        <w:rPr>
          <w:rFonts w:hint="eastAsia" w:ascii="仿宋_GB2312" w:hAnsi="宋体" w:eastAsia="仿宋_GB2312" w:cs="仿宋_GB2312"/>
          <w:b w:val="0"/>
          <w:i w:val="0"/>
          <w:caps w:val="0"/>
          <w:color w:val="auto"/>
          <w:spacing w:val="0"/>
          <w:kern w:val="0"/>
          <w:sz w:val="32"/>
          <w:szCs w:val="32"/>
          <w:shd w:val="clear" w:fill="FFFFFF"/>
          <w:lang w:val="en-US" w:eastAsia="zh-CN" w:bidi="ar"/>
        </w:rPr>
        <w:t>内</w:t>
      </w:r>
      <w:r>
        <w:rPr>
          <w:rFonts w:hint="default" w:ascii="仿宋_GB2312" w:hAnsi="宋体" w:eastAsia="仿宋_GB2312" w:cs="仿宋_GB2312"/>
          <w:b w:val="0"/>
          <w:i w:val="0"/>
          <w:caps w:val="0"/>
          <w:color w:val="auto"/>
          <w:spacing w:val="0"/>
          <w:kern w:val="0"/>
          <w:sz w:val="32"/>
          <w:szCs w:val="32"/>
          <w:shd w:val="clear" w:fill="FFFFFF"/>
          <w:lang w:val="en-US" w:eastAsia="zh-CN" w:bidi="ar"/>
        </w:rPr>
        <w:t>外高校、科研院所和知名企业等有</w:t>
      </w:r>
      <w:r>
        <w:rPr>
          <w:rFonts w:hint="eastAsia" w:ascii="仿宋_GB2312" w:hAnsi="宋体" w:eastAsia="仿宋_GB2312" w:cs="仿宋_GB2312"/>
          <w:b w:val="0"/>
          <w:i w:val="0"/>
          <w:caps w:val="0"/>
          <w:color w:val="auto"/>
          <w:spacing w:val="0"/>
          <w:kern w:val="0"/>
          <w:sz w:val="32"/>
          <w:szCs w:val="32"/>
          <w:shd w:val="clear" w:fill="FFFFFF"/>
          <w:lang w:val="en-US" w:eastAsia="zh-CN" w:bidi="ar"/>
        </w:rPr>
        <w:t>实质性</w:t>
      </w:r>
      <w:r>
        <w:rPr>
          <w:rFonts w:hint="default" w:ascii="仿宋_GB2312" w:hAnsi="宋体" w:eastAsia="仿宋_GB2312" w:cs="仿宋_GB2312"/>
          <w:b w:val="0"/>
          <w:i w:val="0"/>
          <w:caps w:val="0"/>
          <w:color w:val="auto"/>
          <w:spacing w:val="0"/>
          <w:kern w:val="0"/>
          <w:sz w:val="32"/>
          <w:szCs w:val="32"/>
          <w:shd w:val="clear" w:fill="FFFFFF"/>
          <w:lang w:val="en-US" w:eastAsia="zh-CN" w:bidi="ar"/>
        </w:rPr>
        <w:t>的合作关系；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outlineLvl w:val="9"/>
        <w:rPr>
          <w:rFonts w:hint="default" w:ascii="仿宋_GB2312" w:hAnsi="宋体" w:eastAsia="仿宋_GB2312" w:cs="仿宋_GB2312"/>
          <w:b w:val="0"/>
          <w:i w:val="0"/>
          <w:caps w:val="0"/>
          <w:color w:val="auto"/>
          <w:spacing w:val="0"/>
          <w:kern w:val="0"/>
          <w:sz w:val="32"/>
          <w:szCs w:val="32"/>
          <w:shd w:val="clear" w:fill="FFFFFF"/>
          <w:lang w:val="en-US" w:eastAsia="zh-CN" w:bidi="ar"/>
        </w:rPr>
      </w:pPr>
      <w:r>
        <w:rPr>
          <w:rFonts w:hint="default" w:ascii="仿宋_GB2312" w:hAnsi="宋体" w:eastAsia="仿宋_GB2312" w:cs="仿宋_GB2312"/>
          <w:b w:val="0"/>
          <w:i w:val="0"/>
          <w:caps w:val="0"/>
          <w:color w:val="auto"/>
          <w:spacing w:val="0"/>
          <w:kern w:val="0"/>
          <w:sz w:val="32"/>
          <w:szCs w:val="32"/>
          <w:shd w:val="clear" w:fill="FFFFFF"/>
          <w:lang w:val="en-US" w:eastAsia="zh-CN" w:bidi="ar"/>
        </w:rPr>
        <w:t>3</w:t>
      </w:r>
      <w:r>
        <w:rPr>
          <w:rFonts w:hint="eastAsia" w:ascii="仿宋_GB2312" w:hAnsi="宋体" w:eastAsia="仿宋_GB2312" w:cs="仿宋_GB2312"/>
          <w:b w:val="0"/>
          <w:i w:val="0"/>
          <w:caps w:val="0"/>
          <w:color w:val="auto"/>
          <w:spacing w:val="0"/>
          <w:kern w:val="0"/>
          <w:sz w:val="32"/>
          <w:szCs w:val="32"/>
          <w:shd w:val="clear" w:fill="FFFFFF"/>
          <w:lang w:val="en-US" w:eastAsia="zh-CN" w:bidi="ar"/>
        </w:rPr>
        <w:t>.申请单位</w:t>
      </w:r>
      <w:r>
        <w:rPr>
          <w:rFonts w:hint="default" w:ascii="仿宋_GB2312" w:hAnsi="宋体" w:eastAsia="仿宋_GB2312" w:cs="仿宋_GB2312"/>
          <w:b w:val="0"/>
          <w:i w:val="0"/>
          <w:caps w:val="0"/>
          <w:color w:val="auto"/>
          <w:spacing w:val="0"/>
          <w:kern w:val="0"/>
          <w:sz w:val="32"/>
          <w:szCs w:val="32"/>
          <w:shd w:val="clear" w:fill="FFFFFF"/>
          <w:lang w:val="en-US" w:eastAsia="zh-CN" w:bidi="ar"/>
        </w:rPr>
        <w:t>经营状况和财务状况良好，具有实施项目的资金能力、人才条件、技术装备和产业化基础</w:t>
      </w:r>
      <w:r>
        <w:rPr>
          <w:rFonts w:hint="eastAsia" w:ascii="仿宋_GB2312" w:hAnsi="宋体" w:eastAsia="仿宋_GB2312" w:cs="仿宋_GB2312"/>
          <w:b w:val="0"/>
          <w:i w:val="0"/>
          <w:caps w:val="0"/>
          <w:color w:val="auto"/>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outlineLvl w:val="9"/>
        <w:rPr>
          <w:rFonts w:hint="eastAsia" w:ascii="宋体" w:hAnsi="宋体" w:eastAsia="宋体" w:cs="宋体"/>
          <w:b w:val="0"/>
          <w:i w:val="0"/>
          <w:caps w:val="0"/>
          <w:color w:val="auto"/>
          <w:spacing w:val="0"/>
          <w:sz w:val="32"/>
          <w:szCs w:val="32"/>
        </w:rPr>
      </w:pPr>
      <w:r>
        <w:rPr>
          <w:rFonts w:hint="eastAsia" w:ascii="仿宋_GB2312" w:hAnsi="宋体" w:eastAsia="仿宋_GB2312" w:cs="仿宋_GB2312"/>
          <w:b w:val="0"/>
          <w:i w:val="0"/>
          <w:caps w:val="0"/>
          <w:color w:val="auto"/>
          <w:spacing w:val="0"/>
          <w:kern w:val="0"/>
          <w:sz w:val="32"/>
          <w:szCs w:val="32"/>
          <w:shd w:val="clear" w:fill="FFFFFF"/>
          <w:lang w:val="en-US" w:eastAsia="zh-CN" w:bidi="ar"/>
        </w:rPr>
        <w:t>4.</w:t>
      </w:r>
      <w:r>
        <w:rPr>
          <w:rFonts w:hint="default" w:ascii="仿宋_GB2312" w:hAnsi="宋体" w:eastAsia="仿宋_GB2312" w:cs="仿宋_GB2312"/>
          <w:b w:val="0"/>
          <w:i w:val="0"/>
          <w:caps w:val="0"/>
          <w:color w:val="auto"/>
          <w:spacing w:val="0"/>
          <w:kern w:val="0"/>
          <w:sz w:val="32"/>
          <w:szCs w:val="32"/>
          <w:shd w:val="clear" w:fill="FFFFFF"/>
          <w:lang w:val="en-US" w:eastAsia="zh-CN" w:bidi="ar"/>
        </w:rPr>
        <w:t>项目技术成熟可靠，与</w:t>
      </w:r>
      <w:r>
        <w:rPr>
          <w:rFonts w:hint="eastAsia" w:ascii="仿宋_GB2312" w:hAnsi="宋体" w:eastAsia="仿宋_GB2312" w:cs="仿宋_GB2312"/>
          <w:b w:val="0"/>
          <w:i w:val="0"/>
          <w:caps w:val="0"/>
          <w:color w:val="auto"/>
          <w:spacing w:val="0"/>
          <w:kern w:val="0"/>
          <w:sz w:val="32"/>
          <w:szCs w:val="32"/>
          <w:shd w:val="clear" w:fill="FFFFFF"/>
          <w:lang w:val="en-US" w:eastAsia="zh-CN" w:bidi="ar"/>
        </w:rPr>
        <w:t>申请单位</w:t>
      </w:r>
      <w:r>
        <w:rPr>
          <w:rFonts w:hint="default" w:ascii="仿宋_GB2312" w:hAnsi="宋体" w:eastAsia="仿宋_GB2312" w:cs="仿宋_GB2312"/>
          <w:b w:val="0"/>
          <w:i w:val="0"/>
          <w:caps w:val="0"/>
          <w:color w:val="auto"/>
          <w:spacing w:val="0"/>
          <w:kern w:val="0"/>
          <w:sz w:val="32"/>
          <w:szCs w:val="32"/>
          <w:shd w:val="clear" w:fill="FFFFFF"/>
          <w:lang w:val="en-US" w:eastAsia="zh-CN" w:bidi="ar"/>
        </w:rPr>
        <w:t>现有产业紧密关联，通过项目实施可以进一步提升产品技术、工艺水平，或实现产品的更新换代；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outlineLvl w:val="9"/>
        <w:rPr>
          <w:rFonts w:hint="eastAsia" w:ascii="宋体" w:hAnsi="宋体" w:eastAsia="宋体" w:cs="宋体"/>
          <w:b w:val="0"/>
          <w:i w:val="0"/>
          <w:caps w:val="0"/>
          <w:color w:val="auto"/>
          <w:spacing w:val="0"/>
          <w:sz w:val="32"/>
          <w:szCs w:val="32"/>
        </w:rPr>
      </w:pPr>
      <w:r>
        <w:rPr>
          <w:rFonts w:hint="eastAsia" w:ascii="仿宋_GB2312" w:hAnsi="宋体" w:eastAsia="仿宋_GB2312" w:cs="仿宋_GB2312"/>
          <w:b w:val="0"/>
          <w:i w:val="0"/>
          <w:caps w:val="0"/>
          <w:color w:val="auto"/>
          <w:spacing w:val="0"/>
          <w:kern w:val="0"/>
          <w:sz w:val="32"/>
          <w:szCs w:val="32"/>
          <w:shd w:val="clear" w:fill="FFFFFF"/>
          <w:lang w:val="en-US" w:eastAsia="zh-CN" w:bidi="ar"/>
        </w:rPr>
        <w:t>5.</w:t>
      </w:r>
      <w:r>
        <w:rPr>
          <w:rFonts w:hint="default" w:ascii="仿宋_GB2312" w:hAnsi="宋体" w:eastAsia="仿宋_GB2312" w:cs="仿宋_GB2312"/>
          <w:b w:val="0"/>
          <w:i w:val="0"/>
          <w:caps w:val="0"/>
          <w:color w:val="auto"/>
          <w:spacing w:val="0"/>
          <w:kern w:val="0"/>
          <w:sz w:val="32"/>
          <w:szCs w:val="32"/>
          <w:shd w:val="clear" w:fill="FFFFFF"/>
          <w:lang w:val="en-US" w:eastAsia="zh-CN" w:bidi="ar"/>
        </w:rPr>
        <w:t>项目实施主体与合作单位分工明确合理，并签订合法有效的合作协议、技术服务合同。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outlineLvl w:val="9"/>
        <w:rPr>
          <w:rFonts w:hint="eastAsia" w:ascii="宋体" w:hAnsi="宋体" w:eastAsia="宋体" w:cs="宋体"/>
          <w:b w:val="0"/>
          <w:i w:val="0"/>
          <w:caps w:val="0"/>
          <w:color w:val="auto"/>
          <w:spacing w:val="0"/>
          <w:sz w:val="32"/>
          <w:szCs w:val="32"/>
        </w:rPr>
      </w:pPr>
      <w:r>
        <w:rPr>
          <w:rFonts w:hint="eastAsia" w:ascii="黑体" w:hAnsi="宋体" w:eastAsia="黑体" w:cs="黑体"/>
          <w:b w:val="0"/>
          <w:i w:val="0"/>
          <w:caps w:val="0"/>
          <w:color w:val="auto"/>
          <w:spacing w:val="0"/>
          <w:kern w:val="0"/>
          <w:sz w:val="32"/>
          <w:szCs w:val="32"/>
          <w:shd w:val="clear" w:fill="FFFFFF"/>
          <w:lang w:val="en-US" w:eastAsia="zh-CN" w:bidi="ar"/>
        </w:rPr>
        <w:t>四、申报材料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outlineLvl w:val="9"/>
        <w:rPr>
          <w:rFonts w:hint="eastAsia" w:ascii="宋体" w:hAnsi="宋体" w:eastAsia="宋体" w:cs="宋体"/>
          <w:b w:val="0"/>
          <w:i w:val="0"/>
          <w:caps w:val="0"/>
          <w:color w:val="auto"/>
          <w:spacing w:val="0"/>
          <w:sz w:val="32"/>
          <w:szCs w:val="32"/>
        </w:rPr>
      </w:pPr>
      <w:r>
        <w:rPr>
          <w:rFonts w:hint="default" w:ascii="仿宋_GB2312" w:hAnsi="宋体" w:eastAsia="仿宋_GB2312" w:cs="仿宋_GB2312"/>
          <w:b w:val="0"/>
          <w:i w:val="0"/>
          <w:caps w:val="0"/>
          <w:color w:val="auto"/>
          <w:spacing w:val="0"/>
          <w:kern w:val="0"/>
          <w:sz w:val="32"/>
          <w:szCs w:val="32"/>
          <w:shd w:val="clear" w:fill="FFFFFF"/>
          <w:lang w:val="en-US" w:eastAsia="zh-CN" w:bidi="ar"/>
        </w:rPr>
        <w:t>申请</w:t>
      </w:r>
      <w:r>
        <w:rPr>
          <w:rFonts w:hint="eastAsia" w:ascii="仿宋_GB2312" w:hAnsi="宋体" w:eastAsia="仿宋_GB2312" w:cs="仿宋_GB2312"/>
          <w:b w:val="0"/>
          <w:i w:val="0"/>
          <w:caps w:val="0"/>
          <w:color w:val="auto"/>
          <w:spacing w:val="0"/>
          <w:kern w:val="0"/>
          <w:sz w:val="32"/>
          <w:szCs w:val="32"/>
          <w:shd w:val="clear" w:fill="FFFFFF"/>
          <w:lang w:val="en-US" w:eastAsia="zh-CN" w:bidi="ar"/>
        </w:rPr>
        <w:t>单位</w:t>
      </w:r>
      <w:r>
        <w:rPr>
          <w:rFonts w:hint="default" w:ascii="仿宋_GB2312" w:hAnsi="宋体" w:eastAsia="仿宋_GB2312" w:cs="仿宋_GB2312"/>
          <w:b w:val="0"/>
          <w:i w:val="0"/>
          <w:caps w:val="0"/>
          <w:color w:val="auto"/>
          <w:spacing w:val="0"/>
          <w:kern w:val="0"/>
          <w:sz w:val="32"/>
          <w:szCs w:val="32"/>
          <w:shd w:val="clear" w:fill="FFFFFF"/>
          <w:lang w:val="en-US" w:eastAsia="zh-CN" w:bidi="ar"/>
        </w:rPr>
        <w:t>应认真编写滕州市产学研合作专项计划申报材料，主要内容有：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outlineLvl w:val="9"/>
        <w:rPr>
          <w:rFonts w:hint="eastAsia" w:ascii="宋体" w:hAnsi="宋体" w:eastAsia="宋体" w:cs="宋体"/>
          <w:b w:val="0"/>
          <w:i w:val="0"/>
          <w:caps w:val="0"/>
          <w:color w:val="auto"/>
          <w:spacing w:val="0"/>
          <w:sz w:val="32"/>
          <w:szCs w:val="32"/>
        </w:rPr>
      </w:pPr>
      <w:r>
        <w:rPr>
          <w:rFonts w:hint="default" w:ascii="仿宋_GB2312" w:hAnsi="宋体" w:eastAsia="仿宋_GB2312" w:cs="仿宋_GB2312"/>
          <w:b w:val="0"/>
          <w:i w:val="0"/>
          <w:caps w:val="0"/>
          <w:color w:val="auto"/>
          <w:spacing w:val="0"/>
          <w:kern w:val="0"/>
          <w:sz w:val="32"/>
          <w:szCs w:val="32"/>
          <w:shd w:val="clear" w:fill="FFFFFF"/>
          <w:lang w:val="en-US" w:eastAsia="zh-CN" w:bidi="ar"/>
        </w:rPr>
        <w:t>1</w:t>
      </w:r>
      <w:r>
        <w:rPr>
          <w:rFonts w:hint="eastAsia" w:ascii="仿宋_GB2312" w:hAnsi="宋体" w:eastAsia="仿宋_GB2312" w:cs="仿宋_GB2312"/>
          <w:b w:val="0"/>
          <w:i w:val="0"/>
          <w:caps w:val="0"/>
          <w:color w:val="auto"/>
          <w:spacing w:val="0"/>
          <w:kern w:val="0"/>
          <w:sz w:val="32"/>
          <w:szCs w:val="32"/>
          <w:shd w:val="clear" w:fill="FFFFFF"/>
          <w:lang w:val="en-US" w:eastAsia="zh-CN" w:bidi="ar"/>
        </w:rPr>
        <w:t>.</w:t>
      </w:r>
      <w:r>
        <w:rPr>
          <w:rFonts w:hint="default" w:ascii="仿宋_GB2312" w:hAnsi="宋体" w:eastAsia="仿宋_GB2312" w:cs="仿宋_GB2312"/>
          <w:b w:val="0"/>
          <w:i w:val="0"/>
          <w:caps w:val="0"/>
          <w:color w:val="auto"/>
          <w:spacing w:val="0"/>
          <w:kern w:val="0"/>
          <w:sz w:val="32"/>
          <w:szCs w:val="32"/>
          <w:shd w:val="clear" w:fill="FFFFFF"/>
          <w:lang w:val="en-US" w:eastAsia="zh-CN" w:bidi="ar"/>
        </w:rPr>
        <w:t>《滕州市产学研合作项目申报书》；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outlineLvl w:val="9"/>
        <w:rPr>
          <w:rFonts w:hint="eastAsia" w:ascii="宋体" w:hAnsi="宋体" w:eastAsia="宋体" w:cs="宋体"/>
          <w:b w:val="0"/>
          <w:i w:val="0"/>
          <w:caps w:val="0"/>
          <w:color w:val="auto"/>
          <w:spacing w:val="0"/>
          <w:sz w:val="32"/>
          <w:szCs w:val="32"/>
        </w:rPr>
      </w:pPr>
      <w:r>
        <w:rPr>
          <w:rFonts w:hint="default" w:ascii="仿宋_GB2312" w:hAnsi="宋体" w:eastAsia="仿宋_GB2312" w:cs="仿宋_GB2312"/>
          <w:b w:val="0"/>
          <w:i w:val="0"/>
          <w:caps w:val="0"/>
          <w:color w:val="auto"/>
          <w:spacing w:val="0"/>
          <w:kern w:val="0"/>
          <w:sz w:val="32"/>
          <w:szCs w:val="32"/>
          <w:shd w:val="clear" w:fill="FFFFFF"/>
          <w:lang w:val="en-US" w:eastAsia="zh-CN" w:bidi="ar"/>
        </w:rPr>
        <w:t>2</w:t>
      </w:r>
      <w:r>
        <w:rPr>
          <w:rFonts w:hint="eastAsia" w:ascii="仿宋_GB2312" w:hAnsi="宋体" w:eastAsia="仿宋_GB2312" w:cs="仿宋_GB2312"/>
          <w:b w:val="0"/>
          <w:i w:val="0"/>
          <w:caps w:val="0"/>
          <w:color w:val="auto"/>
          <w:spacing w:val="0"/>
          <w:kern w:val="0"/>
          <w:sz w:val="32"/>
          <w:szCs w:val="32"/>
          <w:shd w:val="clear" w:fill="FFFFFF"/>
          <w:lang w:val="en-US" w:eastAsia="zh-CN" w:bidi="ar"/>
        </w:rPr>
        <w:t>.</w:t>
      </w:r>
      <w:r>
        <w:rPr>
          <w:rFonts w:hint="default" w:ascii="仿宋_GB2312" w:hAnsi="宋体" w:eastAsia="仿宋_GB2312" w:cs="仿宋_GB2312"/>
          <w:b w:val="0"/>
          <w:i w:val="0"/>
          <w:caps w:val="0"/>
          <w:color w:val="auto"/>
          <w:spacing w:val="0"/>
          <w:kern w:val="0"/>
          <w:sz w:val="32"/>
          <w:szCs w:val="32"/>
          <w:shd w:val="clear" w:fill="FFFFFF"/>
          <w:lang w:val="en-US" w:eastAsia="zh-CN" w:bidi="ar"/>
        </w:rPr>
        <w:t>有关附件。主要包括：</w:t>
      </w:r>
      <w:r>
        <w:rPr>
          <w:rFonts w:hint="eastAsia" w:ascii="仿宋_GB2312" w:hAnsi="宋体" w:eastAsia="仿宋_GB2312" w:cs="仿宋_GB2312"/>
          <w:b w:val="0"/>
          <w:i w:val="0"/>
          <w:caps w:val="0"/>
          <w:color w:val="auto"/>
          <w:spacing w:val="0"/>
          <w:kern w:val="0"/>
          <w:sz w:val="32"/>
          <w:szCs w:val="32"/>
          <w:shd w:val="clear" w:fill="FFFFFF"/>
          <w:lang w:val="en-US" w:eastAsia="zh-CN" w:bidi="ar"/>
        </w:rPr>
        <w:t>单位</w:t>
      </w:r>
      <w:r>
        <w:rPr>
          <w:rFonts w:hint="default" w:ascii="仿宋_GB2312" w:hAnsi="宋体" w:eastAsia="仿宋_GB2312" w:cs="仿宋_GB2312"/>
          <w:b w:val="0"/>
          <w:i w:val="0"/>
          <w:caps w:val="0"/>
          <w:color w:val="auto"/>
          <w:spacing w:val="0"/>
          <w:kern w:val="0"/>
          <w:sz w:val="32"/>
          <w:szCs w:val="32"/>
          <w:shd w:val="clear" w:fill="FFFFFF"/>
          <w:lang w:val="en-US" w:eastAsia="zh-CN" w:bidi="ar"/>
        </w:rPr>
        <w:t>营业执照、项目投资中自筹资金银行证明材料、上年度财务审计报告、申报前一个月的企业会计报表、项目合作协议书、授权专利或已公开的专利申请公告说明书、依托项目及环境评价报告等。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outlineLvl w:val="9"/>
        <w:rPr>
          <w:rFonts w:hint="eastAsia" w:ascii="宋体" w:hAnsi="宋体" w:eastAsia="宋体" w:cs="宋体"/>
          <w:b w:val="0"/>
          <w:i w:val="0"/>
          <w:caps w:val="0"/>
          <w:color w:val="auto"/>
          <w:spacing w:val="0"/>
          <w:sz w:val="32"/>
          <w:szCs w:val="32"/>
        </w:rPr>
      </w:pPr>
      <w:r>
        <w:rPr>
          <w:rFonts w:hint="eastAsia" w:ascii="黑体" w:hAnsi="宋体" w:eastAsia="黑体" w:cs="黑体"/>
          <w:b w:val="0"/>
          <w:i w:val="0"/>
          <w:caps w:val="0"/>
          <w:color w:val="auto"/>
          <w:spacing w:val="0"/>
          <w:kern w:val="0"/>
          <w:sz w:val="32"/>
          <w:szCs w:val="32"/>
          <w:shd w:val="clear" w:fill="FFFFFF"/>
          <w:lang w:val="en-US" w:eastAsia="zh-CN" w:bidi="ar"/>
        </w:rPr>
        <w:t>五、申报方式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outlineLvl w:val="9"/>
        <w:rPr>
          <w:rFonts w:hint="eastAsia" w:ascii="宋体" w:hAnsi="宋体" w:eastAsia="宋体" w:cs="宋体"/>
          <w:b w:val="0"/>
          <w:i w:val="0"/>
          <w:caps w:val="0"/>
          <w:color w:val="auto"/>
          <w:spacing w:val="0"/>
          <w:sz w:val="32"/>
          <w:szCs w:val="32"/>
        </w:rPr>
      </w:pPr>
      <w:r>
        <w:rPr>
          <w:rFonts w:hint="default" w:ascii="仿宋_GB2312" w:hAnsi="宋体" w:eastAsia="仿宋_GB2312" w:cs="仿宋_GB2312"/>
          <w:b w:val="0"/>
          <w:i w:val="0"/>
          <w:caps w:val="0"/>
          <w:color w:val="auto"/>
          <w:spacing w:val="0"/>
          <w:kern w:val="0"/>
          <w:sz w:val="32"/>
          <w:szCs w:val="32"/>
          <w:shd w:val="clear" w:fill="FFFFFF"/>
          <w:lang w:val="en-US" w:eastAsia="zh-CN" w:bidi="ar"/>
        </w:rPr>
        <w:t>《申报书》需装订成册，一式两份并加盖公章后上报，同时上报电子版。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outlineLvl w:val="9"/>
        <w:rPr>
          <w:rFonts w:hint="eastAsia" w:ascii="宋体" w:hAnsi="宋体" w:eastAsia="宋体" w:cs="宋体"/>
          <w:b w:val="0"/>
          <w:i w:val="0"/>
          <w:caps w:val="0"/>
          <w:color w:val="auto"/>
          <w:spacing w:val="0"/>
          <w:sz w:val="32"/>
          <w:szCs w:val="32"/>
        </w:rPr>
      </w:pPr>
      <w:r>
        <w:rPr>
          <w:rFonts w:hint="eastAsia" w:ascii="仿宋_GB2312" w:hAnsi="宋体" w:eastAsia="仿宋_GB2312" w:cs="仿宋_GB2312"/>
          <w:b w:val="0"/>
          <w:i w:val="0"/>
          <w:caps w:val="0"/>
          <w:color w:val="auto"/>
          <w:spacing w:val="0"/>
          <w:kern w:val="0"/>
          <w:sz w:val="32"/>
          <w:szCs w:val="32"/>
          <w:shd w:val="clear" w:fill="FFFFFF"/>
          <w:lang w:val="en-US" w:eastAsia="zh-CN" w:bidi="ar"/>
        </w:rPr>
        <w:t>报送地点：</w:t>
      </w:r>
      <w:r>
        <w:rPr>
          <w:rFonts w:hint="default" w:ascii="仿宋_GB2312" w:hAnsi="宋体" w:eastAsia="仿宋_GB2312" w:cs="仿宋_GB2312"/>
          <w:b w:val="0"/>
          <w:i w:val="0"/>
          <w:caps w:val="0"/>
          <w:color w:val="auto"/>
          <w:spacing w:val="0"/>
          <w:kern w:val="0"/>
          <w:sz w:val="32"/>
          <w:szCs w:val="32"/>
          <w:shd w:val="clear" w:fill="FFFFFF"/>
          <w:lang w:val="en-US" w:eastAsia="zh-CN" w:bidi="ar"/>
        </w:rPr>
        <w:t>市科技局</w:t>
      </w:r>
      <w:r>
        <w:rPr>
          <w:rFonts w:ascii="仿宋_GB2312" w:hAnsi="宋体" w:eastAsia="仿宋_GB2312" w:cs="仿宋_GB2312"/>
          <w:b w:val="0"/>
          <w:i w:val="0"/>
          <w:caps w:val="0"/>
          <w:color w:val="auto"/>
          <w:spacing w:val="0"/>
          <w:sz w:val="32"/>
          <w:szCs w:val="32"/>
        </w:rPr>
        <w:t>外国专家服务与科技合作室</w:t>
      </w:r>
      <w:r>
        <w:rPr>
          <w:rFonts w:hint="default" w:ascii="仿宋_GB2312" w:hAnsi="宋体" w:eastAsia="仿宋_GB2312" w:cs="仿宋_GB2312"/>
          <w:b w:val="0"/>
          <w:i w:val="0"/>
          <w:caps w:val="0"/>
          <w:color w:val="auto"/>
          <w:spacing w:val="0"/>
          <w:kern w:val="0"/>
          <w:sz w:val="32"/>
          <w:szCs w:val="32"/>
          <w:shd w:val="clear" w:fill="FFFFFF"/>
          <w:lang w:val="en-US" w:eastAsia="zh-CN" w:bidi="ar"/>
        </w:rPr>
        <w:t>（政务中心</w:t>
      </w:r>
      <w:r>
        <w:rPr>
          <w:rFonts w:hint="eastAsia" w:ascii="仿宋_GB2312" w:hAnsi="宋体" w:eastAsia="仿宋_GB2312" w:cs="仿宋_GB2312"/>
          <w:b w:val="0"/>
          <w:i w:val="0"/>
          <w:caps w:val="0"/>
          <w:color w:val="auto"/>
          <w:spacing w:val="0"/>
          <w:kern w:val="0"/>
          <w:sz w:val="32"/>
          <w:szCs w:val="32"/>
          <w:shd w:val="clear" w:fill="FFFFFF"/>
          <w:lang w:val="en-US" w:eastAsia="zh-CN" w:bidi="ar"/>
        </w:rPr>
        <w:t>A423-1</w:t>
      </w:r>
      <w:r>
        <w:rPr>
          <w:rFonts w:hint="default" w:ascii="仿宋_GB2312" w:hAnsi="宋体" w:eastAsia="仿宋_GB2312" w:cs="仿宋_GB2312"/>
          <w:b w:val="0"/>
          <w:i w:val="0"/>
          <w:caps w:val="0"/>
          <w:color w:val="auto"/>
          <w:spacing w:val="0"/>
          <w:kern w:val="0"/>
          <w:sz w:val="32"/>
          <w:szCs w:val="32"/>
          <w:shd w:val="clear" w:fill="FFFFFF"/>
          <w:lang w:val="en-US" w:eastAsia="zh-CN" w:bidi="ar"/>
        </w:rPr>
        <w:t>房间）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outlineLvl w:val="9"/>
        <w:rPr>
          <w:rFonts w:hint="eastAsia" w:ascii="仿宋_GB2312" w:hAnsi="宋体" w:eastAsia="仿宋_GB2312" w:cs="仿宋_GB2312"/>
          <w:b w:val="0"/>
          <w:i w:val="0"/>
          <w:caps w:val="0"/>
          <w:color w:val="auto"/>
          <w:spacing w:val="0"/>
          <w:kern w:val="0"/>
          <w:sz w:val="32"/>
          <w:szCs w:val="32"/>
          <w:shd w:val="clear" w:fill="FFFFFF"/>
          <w:lang w:val="en-US" w:eastAsia="zh-CN" w:bidi="ar"/>
        </w:rPr>
      </w:pPr>
      <w:r>
        <w:rPr>
          <w:rFonts w:hint="default" w:ascii="仿宋_GB2312" w:hAnsi="宋体" w:eastAsia="仿宋_GB2312" w:cs="仿宋_GB2312"/>
          <w:b w:val="0"/>
          <w:i w:val="0"/>
          <w:caps w:val="0"/>
          <w:color w:val="auto"/>
          <w:spacing w:val="0"/>
          <w:kern w:val="0"/>
          <w:sz w:val="32"/>
          <w:szCs w:val="32"/>
          <w:shd w:val="clear" w:fill="FFFFFF"/>
          <w:lang w:val="en-US" w:eastAsia="zh-CN" w:bidi="ar"/>
        </w:rPr>
        <w:t>联系人：</w:t>
      </w:r>
      <w:r>
        <w:rPr>
          <w:rFonts w:hint="eastAsia" w:ascii="仿宋_GB2312" w:hAnsi="宋体" w:eastAsia="仿宋_GB2312" w:cs="仿宋_GB2312"/>
          <w:b w:val="0"/>
          <w:i w:val="0"/>
          <w:caps w:val="0"/>
          <w:color w:val="auto"/>
          <w:spacing w:val="0"/>
          <w:kern w:val="0"/>
          <w:sz w:val="32"/>
          <w:szCs w:val="32"/>
          <w:shd w:val="clear" w:fill="FFFFFF"/>
          <w:lang w:val="en-US" w:eastAsia="zh-CN" w:bidi="ar"/>
        </w:rPr>
        <w:t>陈文艺  鹿现哲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outlineLvl w:val="9"/>
        <w:rPr>
          <w:rFonts w:hint="eastAsia" w:ascii="仿宋_GB2312" w:hAnsi="宋体" w:eastAsia="仿宋_GB2312" w:cs="仿宋_GB2312"/>
          <w:b w:val="0"/>
          <w:i w:val="0"/>
          <w:caps w:val="0"/>
          <w:color w:val="auto"/>
          <w:spacing w:val="0"/>
          <w:kern w:val="0"/>
          <w:sz w:val="32"/>
          <w:szCs w:val="32"/>
          <w:shd w:val="clear" w:fill="FFFFFF"/>
          <w:lang w:val="en-US" w:eastAsia="zh-CN" w:bidi="ar"/>
        </w:rPr>
      </w:pPr>
      <w:r>
        <w:rPr>
          <w:rFonts w:hint="default" w:ascii="仿宋_GB2312" w:hAnsi="宋体" w:eastAsia="仿宋_GB2312" w:cs="仿宋_GB2312"/>
          <w:b w:val="0"/>
          <w:i w:val="0"/>
          <w:caps w:val="0"/>
          <w:color w:val="auto"/>
          <w:spacing w:val="0"/>
          <w:kern w:val="0"/>
          <w:sz w:val="32"/>
          <w:szCs w:val="32"/>
          <w:shd w:val="clear" w:fill="FFFFFF"/>
          <w:lang w:val="en-US" w:eastAsia="zh-CN" w:bidi="ar"/>
        </w:rPr>
        <w:t>联系电话：</w:t>
      </w:r>
      <w:r>
        <w:rPr>
          <w:rFonts w:hint="eastAsia" w:ascii="仿宋_GB2312" w:hAnsi="宋体" w:eastAsia="仿宋_GB2312" w:cs="仿宋_GB2312"/>
          <w:b w:val="0"/>
          <w:i w:val="0"/>
          <w:caps w:val="0"/>
          <w:color w:val="auto"/>
          <w:spacing w:val="0"/>
          <w:kern w:val="0"/>
          <w:sz w:val="32"/>
          <w:szCs w:val="32"/>
          <w:shd w:val="clear" w:fill="FFFFFF"/>
          <w:lang w:val="en-US" w:eastAsia="zh-CN" w:bidi="ar"/>
        </w:rPr>
        <w:t>5888217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outlineLvl w:val="9"/>
        <w:rPr>
          <w:rFonts w:hint="eastAsia" w:ascii="仿宋_GB2312" w:hAnsi="宋体" w:eastAsia="仿宋_GB2312" w:cs="仿宋_GB2312"/>
          <w:b w:val="0"/>
          <w:i w:val="0"/>
          <w:caps w:val="0"/>
          <w:color w:val="auto"/>
          <w:spacing w:val="0"/>
          <w:kern w:val="0"/>
          <w:sz w:val="32"/>
          <w:szCs w:val="32"/>
          <w:shd w:val="clear" w:fill="FFFFFF"/>
          <w:lang w:val="en-US" w:eastAsia="zh-CN" w:bidi="ar"/>
        </w:rPr>
      </w:pPr>
      <w:r>
        <w:rPr>
          <w:rFonts w:hint="default" w:ascii="仿宋_GB2312" w:hAnsi="宋体" w:eastAsia="仿宋_GB2312" w:cs="仿宋_GB2312"/>
          <w:b w:val="0"/>
          <w:i w:val="0"/>
          <w:caps w:val="0"/>
          <w:color w:val="auto"/>
          <w:spacing w:val="0"/>
          <w:kern w:val="0"/>
          <w:sz w:val="32"/>
          <w:szCs w:val="32"/>
          <w:shd w:val="clear" w:fill="FFFFFF"/>
          <w:lang w:val="en-US" w:eastAsia="zh-CN" w:bidi="ar"/>
        </w:rPr>
        <w:t>电子邮箱：</w:t>
      </w:r>
      <w:r>
        <w:rPr>
          <w:rFonts w:hint="eastAsia" w:ascii="仿宋_GB2312" w:hAnsi="宋体" w:eastAsia="仿宋_GB2312" w:cs="仿宋_GB2312"/>
          <w:b w:val="0"/>
          <w:i w:val="0"/>
          <w:caps w:val="0"/>
          <w:color w:val="auto"/>
          <w:spacing w:val="0"/>
          <w:kern w:val="0"/>
          <w:sz w:val="32"/>
          <w:szCs w:val="32"/>
          <w:shd w:val="clear" w:fill="FFFFFF"/>
          <w:lang w:val="en-US" w:eastAsia="zh-CN" w:bidi="ar"/>
        </w:rPr>
        <w:fldChar w:fldCharType="begin"/>
      </w:r>
      <w:r>
        <w:rPr>
          <w:rFonts w:hint="eastAsia" w:ascii="仿宋_GB2312" w:hAnsi="宋体" w:eastAsia="仿宋_GB2312" w:cs="仿宋_GB2312"/>
          <w:b w:val="0"/>
          <w:i w:val="0"/>
          <w:caps w:val="0"/>
          <w:color w:val="auto"/>
          <w:spacing w:val="0"/>
          <w:kern w:val="0"/>
          <w:sz w:val="32"/>
          <w:szCs w:val="32"/>
          <w:shd w:val="clear" w:fill="FFFFFF"/>
          <w:lang w:val="en-US" w:eastAsia="zh-CN" w:bidi="ar"/>
        </w:rPr>
        <w:instrText xml:space="preserve"> HYPERLINK "mailto:tzkjcgk" </w:instrText>
      </w:r>
      <w:r>
        <w:rPr>
          <w:rFonts w:hint="eastAsia" w:ascii="仿宋_GB2312" w:hAnsi="宋体" w:eastAsia="仿宋_GB2312" w:cs="仿宋_GB2312"/>
          <w:b w:val="0"/>
          <w:i w:val="0"/>
          <w:caps w:val="0"/>
          <w:color w:val="auto"/>
          <w:spacing w:val="0"/>
          <w:kern w:val="0"/>
          <w:sz w:val="32"/>
          <w:szCs w:val="32"/>
          <w:shd w:val="clear" w:fill="FFFFFF"/>
          <w:lang w:val="en-US" w:eastAsia="zh-CN" w:bidi="ar"/>
        </w:rPr>
        <w:fldChar w:fldCharType="separate"/>
      </w:r>
      <w:r>
        <w:rPr>
          <w:rFonts w:hint="default" w:ascii="仿宋_GB2312" w:hAnsi="宋体" w:eastAsia="仿宋_GB2312" w:cs="仿宋_GB2312"/>
          <w:b w:val="0"/>
          <w:i w:val="0"/>
          <w:caps w:val="0"/>
          <w:color w:val="auto"/>
          <w:spacing w:val="0"/>
          <w:kern w:val="0"/>
          <w:sz w:val="32"/>
          <w:szCs w:val="32"/>
          <w:shd w:val="clear" w:fill="FFFFFF"/>
          <w:lang w:val="en-US" w:eastAsia="zh-CN" w:bidi="ar"/>
        </w:rPr>
        <w:t>tzkj</w:t>
      </w:r>
      <w:r>
        <w:rPr>
          <w:rFonts w:hint="eastAsia" w:ascii="仿宋_GB2312" w:hAnsi="宋体" w:eastAsia="仿宋_GB2312" w:cs="仿宋_GB2312"/>
          <w:b w:val="0"/>
          <w:i w:val="0"/>
          <w:caps w:val="0"/>
          <w:color w:val="auto"/>
          <w:spacing w:val="0"/>
          <w:kern w:val="0"/>
          <w:sz w:val="32"/>
          <w:szCs w:val="32"/>
          <w:shd w:val="clear" w:fill="FFFFFF"/>
          <w:lang w:val="en-US" w:eastAsia="zh-CN" w:bidi="ar"/>
        </w:rPr>
        <w:t>jhzs</w:t>
      </w:r>
      <w:r>
        <w:rPr>
          <w:rFonts w:hint="eastAsia" w:ascii="仿宋_GB2312" w:hAnsi="宋体" w:eastAsia="仿宋_GB2312" w:cs="仿宋_GB2312"/>
          <w:b w:val="0"/>
          <w:i w:val="0"/>
          <w:caps w:val="0"/>
          <w:color w:val="auto"/>
          <w:spacing w:val="0"/>
          <w:kern w:val="0"/>
          <w:sz w:val="32"/>
          <w:szCs w:val="32"/>
          <w:shd w:val="clear" w:fill="FFFFFF"/>
          <w:lang w:val="en-US" w:eastAsia="zh-CN" w:bidi="ar"/>
        </w:rPr>
        <w:fldChar w:fldCharType="end"/>
      </w:r>
      <w:r>
        <w:rPr>
          <w:rFonts w:hint="eastAsia" w:ascii="仿宋_GB2312" w:hAnsi="宋体" w:eastAsia="仿宋_GB2312" w:cs="仿宋_GB2312"/>
          <w:b w:val="0"/>
          <w:i w:val="0"/>
          <w:caps w:val="0"/>
          <w:color w:val="auto"/>
          <w:spacing w:val="0"/>
          <w:kern w:val="0"/>
          <w:sz w:val="32"/>
          <w:szCs w:val="32"/>
          <w:shd w:val="clear" w:fill="FFFFFF"/>
          <w:lang w:val="en-US" w:eastAsia="zh-CN" w:bidi="ar"/>
        </w:rPr>
        <w:fldChar w:fldCharType="begin"/>
      </w:r>
      <w:r>
        <w:rPr>
          <w:rFonts w:hint="eastAsia" w:ascii="仿宋_GB2312" w:hAnsi="宋体" w:eastAsia="仿宋_GB2312" w:cs="仿宋_GB2312"/>
          <w:b w:val="0"/>
          <w:i w:val="0"/>
          <w:caps w:val="0"/>
          <w:color w:val="auto"/>
          <w:spacing w:val="0"/>
          <w:kern w:val="0"/>
          <w:sz w:val="32"/>
          <w:szCs w:val="32"/>
          <w:shd w:val="clear" w:fill="FFFFFF"/>
          <w:lang w:val="en-US" w:eastAsia="zh-CN" w:bidi="ar"/>
        </w:rPr>
        <w:instrText xml:space="preserve"> HYPERLINK "mailto:tzkjzh@163.com" </w:instrText>
      </w:r>
      <w:r>
        <w:rPr>
          <w:rFonts w:hint="eastAsia" w:ascii="仿宋_GB2312" w:hAnsi="宋体" w:eastAsia="仿宋_GB2312" w:cs="仿宋_GB2312"/>
          <w:b w:val="0"/>
          <w:i w:val="0"/>
          <w:caps w:val="0"/>
          <w:color w:val="auto"/>
          <w:spacing w:val="0"/>
          <w:kern w:val="0"/>
          <w:sz w:val="32"/>
          <w:szCs w:val="32"/>
          <w:shd w:val="clear" w:fill="FFFFFF"/>
          <w:lang w:val="en-US" w:eastAsia="zh-CN" w:bidi="ar"/>
        </w:rPr>
        <w:fldChar w:fldCharType="separate"/>
      </w:r>
      <w:r>
        <w:rPr>
          <w:rFonts w:hint="eastAsia" w:ascii="仿宋_GB2312" w:hAnsi="宋体" w:eastAsia="仿宋_GB2312" w:cs="仿宋_GB2312"/>
          <w:b w:val="0"/>
          <w:i w:val="0"/>
          <w:caps w:val="0"/>
          <w:color w:val="auto"/>
          <w:spacing w:val="0"/>
          <w:kern w:val="0"/>
          <w:sz w:val="32"/>
          <w:szCs w:val="32"/>
          <w:shd w:val="clear" w:fill="FFFFFF"/>
          <w:lang w:val="en-US" w:eastAsia="zh-CN" w:bidi="ar"/>
        </w:rPr>
        <w:t>@</w:t>
      </w:r>
      <w:r>
        <w:rPr>
          <w:rFonts w:hint="default" w:ascii="仿宋_GB2312" w:hAnsi="宋体" w:eastAsia="仿宋_GB2312" w:cs="仿宋_GB2312"/>
          <w:b w:val="0"/>
          <w:i w:val="0"/>
          <w:caps w:val="0"/>
          <w:color w:val="auto"/>
          <w:spacing w:val="0"/>
          <w:kern w:val="0"/>
          <w:sz w:val="32"/>
          <w:szCs w:val="32"/>
          <w:shd w:val="clear" w:fill="FFFFFF"/>
          <w:lang w:val="en-US" w:eastAsia="zh-CN" w:bidi="ar"/>
        </w:rPr>
        <w:t>163.com</w:t>
      </w:r>
      <w:r>
        <w:rPr>
          <w:rFonts w:hint="eastAsia" w:ascii="仿宋_GB2312" w:hAnsi="宋体" w:eastAsia="仿宋_GB2312" w:cs="仿宋_GB2312"/>
          <w:b w:val="0"/>
          <w:i w:val="0"/>
          <w:caps w:val="0"/>
          <w:color w:val="auto"/>
          <w:spacing w:val="0"/>
          <w:kern w:val="0"/>
          <w:sz w:val="32"/>
          <w:szCs w:val="32"/>
          <w:shd w:val="clear" w:fill="FFFFFF"/>
          <w:lang w:val="en-US" w:eastAsia="zh-CN" w:bidi="ar"/>
        </w:rPr>
        <w:fldChar w:fldCharType="end"/>
      </w:r>
    </w:p>
    <w:p>
      <w:pPr>
        <w:keepLines w:val="0"/>
        <w:pageBreakBefore w:val="0"/>
        <w:widowControl/>
        <w:kinsoku/>
        <w:wordWrap/>
        <w:topLinePunct w:val="0"/>
        <w:autoSpaceDN/>
        <w:bidi w:val="0"/>
        <w:adjustRightInd w:val="0"/>
        <w:spacing w:line="560" w:lineRule="exact"/>
        <w:ind w:left="0" w:firstLine="800" w:firstLineChars="200"/>
        <w:jc w:val="center"/>
        <w:textAlignment w:val="auto"/>
        <w:rPr>
          <w:rFonts w:hint="eastAsia" w:ascii="黑体" w:hAnsi="宋体" w:eastAsia="黑体" w:cs="宋体"/>
          <w:bCs/>
          <w:color w:val="auto"/>
          <w:kern w:val="0"/>
          <w:sz w:val="40"/>
          <w:szCs w:val="40"/>
        </w:rPr>
      </w:pPr>
    </w:p>
    <w:p>
      <w:pPr>
        <w:keepNext w:val="0"/>
        <w:keepLines w:val="0"/>
        <w:pageBreakBefore w:val="0"/>
        <w:widowControl/>
        <w:kinsoku/>
        <w:wordWrap/>
        <w:overflowPunct/>
        <w:topLinePunct w:val="0"/>
        <w:autoSpaceDE/>
        <w:autoSpaceDN/>
        <w:bidi w:val="0"/>
        <w:adjustRightInd w:val="0"/>
        <w:snapToGrid/>
        <w:spacing w:line="540" w:lineRule="exact"/>
        <w:jc w:val="center"/>
        <w:textAlignment w:val="auto"/>
        <w:rPr>
          <w:rFonts w:ascii="黑体" w:hAnsi="宋体" w:eastAsia="黑体" w:cs="黑体"/>
          <w:color w:val="auto"/>
          <w:kern w:val="0"/>
          <w:sz w:val="40"/>
          <w:szCs w:val="40"/>
          <w:shd w:val="clear" w:color="auto" w:fill="FFFFFF"/>
        </w:rPr>
      </w:pPr>
      <w:r>
        <w:rPr>
          <w:rFonts w:hint="eastAsia" w:ascii="黑体" w:hAnsi="宋体" w:eastAsia="黑体" w:cs="宋体"/>
          <w:bCs/>
          <w:color w:val="auto"/>
          <w:kern w:val="0"/>
          <w:sz w:val="40"/>
          <w:szCs w:val="40"/>
        </w:rPr>
        <w:t>滕州市农业与社会发展计划</w:t>
      </w:r>
      <w:r>
        <w:rPr>
          <w:rFonts w:hint="eastAsia" w:ascii="黑体" w:hAnsi="宋体" w:eastAsia="黑体" w:cs="黑体"/>
          <w:color w:val="auto"/>
          <w:kern w:val="0"/>
          <w:sz w:val="40"/>
          <w:szCs w:val="40"/>
          <w:shd w:val="clear" w:color="auto" w:fill="FFFFFF"/>
        </w:rPr>
        <w:t>申报指南</w:t>
      </w:r>
    </w:p>
    <w:p>
      <w:pPr>
        <w:keepNext w:val="0"/>
        <w:keepLines w:val="0"/>
        <w:pageBreakBefore w:val="0"/>
        <w:widowControl/>
        <w:kinsoku/>
        <w:wordWrap/>
        <w:overflowPunct/>
        <w:topLinePunct w:val="0"/>
        <w:autoSpaceDE/>
        <w:autoSpaceDN/>
        <w:bidi w:val="0"/>
        <w:adjustRightInd w:val="0"/>
        <w:snapToGrid/>
        <w:spacing w:line="540" w:lineRule="exact"/>
        <w:ind w:left="0" w:firstLine="800" w:firstLineChars="200"/>
        <w:textAlignment w:val="auto"/>
        <w:rPr>
          <w:rFonts w:ascii="黑体" w:hAnsi="宋体" w:eastAsia="黑体" w:cs="黑体"/>
          <w:color w:val="auto"/>
          <w:kern w:val="0"/>
          <w:sz w:val="40"/>
          <w:szCs w:val="40"/>
          <w:shd w:val="clear" w:color="auto" w:fill="FFFFFF"/>
        </w:rPr>
      </w:pPr>
    </w:p>
    <w:p>
      <w:pPr>
        <w:keepNext w:val="0"/>
        <w:keepLines w:val="0"/>
        <w:pageBreakBefore w:val="0"/>
        <w:widowControl/>
        <w:kinsoku/>
        <w:wordWrap/>
        <w:overflowPunct/>
        <w:topLinePunct w:val="0"/>
        <w:autoSpaceDE/>
        <w:autoSpaceDN/>
        <w:bidi w:val="0"/>
        <w:adjustRightInd w:val="0"/>
        <w:snapToGrid/>
        <w:spacing w:line="540" w:lineRule="exact"/>
        <w:ind w:left="0" w:firstLine="640" w:firstLineChars="200"/>
        <w:textAlignment w:val="auto"/>
        <w:rPr>
          <w:rFonts w:ascii="宋体" w:hAnsi="宋体"/>
          <w:color w:val="auto"/>
          <w:kern w:val="0"/>
          <w:sz w:val="32"/>
          <w:szCs w:val="32"/>
        </w:rPr>
      </w:pPr>
      <w:r>
        <w:rPr>
          <w:rFonts w:hint="eastAsia" w:ascii="黑体" w:hAnsi="宋体" w:eastAsia="黑体" w:cs="宋体"/>
          <w:bCs/>
          <w:color w:val="auto"/>
          <w:kern w:val="0"/>
          <w:sz w:val="32"/>
          <w:szCs w:val="32"/>
        </w:rPr>
        <w:t>一、计划概述</w:t>
      </w:r>
    </w:p>
    <w:p>
      <w:pPr>
        <w:keepNext w:val="0"/>
        <w:keepLines w:val="0"/>
        <w:pageBreakBefore w:val="0"/>
        <w:widowControl/>
        <w:kinsoku/>
        <w:wordWrap/>
        <w:overflowPunct/>
        <w:topLinePunct w:val="0"/>
        <w:autoSpaceDE/>
        <w:autoSpaceDN/>
        <w:bidi w:val="0"/>
        <w:snapToGrid/>
        <w:spacing w:line="540" w:lineRule="exact"/>
        <w:ind w:left="0" w:firstLine="640" w:firstLineChars="200"/>
        <w:textAlignment w:val="auto"/>
        <w:rPr>
          <w:rFonts w:ascii="仿宋_GB2312" w:hAnsi="仿宋_GB2312" w:eastAsia="仿宋_GB2312" w:cs="仿宋_GB2312"/>
          <w:bCs/>
          <w:color w:val="auto"/>
          <w:kern w:val="0"/>
          <w:sz w:val="32"/>
          <w:szCs w:val="32"/>
        </w:rPr>
      </w:pPr>
      <w:r>
        <w:rPr>
          <w:rFonts w:hint="eastAsia" w:ascii="仿宋_GB2312" w:hAnsi="宋体" w:eastAsia="仿宋_GB2312" w:cs="仿宋_GB2312"/>
          <w:color w:val="auto"/>
          <w:kern w:val="0"/>
          <w:sz w:val="32"/>
          <w:szCs w:val="32"/>
          <w:shd w:val="clear" w:color="auto" w:fill="FFFFFF"/>
        </w:rPr>
        <w:t>农业与社会发展计划是重点面向我市农业农村、</w:t>
      </w:r>
      <w:r>
        <w:rPr>
          <w:rFonts w:hint="eastAsia" w:ascii="仿宋_GB2312" w:hAnsi="仿宋_GB2312" w:eastAsia="仿宋_GB2312" w:cs="仿宋_GB2312"/>
          <w:bCs/>
          <w:color w:val="auto"/>
          <w:kern w:val="0"/>
          <w:sz w:val="32"/>
          <w:szCs w:val="32"/>
        </w:rPr>
        <w:t>社会发展领域中所要解决的重大科技问题，通过关键共性技术的突破、引进技术的创新、高新技术的应用，为农业和农村开发建设、人民生活质量提高及社会可持续发展提供科技支撑。</w:t>
      </w:r>
    </w:p>
    <w:p>
      <w:pPr>
        <w:keepNext w:val="0"/>
        <w:keepLines w:val="0"/>
        <w:pageBreakBefore w:val="0"/>
        <w:widowControl/>
        <w:kinsoku/>
        <w:wordWrap/>
        <w:overflowPunct/>
        <w:topLinePunct w:val="0"/>
        <w:autoSpaceDE/>
        <w:autoSpaceDN/>
        <w:bidi w:val="0"/>
        <w:adjustRightInd w:val="0"/>
        <w:snapToGrid/>
        <w:spacing w:line="540" w:lineRule="exact"/>
        <w:ind w:left="0" w:firstLine="640" w:firstLineChars="200"/>
        <w:textAlignment w:val="auto"/>
        <w:rPr>
          <w:rFonts w:ascii="宋体" w:hAnsi="宋体"/>
          <w:color w:val="auto"/>
          <w:kern w:val="0"/>
          <w:sz w:val="32"/>
          <w:szCs w:val="32"/>
        </w:rPr>
      </w:pPr>
      <w:r>
        <w:rPr>
          <w:rFonts w:hint="eastAsia" w:ascii="黑体" w:hAnsi="宋体" w:eastAsia="黑体" w:cs="宋体"/>
          <w:bCs/>
          <w:color w:val="auto"/>
          <w:kern w:val="0"/>
          <w:sz w:val="32"/>
          <w:szCs w:val="32"/>
        </w:rPr>
        <w:t>二、支持范围</w:t>
      </w:r>
    </w:p>
    <w:p>
      <w:pPr>
        <w:keepNext w:val="0"/>
        <w:keepLines w:val="0"/>
        <w:pageBreakBefore w:val="0"/>
        <w:widowControl/>
        <w:kinsoku/>
        <w:wordWrap/>
        <w:overflowPunct/>
        <w:topLinePunct w:val="0"/>
        <w:autoSpaceDE/>
        <w:autoSpaceDN/>
        <w:bidi w:val="0"/>
        <w:adjustRightInd w:val="0"/>
        <w:snapToGrid/>
        <w:spacing w:line="540" w:lineRule="exact"/>
        <w:ind w:left="0" w:firstLine="640" w:firstLineChars="20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1</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rPr>
        <w:t>农业技术攻关领域</w:t>
      </w:r>
    </w:p>
    <w:p>
      <w:pPr>
        <w:keepNext w:val="0"/>
        <w:keepLines w:val="0"/>
        <w:pageBreakBefore w:val="0"/>
        <w:widowControl/>
        <w:kinsoku/>
        <w:wordWrap/>
        <w:overflowPunct/>
        <w:topLinePunct w:val="0"/>
        <w:autoSpaceDE/>
        <w:autoSpaceDN/>
        <w:bidi w:val="0"/>
        <w:adjustRightInd w:val="0"/>
        <w:snapToGrid/>
        <w:spacing w:line="540" w:lineRule="exact"/>
        <w:ind w:left="0" w:firstLine="640" w:firstLineChars="20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支持动植物新品种培育、种子及种苗规模化繁育技术，种植、养殖高效安全生产集成配套技术，标准化健康养殖和质量控制技术，农产品及食品加工、储藏与物流技术，农业和农村信息化技术，林木资源培育及林产加工技术，动植物疫病防控技术等方向。</w:t>
      </w:r>
    </w:p>
    <w:p>
      <w:pPr>
        <w:keepNext w:val="0"/>
        <w:keepLines w:val="0"/>
        <w:pageBreakBefore w:val="0"/>
        <w:widowControl/>
        <w:numPr>
          <w:ilvl w:val="0"/>
          <w:numId w:val="0"/>
        </w:numPr>
        <w:kinsoku/>
        <w:wordWrap/>
        <w:overflowPunct/>
        <w:topLinePunct w:val="0"/>
        <w:autoSpaceDE/>
        <w:autoSpaceDN/>
        <w:bidi w:val="0"/>
        <w:adjustRightInd w:val="0"/>
        <w:snapToGrid/>
        <w:spacing w:line="540" w:lineRule="exact"/>
        <w:ind w:left="0" w:firstLine="640" w:firstLineChars="20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lang w:val="en-US" w:eastAsia="zh-CN"/>
        </w:rPr>
        <w:t>2、</w:t>
      </w:r>
      <w:r>
        <w:rPr>
          <w:rFonts w:hint="eastAsia" w:ascii="仿宋_GB2312" w:hAnsi="仿宋_GB2312" w:eastAsia="仿宋_GB2312" w:cs="仿宋_GB2312"/>
          <w:bCs/>
          <w:color w:val="auto"/>
          <w:kern w:val="0"/>
          <w:sz w:val="32"/>
          <w:szCs w:val="32"/>
        </w:rPr>
        <w:t>社会发展领域</w:t>
      </w:r>
    </w:p>
    <w:p>
      <w:pPr>
        <w:keepNext w:val="0"/>
        <w:keepLines w:val="0"/>
        <w:pageBreakBefore w:val="0"/>
        <w:widowControl/>
        <w:kinsoku/>
        <w:wordWrap/>
        <w:overflowPunct/>
        <w:topLinePunct w:val="0"/>
        <w:autoSpaceDE/>
        <w:autoSpaceDN/>
        <w:bidi w:val="0"/>
        <w:adjustRightInd w:val="0"/>
        <w:snapToGrid/>
        <w:spacing w:line="540" w:lineRule="exact"/>
        <w:ind w:left="0" w:firstLine="640" w:firstLineChars="20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支持生物医药与现代中药、人口与健康、公共安全、安全生产、“双碳”、城市建设与交通发展、节能减排与生态环境保护、防灾减灾、电子商务及智慧城市等社会发展领域项目。</w:t>
      </w:r>
    </w:p>
    <w:p>
      <w:pPr>
        <w:keepNext w:val="0"/>
        <w:keepLines w:val="0"/>
        <w:pageBreakBefore w:val="0"/>
        <w:widowControl/>
        <w:kinsoku/>
        <w:wordWrap/>
        <w:overflowPunct/>
        <w:topLinePunct w:val="0"/>
        <w:autoSpaceDE/>
        <w:autoSpaceDN/>
        <w:bidi w:val="0"/>
        <w:adjustRightInd w:val="0"/>
        <w:snapToGrid/>
        <w:spacing w:line="540" w:lineRule="exact"/>
        <w:ind w:left="0" w:firstLine="640" w:firstLineChars="20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lang w:val="en-US" w:eastAsia="zh-CN"/>
        </w:rPr>
        <w:t>3、</w:t>
      </w:r>
      <w:r>
        <w:rPr>
          <w:rFonts w:hint="eastAsia" w:ascii="仿宋_GB2312" w:hAnsi="仿宋_GB2312" w:eastAsia="仿宋_GB2312" w:cs="仿宋_GB2312"/>
          <w:bCs/>
          <w:color w:val="auto"/>
          <w:kern w:val="0"/>
          <w:sz w:val="32"/>
          <w:szCs w:val="32"/>
        </w:rPr>
        <w:t>其它领域</w:t>
      </w:r>
    </w:p>
    <w:p>
      <w:pPr>
        <w:keepNext w:val="0"/>
        <w:keepLines w:val="0"/>
        <w:pageBreakBefore w:val="0"/>
        <w:widowControl/>
        <w:kinsoku/>
        <w:wordWrap/>
        <w:overflowPunct/>
        <w:topLinePunct w:val="0"/>
        <w:autoSpaceDE/>
        <w:autoSpaceDN/>
        <w:bidi w:val="0"/>
        <w:adjustRightInd w:val="0"/>
        <w:snapToGrid/>
        <w:spacing w:line="540" w:lineRule="exact"/>
        <w:ind w:left="0" w:firstLine="640" w:firstLineChars="20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支持科技特派员作为项目负责人申报的农业科技项目；支持扎根乡村基层一线，进行科技服务、创业和创新扶贫的科技人员实施攻关、研发项目；支持</w:t>
      </w:r>
      <w:r>
        <w:rPr>
          <w:rFonts w:hint="eastAsia" w:eastAsia="仿宋_GB2312" w:cs="仿宋_GB2312"/>
          <w:bCs/>
          <w:color w:val="auto"/>
          <w:kern w:val="0"/>
          <w:sz w:val="32"/>
          <w:szCs w:val="32"/>
        </w:rPr>
        <w:t>马铃薯省级</w:t>
      </w:r>
      <w:r>
        <w:rPr>
          <w:rFonts w:hint="eastAsia" w:ascii="仿宋_GB2312" w:hAnsi="仿宋_GB2312" w:eastAsia="仿宋_GB2312" w:cs="仿宋_GB2312"/>
          <w:bCs/>
          <w:color w:val="auto"/>
          <w:kern w:val="0"/>
          <w:sz w:val="32"/>
          <w:szCs w:val="32"/>
        </w:rPr>
        <w:t>农业科技园区、</w:t>
      </w:r>
      <w:r>
        <w:rPr>
          <w:rFonts w:ascii="仿宋_GB2312" w:hAnsi="仿宋_GB2312" w:eastAsia="仿宋_GB2312" w:cs="仿宋_GB2312"/>
          <w:color w:val="auto"/>
          <w:kern w:val="0"/>
          <w:sz w:val="31"/>
          <w:szCs w:val="31"/>
        </w:rPr>
        <w:t>“双十镇”</w:t>
      </w:r>
      <w:r>
        <w:rPr>
          <w:rFonts w:hint="eastAsia" w:ascii="仿宋_GB2312" w:hAnsi="仿宋_GB2312" w:eastAsia="仿宋_GB2312" w:cs="仿宋_GB2312"/>
          <w:color w:val="auto"/>
          <w:kern w:val="0"/>
          <w:sz w:val="31"/>
          <w:szCs w:val="31"/>
          <w:lang w:eastAsia="zh-CN"/>
        </w:rPr>
        <w:t>、</w:t>
      </w:r>
      <w:r>
        <w:rPr>
          <w:rFonts w:hint="eastAsia" w:ascii="仿宋_GB2312" w:hAnsi="仿宋_GB2312" w:eastAsia="仿宋_GB2312" w:cs="仿宋_GB2312"/>
          <w:bCs/>
          <w:color w:val="auto"/>
          <w:kern w:val="0"/>
          <w:sz w:val="32"/>
          <w:szCs w:val="32"/>
        </w:rPr>
        <w:t>可持续发展试验区内单位开展的特色产业关键技术研发。</w:t>
      </w:r>
    </w:p>
    <w:p>
      <w:pPr>
        <w:keepNext w:val="0"/>
        <w:keepLines w:val="0"/>
        <w:pageBreakBefore w:val="0"/>
        <w:widowControl/>
        <w:kinsoku/>
        <w:wordWrap/>
        <w:overflowPunct/>
        <w:topLinePunct w:val="0"/>
        <w:autoSpaceDE/>
        <w:autoSpaceDN/>
        <w:bidi w:val="0"/>
        <w:adjustRightInd w:val="0"/>
        <w:snapToGrid/>
        <w:spacing w:line="540" w:lineRule="exact"/>
        <w:ind w:left="0" w:firstLine="640" w:firstLineChars="200"/>
        <w:textAlignment w:val="auto"/>
        <w:rPr>
          <w:rFonts w:ascii="宋体" w:hAnsi="宋体"/>
          <w:color w:val="auto"/>
          <w:kern w:val="0"/>
          <w:sz w:val="32"/>
          <w:szCs w:val="32"/>
        </w:rPr>
      </w:pPr>
      <w:r>
        <w:rPr>
          <w:rFonts w:hint="eastAsia" w:ascii="黑体" w:hAnsi="宋体" w:eastAsia="黑体" w:cs="宋体"/>
          <w:bCs/>
          <w:color w:val="auto"/>
          <w:kern w:val="0"/>
          <w:sz w:val="32"/>
          <w:szCs w:val="32"/>
        </w:rPr>
        <w:t>三、申报条件</w:t>
      </w:r>
    </w:p>
    <w:p>
      <w:pPr>
        <w:keepNext w:val="0"/>
        <w:keepLines w:val="0"/>
        <w:pageBreakBefore w:val="0"/>
        <w:widowControl/>
        <w:kinsoku/>
        <w:wordWrap/>
        <w:overflowPunct/>
        <w:topLinePunct w:val="0"/>
        <w:autoSpaceDE/>
        <w:autoSpaceDN/>
        <w:bidi w:val="0"/>
        <w:adjustRightInd w:val="0"/>
        <w:snapToGrid/>
        <w:spacing w:line="540" w:lineRule="exact"/>
        <w:ind w:left="0" w:firstLine="640" w:firstLineChars="200"/>
        <w:textAlignment w:val="auto"/>
        <w:rPr>
          <w:rFonts w:ascii="宋体" w:hAnsi="宋体"/>
          <w:color w:val="auto"/>
          <w:kern w:val="0"/>
          <w:sz w:val="32"/>
          <w:szCs w:val="32"/>
        </w:rPr>
      </w:pPr>
      <w:r>
        <w:rPr>
          <w:rFonts w:hint="eastAsia" w:ascii="仿宋_GB2312" w:hAnsi="仿宋_GB2312" w:eastAsia="仿宋_GB2312" w:cs="仿宋_GB2312"/>
          <w:bCs/>
          <w:color w:val="auto"/>
          <w:kern w:val="0"/>
          <w:sz w:val="32"/>
          <w:szCs w:val="32"/>
        </w:rPr>
        <w:t>1.在滕州市境内注册，具有法人资格并具备科研开发能力和条件的企业单位可以申报,农业应用技术研究项目事业单位不能牵头申报，但可以联合企业一起申报；</w:t>
      </w:r>
    </w:p>
    <w:p>
      <w:pPr>
        <w:keepNext w:val="0"/>
        <w:keepLines w:val="0"/>
        <w:pageBreakBefore w:val="0"/>
        <w:widowControl/>
        <w:kinsoku/>
        <w:wordWrap/>
        <w:overflowPunct/>
        <w:topLinePunct w:val="0"/>
        <w:autoSpaceDE/>
        <w:autoSpaceDN/>
        <w:bidi w:val="0"/>
        <w:adjustRightInd w:val="0"/>
        <w:snapToGrid/>
        <w:spacing w:line="540" w:lineRule="exact"/>
        <w:ind w:left="0" w:firstLine="640" w:firstLineChars="200"/>
        <w:textAlignment w:val="auto"/>
        <w:rPr>
          <w:rFonts w:ascii="宋体" w:hAnsi="宋体"/>
          <w:color w:val="auto"/>
          <w:kern w:val="0"/>
          <w:sz w:val="32"/>
          <w:szCs w:val="32"/>
        </w:rPr>
      </w:pPr>
      <w:r>
        <w:rPr>
          <w:rFonts w:hint="eastAsia" w:ascii="仿宋_GB2312" w:hAnsi="仿宋_GB2312" w:eastAsia="仿宋_GB2312" w:cs="仿宋_GB2312"/>
          <w:bCs/>
          <w:color w:val="auto"/>
          <w:kern w:val="0"/>
          <w:sz w:val="32"/>
          <w:szCs w:val="32"/>
        </w:rPr>
        <w:t>2.项目负责人应为项目申报单位的在职人员，每人只能主持申报一个项目，不得多报；</w:t>
      </w:r>
    </w:p>
    <w:p>
      <w:pPr>
        <w:keepNext w:val="0"/>
        <w:keepLines w:val="0"/>
        <w:pageBreakBefore w:val="0"/>
        <w:widowControl/>
        <w:kinsoku/>
        <w:wordWrap/>
        <w:overflowPunct/>
        <w:topLinePunct w:val="0"/>
        <w:autoSpaceDE/>
        <w:autoSpaceDN/>
        <w:bidi w:val="0"/>
        <w:adjustRightInd w:val="0"/>
        <w:snapToGrid/>
        <w:spacing w:line="540" w:lineRule="exact"/>
        <w:ind w:left="0" w:firstLine="640" w:firstLineChars="200"/>
        <w:textAlignment w:val="auto"/>
        <w:rPr>
          <w:rFonts w:ascii="宋体" w:hAnsi="宋体"/>
          <w:color w:val="auto"/>
          <w:kern w:val="0"/>
          <w:sz w:val="32"/>
          <w:szCs w:val="32"/>
        </w:rPr>
      </w:pPr>
      <w:r>
        <w:rPr>
          <w:rFonts w:hint="eastAsia" w:ascii="仿宋_GB2312" w:hAnsi="仿宋_GB2312" w:eastAsia="仿宋_GB2312" w:cs="仿宋_GB2312"/>
          <w:bCs/>
          <w:color w:val="auto"/>
          <w:kern w:val="0"/>
          <w:sz w:val="32"/>
          <w:szCs w:val="32"/>
        </w:rPr>
        <w:t>3.项目应符合国家产业政策，技术含量高，创新性强；</w:t>
      </w:r>
    </w:p>
    <w:p>
      <w:pPr>
        <w:keepNext w:val="0"/>
        <w:keepLines w:val="0"/>
        <w:pageBreakBefore w:val="0"/>
        <w:widowControl/>
        <w:kinsoku/>
        <w:wordWrap/>
        <w:overflowPunct/>
        <w:topLinePunct w:val="0"/>
        <w:autoSpaceDE/>
        <w:autoSpaceDN/>
        <w:bidi w:val="0"/>
        <w:adjustRightInd w:val="0"/>
        <w:snapToGrid/>
        <w:spacing w:line="540" w:lineRule="exact"/>
        <w:ind w:left="0" w:firstLine="640" w:firstLineChars="200"/>
        <w:textAlignment w:val="auto"/>
        <w:rPr>
          <w:rFonts w:ascii="宋体" w:hAnsi="宋体"/>
          <w:color w:val="auto"/>
          <w:kern w:val="0"/>
          <w:sz w:val="32"/>
          <w:szCs w:val="32"/>
        </w:rPr>
      </w:pPr>
      <w:r>
        <w:rPr>
          <w:rFonts w:hint="eastAsia" w:ascii="仿宋_GB2312" w:hAnsi="仿宋_GB2312" w:eastAsia="仿宋_GB2312" w:cs="仿宋_GB2312"/>
          <w:bCs/>
          <w:color w:val="auto"/>
          <w:kern w:val="0"/>
          <w:sz w:val="32"/>
          <w:szCs w:val="32"/>
        </w:rPr>
        <w:t>4.鼓励项目单位与科研院所、高校联合申报；</w:t>
      </w:r>
    </w:p>
    <w:p>
      <w:pPr>
        <w:keepNext w:val="0"/>
        <w:keepLines w:val="0"/>
        <w:pageBreakBefore w:val="0"/>
        <w:widowControl/>
        <w:kinsoku/>
        <w:wordWrap/>
        <w:overflowPunct/>
        <w:topLinePunct w:val="0"/>
        <w:autoSpaceDE/>
        <w:autoSpaceDN/>
        <w:bidi w:val="0"/>
        <w:adjustRightInd w:val="0"/>
        <w:snapToGrid/>
        <w:spacing w:line="540" w:lineRule="exact"/>
        <w:ind w:left="0" w:firstLine="640" w:firstLineChars="200"/>
        <w:textAlignment w:val="auto"/>
        <w:rPr>
          <w:rFonts w:ascii="宋体" w:hAnsi="宋体"/>
          <w:color w:val="auto"/>
          <w:kern w:val="0"/>
          <w:sz w:val="32"/>
          <w:szCs w:val="32"/>
        </w:rPr>
      </w:pPr>
      <w:r>
        <w:rPr>
          <w:rFonts w:hint="eastAsia" w:ascii="仿宋_GB2312" w:hAnsi="仿宋_GB2312" w:eastAsia="仿宋_GB2312" w:cs="仿宋_GB2312"/>
          <w:bCs/>
          <w:color w:val="auto"/>
          <w:kern w:val="0"/>
          <w:sz w:val="32"/>
          <w:szCs w:val="32"/>
        </w:rPr>
        <w:t>5.申报单位应具有健全的财务管理制度和专业的财务管理人员。</w:t>
      </w:r>
    </w:p>
    <w:p>
      <w:pPr>
        <w:keepNext w:val="0"/>
        <w:keepLines w:val="0"/>
        <w:pageBreakBefore w:val="0"/>
        <w:widowControl/>
        <w:kinsoku/>
        <w:wordWrap/>
        <w:overflowPunct/>
        <w:topLinePunct w:val="0"/>
        <w:autoSpaceDE/>
        <w:autoSpaceDN/>
        <w:bidi w:val="0"/>
        <w:adjustRightInd w:val="0"/>
        <w:snapToGrid/>
        <w:spacing w:line="540" w:lineRule="exact"/>
        <w:ind w:left="0" w:firstLine="640" w:firstLineChars="200"/>
        <w:textAlignment w:val="auto"/>
        <w:rPr>
          <w:rFonts w:ascii="宋体" w:hAnsi="宋体"/>
          <w:color w:val="auto"/>
          <w:kern w:val="0"/>
          <w:sz w:val="32"/>
          <w:szCs w:val="32"/>
        </w:rPr>
      </w:pPr>
      <w:r>
        <w:rPr>
          <w:rFonts w:hint="eastAsia" w:ascii="黑体" w:hAnsi="宋体" w:eastAsia="黑体" w:cs="宋体"/>
          <w:bCs/>
          <w:color w:val="auto"/>
          <w:kern w:val="0"/>
          <w:sz w:val="32"/>
          <w:szCs w:val="32"/>
        </w:rPr>
        <w:t>四、申报材料</w:t>
      </w:r>
    </w:p>
    <w:p>
      <w:pPr>
        <w:keepNext w:val="0"/>
        <w:keepLines w:val="0"/>
        <w:pageBreakBefore w:val="0"/>
        <w:widowControl/>
        <w:kinsoku/>
        <w:wordWrap/>
        <w:overflowPunct/>
        <w:topLinePunct w:val="0"/>
        <w:autoSpaceDE/>
        <w:autoSpaceDN/>
        <w:bidi w:val="0"/>
        <w:adjustRightInd w:val="0"/>
        <w:snapToGrid/>
        <w:spacing w:line="540" w:lineRule="exact"/>
        <w:ind w:left="0" w:firstLine="640" w:firstLineChars="200"/>
        <w:textAlignment w:val="auto"/>
        <w:rPr>
          <w:rFonts w:ascii="宋体" w:hAnsi="宋体"/>
          <w:color w:val="auto"/>
          <w:kern w:val="0"/>
          <w:sz w:val="32"/>
          <w:szCs w:val="32"/>
        </w:rPr>
      </w:pPr>
      <w:r>
        <w:rPr>
          <w:rFonts w:hint="eastAsia" w:ascii="仿宋_GB2312" w:hAnsi="仿宋_GB2312" w:eastAsia="仿宋_GB2312" w:cs="仿宋_GB2312"/>
          <w:bCs/>
          <w:color w:val="auto"/>
          <w:kern w:val="0"/>
          <w:sz w:val="32"/>
          <w:szCs w:val="32"/>
        </w:rPr>
        <w:t>申报单位应认真填报滕州市应用技术研究与开发计划项目申报材料，主要内容包括：</w:t>
      </w:r>
    </w:p>
    <w:p>
      <w:pPr>
        <w:keepNext w:val="0"/>
        <w:keepLines w:val="0"/>
        <w:pageBreakBefore w:val="0"/>
        <w:widowControl/>
        <w:kinsoku/>
        <w:wordWrap/>
        <w:overflowPunct/>
        <w:topLinePunct w:val="0"/>
        <w:autoSpaceDE/>
        <w:autoSpaceDN/>
        <w:bidi w:val="0"/>
        <w:adjustRightInd w:val="0"/>
        <w:snapToGrid/>
        <w:spacing w:line="540" w:lineRule="exact"/>
        <w:ind w:left="0" w:firstLine="640" w:firstLineChars="200"/>
        <w:textAlignment w:val="auto"/>
        <w:rPr>
          <w:rFonts w:ascii="宋体" w:hAnsi="宋体" w:eastAsia="仿宋_GB2312"/>
          <w:color w:val="auto"/>
          <w:kern w:val="0"/>
          <w:sz w:val="32"/>
          <w:szCs w:val="32"/>
        </w:rPr>
      </w:pPr>
      <w:r>
        <w:rPr>
          <w:rFonts w:hint="eastAsia" w:ascii="仿宋_GB2312" w:hAnsi="仿宋_GB2312" w:eastAsia="仿宋_GB2312" w:cs="仿宋_GB2312"/>
          <w:bCs/>
          <w:color w:val="auto"/>
          <w:kern w:val="0"/>
          <w:sz w:val="32"/>
          <w:szCs w:val="32"/>
        </w:rPr>
        <w:t>1、《滕州市应用技术研究与开发计划项目申报书》；</w:t>
      </w:r>
    </w:p>
    <w:p>
      <w:pPr>
        <w:keepNext w:val="0"/>
        <w:keepLines w:val="0"/>
        <w:pageBreakBefore w:val="0"/>
        <w:widowControl/>
        <w:kinsoku/>
        <w:wordWrap/>
        <w:overflowPunct/>
        <w:topLinePunct w:val="0"/>
        <w:autoSpaceDE/>
        <w:autoSpaceDN/>
        <w:bidi w:val="0"/>
        <w:adjustRightInd w:val="0"/>
        <w:snapToGrid/>
        <w:spacing w:line="540" w:lineRule="exact"/>
        <w:ind w:left="0" w:firstLine="640" w:firstLineChars="200"/>
        <w:textAlignment w:val="auto"/>
        <w:rPr>
          <w:rFonts w:ascii="宋体" w:hAnsi="宋体"/>
          <w:color w:val="auto"/>
          <w:kern w:val="0"/>
          <w:sz w:val="32"/>
          <w:szCs w:val="32"/>
        </w:rPr>
      </w:pPr>
      <w:r>
        <w:rPr>
          <w:rFonts w:hint="eastAsia" w:ascii="仿宋_GB2312" w:hAnsi="仿宋_GB2312" w:eastAsia="仿宋_GB2312" w:cs="仿宋_GB2312"/>
          <w:bCs/>
          <w:color w:val="auto"/>
          <w:kern w:val="0"/>
          <w:sz w:val="32"/>
          <w:szCs w:val="32"/>
        </w:rPr>
        <w:t>2、相关附件：单位营业执照、组织机构代码证、</w:t>
      </w:r>
      <w:r>
        <w:rPr>
          <w:rFonts w:ascii="仿宋_GB2312" w:hAnsi="宋体" w:eastAsia="仿宋_GB2312" w:cs="仿宋_GB2312"/>
          <w:color w:val="auto"/>
          <w:kern w:val="0"/>
          <w:sz w:val="32"/>
          <w:szCs w:val="32"/>
          <w:shd w:val="clear" w:color="auto" w:fill="FFFFFF"/>
        </w:rPr>
        <w:t>项目投资中自筹证明材料、申报前一个月的企业会计报表、</w:t>
      </w:r>
      <w:r>
        <w:rPr>
          <w:rFonts w:hint="eastAsia" w:ascii="仿宋_GB2312" w:hAnsi="仿宋_GB2312" w:eastAsia="仿宋_GB2312" w:cs="仿宋_GB2312"/>
          <w:bCs/>
          <w:color w:val="auto"/>
          <w:kern w:val="0"/>
          <w:sz w:val="32"/>
          <w:szCs w:val="32"/>
        </w:rPr>
        <w:t>各种认证证书等。</w:t>
      </w:r>
    </w:p>
    <w:p>
      <w:pPr>
        <w:keepNext w:val="0"/>
        <w:keepLines w:val="0"/>
        <w:pageBreakBefore w:val="0"/>
        <w:widowControl/>
        <w:kinsoku/>
        <w:wordWrap/>
        <w:overflowPunct/>
        <w:topLinePunct w:val="0"/>
        <w:autoSpaceDE/>
        <w:autoSpaceDN/>
        <w:bidi w:val="0"/>
        <w:adjustRightInd w:val="0"/>
        <w:snapToGrid/>
        <w:spacing w:line="540" w:lineRule="exact"/>
        <w:ind w:left="0" w:firstLine="640" w:firstLineChars="200"/>
        <w:textAlignment w:val="auto"/>
        <w:rPr>
          <w:rFonts w:ascii="宋体" w:hAnsi="宋体"/>
          <w:color w:val="auto"/>
          <w:kern w:val="0"/>
          <w:sz w:val="32"/>
          <w:szCs w:val="32"/>
        </w:rPr>
      </w:pPr>
      <w:r>
        <w:rPr>
          <w:rFonts w:hint="eastAsia" w:ascii="黑体" w:hAnsi="宋体" w:eastAsia="黑体" w:cs="宋体"/>
          <w:bCs/>
          <w:color w:val="auto"/>
          <w:kern w:val="0"/>
          <w:sz w:val="32"/>
          <w:szCs w:val="32"/>
        </w:rPr>
        <w:t>五、申报方式</w:t>
      </w:r>
    </w:p>
    <w:p>
      <w:pPr>
        <w:keepNext w:val="0"/>
        <w:keepLines w:val="0"/>
        <w:pageBreakBefore w:val="0"/>
        <w:widowControl/>
        <w:kinsoku/>
        <w:wordWrap/>
        <w:overflowPunct/>
        <w:topLinePunct w:val="0"/>
        <w:autoSpaceDE/>
        <w:autoSpaceDN/>
        <w:bidi w:val="0"/>
        <w:adjustRightInd w:val="0"/>
        <w:snapToGrid/>
        <w:spacing w:line="540" w:lineRule="exact"/>
        <w:ind w:left="0" w:firstLine="640" w:firstLineChars="200"/>
        <w:textAlignment w:val="auto"/>
        <w:rPr>
          <w:rFonts w:ascii="宋体" w:hAnsi="宋体"/>
          <w:color w:val="auto"/>
          <w:kern w:val="0"/>
          <w:sz w:val="32"/>
          <w:szCs w:val="32"/>
        </w:rPr>
      </w:pPr>
      <w:r>
        <w:rPr>
          <w:rFonts w:hint="eastAsia" w:ascii="仿宋_GB2312" w:hAnsi="仿宋_GB2312" w:eastAsia="仿宋_GB2312" w:cs="仿宋_GB2312"/>
          <w:bCs/>
          <w:color w:val="auto"/>
          <w:kern w:val="0"/>
          <w:sz w:val="32"/>
          <w:szCs w:val="32"/>
        </w:rPr>
        <w:t>《申报材料》需装订成册，一式两份并加盖公章后上报，同时上报电子版。</w:t>
      </w:r>
    </w:p>
    <w:p>
      <w:pPr>
        <w:keepNext w:val="0"/>
        <w:keepLines w:val="0"/>
        <w:pageBreakBefore w:val="0"/>
        <w:widowControl/>
        <w:kinsoku/>
        <w:wordWrap/>
        <w:overflowPunct/>
        <w:topLinePunct w:val="0"/>
        <w:autoSpaceDE/>
        <w:autoSpaceDN/>
        <w:bidi w:val="0"/>
        <w:adjustRightInd w:val="0"/>
        <w:snapToGrid/>
        <w:spacing w:line="540" w:lineRule="exact"/>
        <w:ind w:left="0" w:firstLine="640" w:firstLineChars="200"/>
        <w:textAlignment w:val="auto"/>
        <w:rPr>
          <w:rFonts w:ascii="宋体" w:hAnsi="宋体"/>
          <w:color w:val="auto"/>
          <w:kern w:val="0"/>
          <w:sz w:val="32"/>
          <w:szCs w:val="32"/>
        </w:rPr>
      </w:pPr>
      <w:r>
        <w:rPr>
          <w:rFonts w:hint="eastAsia" w:ascii="仿宋_GB2312" w:hAnsi="仿宋_GB2312" w:eastAsia="仿宋_GB2312" w:cs="仿宋_GB2312"/>
          <w:bCs/>
          <w:color w:val="auto"/>
          <w:kern w:val="0"/>
          <w:sz w:val="32"/>
          <w:szCs w:val="32"/>
        </w:rPr>
        <w:t>报送地点：市科技局农村与社会发展室（政务中心</w:t>
      </w:r>
      <w:r>
        <w:rPr>
          <w:rFonts w:hint="eastAsia" w:ascii="仿宋_GB2312" w:hAnsi="仿宋_GB2312" w:eastAsia="仿宋_GB2312" w:cs="仿宋_GB2312"/>
          <w:bCs/>
          <w:color w:val="auto"/>
          <w:kern w:val="0"/>
          <w:sz w:val="32"/>
          <w:szCs w:val="32"/>
          <w:lang w:eastAsia="zh-CN"/>
        </w:rPr>
        <w:t>A423</w:t>
      </w:r>
      <w:r>
        <w:rPr>
          <w:rFonts w:hint="eastAsia" w:ascii="仿宋_GB2312" w:hAnsi="仿宋_GB2312" w:eastAsia="仿宋_GB2312" w:cs="仿宋_GB2312"/>
          <w:bCs/>
          <w:color w:val="auto"/>
          <w:kern w:val="0"/>
          <w:sz w:val="32"/>
          <w:szCs w:val="32"/>
        </w:rPr>
        <w:t>房间）</w:t>
      </w:r>
    </w:p>
    <w:p>
      <w:pPr>
        <w:keepNext w:val="0"/>
        <w:keepLines w:val="0"/>
        <w:pageBreakBefore w:val="0"/>
        <w:widowControl/>
        <w:kinsoku/>
        <w:wordWrap/>
        <w:overflowPunct/>
        <w:topLinePunct w:val="0"/>
        <w:autoSpaceDE/>
        <w:autoSpaceDN/>
        <w:bidi w:val="0"/>
        <w:adjustRightInd w:val="0"/>
        <w:snapToGrid/>
        <w:spacing w:line="540" w:lineRule="exact"/>
        <w:ind w:left="0" w:firstLine="640" w:firstLineChars="200"/>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 xml:space="preserve">联系人：孙  敏  </w:t>
      </w:r>
    </w:p>
    <w:p>
      <w:pPr>
        <w:keepNext w:val="0"/>
        <w:keepLines w:val="0"/>
        <w:pageBreakBefore w:val="0"/>
        <w:widowControl/>
        <w:kinsoku/>
        <w:wordWrap/>
        <w:overflowPunct/>
        <w:topLinePunct w:val="0"/>
        <w:autoSpaceDE/>
        <w:autoSpaceDN/>
        <w:bidi w:val="0"/>
        <w:adjustRightInd w:val="0"/>
        <w:snapToGrid/>
        <w:spacing w:line="540" w:lineRule="exact"/>
        <w:ind w:left="0" w:firstLine="640" w:firstLineChars="200"/>
        <w:textAlignment w:val="auto"/>
        <w:rPr>
          <w:rFonts w:hint="default" w:ascii="宋体" w:hAnsi="宋体" w:eastAsia="仿宋_GB2312"/>
          <w:color w:val="auto"/>
          <w:kern w:val="0"/>
          <w:sz w:val="32"/>
          <w:szCs w:val="32"/>
          <w:lang w:val="en-US" w:eastAsia="zh-CN"/>
        </w:rPr>
      </w:pPr>
      <w:r>
        <w:rPr>
          <w:rFonts w:hint="eastAsia" w:ascii="仿宋_GB2312" w:hAnsi="仿宋_GB2312" w:eastAsia="仿宋_GB2312" w:cs="仿宋_GB2312"/>
          <w:bCs/>
          <w:color w:val="auto"/>
          <w:kern w:val="0"/>
          <w:sz w:val="32"/>
          <w:szCs w:val="32"/>
        </w:rPr>
        <w:t>联系电话：5888</w:t>
      </w:r>
      <w:r>
        <w:rPr>
          <w:rFonts w:hint="eastAsia" w:ascii="仿宋_GB2312" w:hAnsi="仿宋_GB2312" w:eastAsia="仿宋_GB2312" w:cs="仿宋_GB2312"/>
          <w:bCs/>
          <w:color w:val="auto"/>
          <w:kern w:val="0"/>
          <w:sz w:val="32"/>
          <w:szCs w:val="32"/>
          <w:lang w:val="en-US" w:eastAsia="zh-CN"/>
        </w:rPr>
        <w:t>220</w:t>
      </w:r>
    </w:p>
    <w:p>
      <w:pPr>
        <w:keepNext w:val="0"/>
        <w:keepLines w:val="0"/>
        <w:pageBreakBefore w:val="0"/>
        <w:widowControl/>
        <w:kinsoku/>
        <w:wordWrap/>
        <w:overflowPunct/>
        <w:topLinePunct w:val="0"/>
        <w:autoSpaceDE/>
        <w:autoSpaceDN/>
        <w:bidi w:val="0"/>
        <w:adjustRightInd w:val="0"/>
        <w:snapToGrid/>
        <w:spacing w:line="540" w:lineRule="exact"/>
        <w:ind w:left="0" w:firstLine="640" w:firstLineChars="200"/>
        <w:textAlignment w:val="auto"/>
        <w:rPr>
          <w:rFonts w:ascii="宋体" w:hAnsi="宋体"/>
          <w:color w:val="auto"/>
          <w:kern w:val="0"/>
          <w:sz w:val="32"/>
          <w:szCs w:val="32"/>
        </w:rPr>
      </w:pPr>
      <w:r>
        <w:rPr>
          <w:rFonts w:hint="eastAsia" w:ascii="仿宋_GB2312" w:hAnsi="仿宋_GB2312" w:eastAsia="仿宋_GB2312" w:cs="仿宋_GB2312"/>
          <w:bCs/>
          <w:color w:val="auto"/>
          <w:kern w:val="0"/>
          <w:sz w:val="32"/>
          <w:szCs w:val="32"/>
        </w:rPr>
        <w:t>电子邮箱：tzkjnsk@163.com</w:t>
      </w:r>
    </w:p>
    <w:p>
      <w:pPr>
        <w:keepLines w:val="0"/>
        <w:pageBreakBefore w:val="0"/>
        <w:kinsoku/>
        <w:wordWrap/>
        <w:topLinePunct w:val="0"/>
        <w:autoSpaceDN/>
        <w:bidi w:val="0"/>
        <w:spacing w:line="560" w:lineRule="exact"/>
        <w:ind w:left="0" w:firstLine="420" w:firstLineChars="200"/>
        <w:textAlignment w:val="auto"/>
      </w:pPr>
    </w:p>
    <w:p>
      <w:pPr>
        <w:keepNext w:val="0"/>
        <w:keepLines w:val="0"/>
        <w:pageBreakBefore w:val="0"/>
        <w:widowControl/>
        <w:kinsoku/>
        <w:wordWrap/>
        <w:overflowPunct/>
        <w:topLinePunct w:val="0"/>
        <w:autoSpaceDE/>
        <w:autoSpaceDN/>
        <w:bidi w:val="0"/>
        <w:adjustRightInd w:val="0"/>
        <w:snapToGrid/>
        <w:spacing w:beforeAutospacing="0" w:afterAutospacing="0" w:line="560" w:lineRule="exact"/>
        <w:jc w:val="center"/>
        <w:textAlignment w:val="auto"/>
        <w:rPr>
          <w:rFonts w:hint="eastAsia" w:ascii="黑体" w:hAnsi="宋体" w:eastAsia="黑体" w:cs="宋体"/>
          <w:bCs/>
          <w:color w:val="auto"/>
          <w:kern w:val="0"/>
          <w:sz w:val="44"/>
          <w:szCs w:val="44"/>
          <w:lang w:val="en-US" w:eastAsia="zh-CN"/>
        </w:rPr>
      </w:pPr>
      <w:r>
        <w:rPr>
          <w:rFonts w:hint="eastAsia" w:ascii="黑体" w:hAnsi="宋体" w:eastAsia="黑体" w:cs="宋体"/>
          <w:bCs/>
          <w:color w:val="auto"/>
          <w:kern w:val="0"/>
          <w:sz w:val="44"/>
          <w:szCs w:val="44"/>
          <w:lang w:val="en-US" w:eastAsia="zh-CN"/>
        </w:rPr>
        <w:t>滕州市软科学研究计划申报指南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leftChars="0" w:right="0" w:firstLine="640" w:firstLineChars="200"/>
        <w:jc w:val="both"/>
        <w:textAlignment w:val="auto"/>
        <w:outlineLvl w:val="9"/>
        <w:rPr>
          <w:rFonts w:hint="eastAsia" w:ascii="宋体" w:hAnsi="宋体" w:eastAsia="宋体" w:cs="宋体"/>
          <w:b w:val="0"/>
          <w:i w:val="0"/>
          <w:caps w:val="0"/>
          <w:color w:val="auto"/>
          <w:spacing w:val="0"/>
          <w:sz w:val="32"/>
          <w:szCs w:val="32"/>
        </w:rPr>
      </w:pPr>
      <w:r>
        <w:rPr>
          <w:rFonts w:hint="default" w:ascii="楷体_GB2312" w:hAnsi="宋体" w:eastAsia="楷体_GB2312" w:cs="楷体_GB2312"/>
          <w:b w:val="0"/>
          <w:i w:val="0"/>
          <w:caps w:val="0"/>
          <w:color w:val="auto"/>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leftChars="0" w:right="0" w:firstLine="640" w:firstLineChars="200"/>
        <w:jc w:val="both"/>
        <w:textAlignment w:val="auto"/>
        <w:outlineLvl w:val="9"/>
        <w:rPr>
          <w:rFonts w:hint="eastAsia" w:ascii="宋体" w:hAnsi="宋体" w:eastAsia="宋体" w:cs="宋体"/>
          <w:b w:val="0"/>
          <w:i w:val="0"/>
          <w:caps w:val="0"/>
          <w:color w:val="auto"/>
          <w:spacing w:val="0"/>
          <w:sz w:val="32"/>
          <w:szCs w:val="32"/>
        </w:rPr>
      </w:pPr>
      <w:r>
        <w:rPr>
          <w:rFonts w:hint="eastAsia" w:ascii="黑体" w:hAnsi="宋体" w:eastAsia="黑体" w:cs="黑体"/>
          <w:b w:val="0"/>
          <w:i w:val="0"/>
          <w:caps w:val="0"/>
          <w:color w:val="auto"/>
          <w:spacing w:val="0"/>
          <w:kern w:val="0"/>
          <w:sz w:val="32"/>
          <w:szCs w:val="32"/>
          <w:shd w:val="clear" w:fill="FFFFFF"/>
          <w:lang w:val="en-US" w:eastAsia="zh-CN" w:bidi="ar"/>
        </w:rPr>
        <w:t>一、计划概述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leftChars="0" w:right="0" w:firstLine="640" w:firstLineChars="200"/>
        <w:jc w:val="both"/>
        <w:textAlignment w:val="auto"/>
        <w:outlineLvl w:val="9"/>
        <w:rPr>
          <w:rFonts w:hint="eastAsia" w:ascii="宋体" w:hAnsi="宋体" w:eastAsia="宋体" w:cs="宋体"/>
          <w:b w:val="0"/>
          <w:i w:val="0"/>
          <w:caps w:val="0"/>
          <w:color w:val="auto"/>
          <w:spacing w:val="0"/>
          <w:sz w:val="32"/>
          <w:szCs w:val="32"/>
        </w:rPr>
      </w:pPr>
      <w:r>
        <w:rPr>
          <w:rFonts w:hint="default" w:ascii="仿宋_GB2312" w:hAnsi="宋体" w:eastAsia="仿宋_GB2312" w:cs="仿宋_GB2312"/>
          <w:b w:val="0"/>
          <w:i w:val="0"/>
          <w:caps w:val="0"/>
          <w:color w:val="auto"/>
          <w:spacing w:val="0"/>
          <w:kern w:val="0"/>
          <w:sz w:val="32"/>
          <w:szCs w:val="32"/>
          <w:shd w:val="clear" w:fill="FFFFFF"/>
          <w:lang w:val="en-US" w:eastAsia="zh-CN" w:bidi="ar"/>
        </w:rPr>
        <w:t>软科学研究计划是深入贯彻落实习近平新时代中国特色社会主义思想和国家、省、市重大战略部署，</w:t>
      </w:r>
      <w:r>
        <w:rPr>
          <w:rFonts w:hint="default" w:ascii="Times New Roman" w:hAnsi="Times New Roman" w:eastAsia="仿宋_GB2312" w:cs="Times New Roman"/>
          <w:color w:val="auto"/>
          <w:sz w:val="32"/>
          <w:szCs w:val="32"/>
        </w:rPr>
        <w:t>坚持</w:t>
      </w:r>
      <w:r>
        <w:rPr>
          <w:rFonts w:hint="eastAsia" w:ascii="Times New Roman" w:hAnsi="Times New Roman" w:eastAsia="仿宋_GB2312" w:cs="Times New Roman"/>
          <w:color w:val="auto"/>
          <w:sz w:val="32"/>
          <w:szCs w:val="32"/>
          <w:lang w:val="en-US" w:eastAsia="zh-CN"/>
        </w:rPr>
        <w:t>科技创新</w:t>
      </w:r>
      <w:r>
        <w:rPr>
          <w:rFonts w:hint="default" w:ascii="Times New Roman" w:hAnsi="Times New Roman" w:eastAsia="仿宋_GB2312" w:cs="Times New Roman"/>
          <w:color w:val="auto"/>
          <w:sz w:val="32"/>
          <w:szCs w:val="32"/>
        </w:rPr>
        <w:t>“四个面向”战略导向，</w:t>
      </w:r>
      <w:r>
        <w:rPr>
          <w:rFonts w:hint="default" w:ascii="仿宋_GB2312" w:hAnsi="宋体" w:eastAsia="仿宋_GB2312" w:cs="仿宋_GB2312"/>
          <w:b w:val="0"/>
          <w:i w:val="0"/>
          <w:caps w:val="0"/>
          <w:color w:val="auto"/>
          <w:spacing w:val="0"/>
          <w:kern w:val="0"/>
          <w:sz w:val="32"/>
          <w:szCs w:val="32"/>
          <w:shd w:val="clear" w:fill="FFFFFF"/>
          <w:lang w:val="en-US" w:eastAsia="zh-CN" w:bidi="ar"/>
        </w:rPr>
        <w:t>针对我市科技、经济、社会发展的战略性、全局性、前瞻性重大问题，综合运用自然科学、社会科学和工程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leftChars="0" w:right="0" w:firstLine="640" w:firstLineChars="200"/>
        <w:jc w:val="both"/>
        <w:textAlignment w:val="auto"/>
        <w:outlineLvl w:val="9"/>
        <w:rPr>
          <w:rFonts w:hint="default" w:ascii="仿宋_GB2312" w:hAnsi="宋体" w:eastAsia="仿宋_GB2312" w:cs="仿宋_GB2312"/>
          <w:b w:val="0"/>
          <w:i w:val="0"/>
          <w:caps w:val="0"/>
          <w:color w:val="auto"/>
          <w:spacing w:val="0"/>
          <w:kern w:val="0"/>
          <w:sz w:val="32"/>
          <w:szCs w:val="32"/>
          <w:shd w:val="clear" w:fill="FFFFFF"/>
          <w:lang w:val="en-US" w:eastAsia="zh-CN" w:bidi="ar"/>
        </w:rPr>
      </w:pPr>
      <w:r>
        <w:rPr>
          <w:rFonts w:hint="default" w:ascii="仿宋_GB2312" w:hAnsi="宋体" w:eastAsia="仿宋_GB2312" w:cs="仿宋_GB2312"/>
          <w:b w:val="0"/>
          <w:i w:val="0"/>
          <w:caps w:val="0"/>
          <w:color w:val="auto"/>
          <w:spacing w:val="0"/>
          <w:kern w:val="0"/>
          <w:sz w:val="32"/>
          <w:szCs w:val="32"/>
          <w:shd w:val="clear" w:fill="FFFFFF"/>
          <w:lang w:val="en-US" w:eastAsia="zh-CN" w:bidi="ar"/>
        </w:rPr>
        <w:t>技术的多门类多学科知识，运用定性和定量相结合的系统分析和论证手段，以解决实际问题、推进决策应用为导向，组织的一类立足实践、面向决策的涉及多学科、多层次综合性研究计划</w:t>
      </w:r>
      <w:r>
        <w:rPr>
          <w:rFonts w:hint="eastAsia" w:ascii="仿宋_GB2312" w:hAnsi="宋体" w:eastAsia="仿宋_GB2312" w:cs="仿宋_GB2312"/>
          <w:b w:val="0"/>
          <w:i w:val="0"/>
          <w:caps w:val="0"/>
          <w:color w:val="auto"/>
          <w:spacing w:val="0"/>
          <w:kern w:val="0"/>
          <w:sz w:val="32"/>
          <w:szCs w:val="32"/>
          <w:shd w:val="clear" w:fill="FFFFFF"/>
          <w:lang w:val="en-US" w:eastAsia="zh-CN" w:bidi="ar"/>
        </w:rPr>
        <w:t>，</w:t>
      </w:r>
      <w:r>
        <w:rPr>
          <w:rFonts w:hint="default" w:ascii="仿宋_GB2312" w:hAnsi="宋体" w:eastAsia="仿宋_GB2312" w:cs="仿宋_GB2312"/>
          <w:b w:val="0"/>
          <w:i w:val="0"/>
          <w:caps w:val="0"/>
          <w:color w:val="auto"/>
          <w:spacing w:val="0"/>
          <w:kern w:val="0"/>
          <w:sz w:val="32"/>
          <w:szCs w:val="32"/>
          <w:shd w:val="clear" w:fill="FFFFFF"/>
          <w:lang w:val="en-US" w:eastAsia="zh-CN" w:bidi="ar"/>
        </w:rPr>
        <w:t>旨在为全市经济社会发展提供</w:t>
      </w:r>
      <w:r>
        <w:rPr>
          <w:rFonts w:hint="eastAsia" w:ascii="仿宋_GB2312" w:hAnsi="宋体" w:eastAsia="仿宋_GB2312" w:cs="仿宋_GB2312"/>
          <w:b w:val="0"/>
          <w:i w:val="0"/>
          <w:caps w:val="0"/>
          <w:color w:val="auto"/>
          <w:spacing w:val="0"/>
          <w:kern w:val="0"/>
          <w:sz w:val="32"/>
          <w:szCs w:val="32"/>
          <w:shd w:val="clear" w:fill="FFFFFF"/>
          <w:lang w:val="en-US" w:eastAsia="zh-CN" w:bidi="ar"/>
        </w:rPr>
        <w:t>决策参考和</w:t>
      </w:r>
      <w:r>
        <w:rPr>
          <w:rFonts w:hint="default" w:ascii="仿宋_GB2312" w:hAnsi="宋体" w:eastAsia="仿宋_GB2312" w:cs="仿宋_GB2312"/>
          <w:b w:val="0"/>
          <w:i w:val="0"/>
          <w:caps w:val="0"/>
          <w:color w:val="auto"/>
          <w:spacing w:val="0"/>
          <w:kern w:val="0"/>
          <w:sz w:val="32"/>
          <w:szCs w:val="32"/>
          <w:shd w:val="clear" w:fill="FFFFFF"/>
          <w:lang w:val="en-US" w:eastAsia="zh-CN" w:bidi="ar"/>
        </w:rPr>
        <w:t>宏观咨询服务。</w:t>
      </w:r>
      <w:r>
        <w:rPr>
          <w:rFonts w:hint="eastAsia" w:ascii="仿宋_GB2312" w:hAnsi="宋体" w:eastAsia="仿宋_GB2312" w:cs="仿宋_GB2312"/>
          <w:b w:val="0"/>
          <w:i w:val="0"/>
          <w:caps w:val="0"/>
          <w:color w:val="auto"/>
          <w:spacing w:val="0"/>
          <w:kern w:val="0"/>
          <w:sz w:val="32"/>
          <w:szCs w:val="32"/>
          <w:shd w:val="clear" w:fill="FFFFFF"/>
          <w:lang w:val="en-US" w:eastAsia="zh-CN" w:bidi="ar"/>
        </w:rPr>
        <w:t>该计划实行经费包干制。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leftChars="0" w:right="0" w:firstLine="640" w:firstLineChars="200"/>
        <w:jc w:val="both"/>
        <w:textAlignment w:val="auto"/>
        <w:outlineLvl w:val="9"/>
        <w:rPr>
          <w:rFonts w:hint="eastAsia" w:ascii="宋体" w:hAnsi="宋体" w:eastAsia="宋体" w:cs="宋体"/>
          <w:b w:val="0"/>
          <w:i w:val="0"/>
          <w:caps w:val="0"/>
          <w:color w:val="auto"/>
          <w:spacing w:val="0"/>
          <w:sz w:val="32"/>
          <w:szCs w:val="32"/>
        </w:rPr>
      </w:pPr>
      <w:r>
        <w:rPr>
          <w:rFonts w:hint="eastAsia" w:ascii="黑体" w:hAnsi="宋体" w:eastAsia="黑体" w:cs="黑体"/>
          <w:b w:val="0"/>
          <w:i w:val="0"/>
          <w:caps w:val="0"/>
          <w:color w:val="auto"/>
          <w:spacing w:val="0"/>
          <w:kern w:val="0"/>
          <w:sz w:val="32"/>
          <w:szCs w:val="32"/>
          <w:shd w:val="clear" w:fill="FFFFFF"/>
          <w:lang w:val="en-US" w:eastAsia="zh-CN" w:bidi="ar"/>
        </w:rPr>
        <w:t>二、支持范围</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firstLine="640" w:firstLineChars="200"/>
        <w:jc w:val="left"/>
        <w:textAlignment w:val="auto"/>
        <w:rPr>
          <w:rFonts w:hint="default" w:ascii="仿宋_GB2312" w:hAnsi="宋体" w:eastAsia="仿宋_GB2312" w:cs="仿宋_GB2312"/>
          <w:b w:val="0"/>
          <w:i w:val="0"/>
          <w:caps w:val="0"/>
          <w:color w:val="auto"/>
          <w:spacing w:val="0"/>
          <w:kern w:val="0"/>
          <w:sz w:val="32"/>
          <w:szCs w:val="32"/>
          <w:shd w:val="clear" w:fill="FFFFFF"/>
          <w:lang w:val="en-US" w:eastAsia="zh-CN" w:bidi="ar"/>
        </w:rPr>
      </w:pPr>
      <w:r>
        <w:rPr>
          <w:rFonts w:hint="default" w:ascii="仿宋_GB2312" w:hAnsi="宋体" w:eastAsia="仿宋_GB2312" w:cs="仿宋_GB2312"/>
          <w:b w:val="0"/>
          <w:i w:val="0"/>
          <w:caps w:val="0"/>
          <w:color w:val="auto"/>
          <w:spacing w:val="0"/>
          <w:kern w:val="0"/>
          <w:sz w:val="32"/>
          <w:szCs w:val="32"/>
          <w:shd w:val="clear" w:fill="FFFFFF"/>
          <w:lang w:val="en-US" w:eastAsia="zh-CN" w:bidi="ar"/>
        </w:rPr>
        <w:t>重点支持创新驱动发展、区域协调发展、</w:t>
      </w:r>
      <w:r>
        <w:rPr>
          <w:rFonts w:hint="eastAsia" w:ascii="仿宋_GB2312" w:hAnsi="宋体" w:eastAsia="仿宋_GB2312" w:cs="仿宋_GB2312"/>
          <w:b w:val="0"/>
          <w:i w:val="0"/>
          <w:caps w:val="0"/>
          <w:color w:val="auto"/>
          <w:spacing w:val="0"/>
          <w:kern w:val="0"/>
          <w:sz w:val="32"/>
          <w:szCs w:val="32"/>
          <w:shd w:val="clear" w:fill="FFFFFF"/>
          <w:lang w:val="en-US" w:eastAsia="zh-CN" w:bidi="ar"/>
        </w:rPr>
        <w:t>经济社会综合发展、县域经济高质量发展、黄河流域生态保护和高质量发展、创新引领可持续发展、科技支撑乡村振兴、区域创新与创新载体、</w:t>
      </w:r>
      <w:r>
        <w:rPr>
          <w:rFonts w:ascii="仿宋_GB2312" w:hAnsi="宋体" w:eastAsia="仿宋_GB2312" w:cs="仿宋_GB2312"/>
          <w:color w:val="000000"/>
          <w:kern w:val="0"/>
          <w:sz w:val="31"/>
          <w:szCs w:val="31"/>
          <w:lang w:val="en-US" w:eastAsia="zh-CN" w:bidi="ar"/>
        </w:rPr>
        <w:t>社会发展和民生科技</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b w:val="0"/>
          <w:i w:val="0"/>
          <w:caps w:val="0"/>
          <w:color w:val="auto"/>
          <w:spacing w:val="0"/>
          <w:kern w:val="0"/>
          <w:sz w:val="32"/>
          <w:szCs w:val="32"/>
          <w:shd w:val="clear" w:fill="FFFFFF"/>
          <w:lang w:val="en-US" w:eastAsia="zh-CN" w:bidi="ar"/>
        </w:rPr>
        <w:t>“</w:t>
      </w:r>
      <w:r>
        <w:rPr>
          <w:rFonts w:ascii="仿宋_GB2312" w:hAnsi="宋体" w:eastAsia="仿宋_GB2312" w:cs="仿宋_GB2312"/>
          <w:i w:val="0"/>
          <w:iCs w:val="0"/>
          <w:caps w:val="0"/>
          <w:color w:val="000000"/>
          <w:spacing w:val="0"/>
          <w:sz w:val="31"/>
          <w:szCs w:val="31"/>
          <w:shd w:val="clear" w:fill="FFFFFF"/>
        </w:rPr>
        <w:t>化机锂医数”产业</w:t>
      </w:r>
      <w:r>
        <w:rPr>
          <w:rFonts w:hint="eastAsia" w:ascii="仿宋_GB2312" w:hAnsi="宋体" w:eastAsia="仿宋_GB2312" w:cs="仿宋_GB2312"/>
          <w:b w:val="0"/>
          <w:i w:val="0"/>
          <w:caps w:val="0"/>
          <w:color w:val="auto"/>
          <w:spacing w:val="0"/>
          <w:kern w:val="0"/>
          <w:sz w:val="32"/>
          <w:szCs w:val="32"/>
          <w:shd w:val="clear" w:fill="FFFFFF"/>
          <w:lang w:val="en-US" w:eastAsia="zh-CN" w:bidi="ar"/>
        </w:rPr>
        <w:t>发展、创新型县（市）建设、</w:t>
      </w:r>
      <w:r>
        <w:rPr>
          <w:rFonts w:ascii="仿宋_GB2312" w:hAnsi="宋体" w:eastAsia="仿宋_GB2312" w:cs="仿宋_GB2312"/>
          <w:i w:val="0"/>
          <w:iCs w:val="0"/>
          <w:caps w:val="0"/>
          <w:color w:val="000000"/>
          <w:spacing w:val="0"/>
          <w:sz w:val="31"/>
          <w:szCs w:val="31"/>
          <w:shd w:val="clear" w:fill="FFFFFF"/>
        </w:rPr>
        <w:t>农业高新技术开发区</w:t>
      </w:r>
      <w:r>
        <w:rPr>
          <w:rFonts w:hint="eastAsia" w:ascii="仿宋_GB2312" w:hAnsi="宋体" w:eastAsia="仿宋_GB2312" w:cs="仿宋_GB2312"/>
          <w:i w:val="0"/>
          <w:iCs w:val="0"/>
          <w:caps w:val="0"/>
          <w:color w:val="000000"/>
          <w:spacing w:val="0"/>
          <w:sz w:val="31"/>
          <w:szCs w:val="31"/>
          <w:shd w:val="clear" w:fill="FFFFFF"/>
          <w:lang w:val="en-US" w:eastAsia="zh-CN"/>
        </w:rPr>
        <w:t>创建</w:t>
      </w:r>
      <w:r>
        <w:rPr>
          <w:rFonts w:hint="eastAsia" w:ascii="仿宋_GB2312" w:hAnsi="宋体" w:eastAsia="仿宋_GB2312" w:cs="仿宋_GB2312"/>
          <w:i w:val="0"/>
          <w:iCs w:val="0"/>
          <w:caps w:val="0"/>
          <w:color w:val="000000"/>
          <w:spacing w:val="0"/>
          <w:sz w:val="31"/>
          <w:szCs w:val="31"/>
          <w:shd w:val="clear" w:fill="FFFFFF"/>
          <w:lang w:eastAsia="zh-CN"/>
        </w:rPr>
        <w:t>、</w:t>
      </w:r>
      <w:r>
        <w:rPr>
          <w:rFonts w:hint="eastAsia" w:ascii="仿宋_GB2312" w:hAnsi="宋体" w:eastAsia="仿宋_GB2312" w:cs="仿宋_GB2312"/>
          <w:b w:val="0"/>
          <w:i w:val="0"/>
          <w:caps w:val="0"/>
          <w:color w:val="auto"/>
          <w:spacing w:val="0"/>
          <w:kern w:val="0"/>
          <w:sz w:val="32"/>
          <w:szCs w:val="32"/>
          <w:shd w:val="clear" w:fill="FFFFFF"/>
          <w:lang w:val="en-US" w:eastAsia="zh-CN" w:bidi="ar"/>
        </w:rPr>
        <w:t>科技与经济融合发展、科技与文化融合发展、企业创新与产学研融合发展、科教融合、产教融合、</w:t>
      </w:r>
      <w:r>
        <w:rPr>
          <w:rFonts w:hint="default" w:ascii="仿宋_GB2312" w:hAnsi="宋体" w:eastAsia="仿宋_GB2312" w:cs="仿宋_GB2312"/>
          <w:b w:val="0"/>
          <w:i w:val="0"/>
          <w:caps w:val="0"/>
          <w:color w:val="auto"/>
          <w:spacing w:val="0"/>
          <w:kern w:val="0"/>
          <w:sz w:val="32"/>
          <w:szCs w:val="32"/>
          <w:shd w:val="clear" w:fill="FFFFFF"/>
          <w:lang w:val="en-US" w:eastAsia="zh-CN" w:bidi="ar"/>
        </w:rPr>
        <w:t>碳达峰碳中和应对</w:t>
      </w:r>
      <w:r>
        <w:rPr>
          <w:rFonts w:hint="eastAsia" w:ascii="仿宋_GB2312" w:hAnsi="宋体" w:eastAsia="仿宋_GB2312" w:cs="仿宋_GB2312"/>
          <w:b w:val="0"/>
          <w:i w:val="0"/>
          <w:caps w:val="0"/>
          <w:color w:val="auto"/>
          <w:spacing w:val="0"/>
          <w:kern w:val="0"/>
          <w:sz w:val="32"/>
          <w:szCs w:val="32"/>
          <w:shd w:val="clear" w:fill="FFFFFF"/>
          <w:lang w:val="en-US" w:eastAsia="zh-CN" w:bidi="ar"/>
        </w:rPr>
        <w:t>、强化企业科技创新主体地位、科技合作与科技人才</w:t>
      </w:r>
      <w:r>
        <w:rPr>
          <w:rFonts w:hint="default" w:ascii="仿宋_GB2312" w:hAnsi="宋体" w:eastAsia="仿宋_GB2312" w:cs="仿宋_GB2312"/>
          <w:b w:val="0"/>
          <w:i w:val="0"/>
          <w:caps w:val="0"/>
          <w:color w:val="auto"/>
          <w:spacing w:val="0"/>
          <w:kern w:val="0"/>
          <w:sz w:val="32"/>
          <w:szCs w:val="32"/>
          <w:shd w:val="clear" w:fill="FFFFFF"/>
          <w:lang w:val="en-US" w:eastAsia="zh-CN" w:bidi="ar"/>
        </w:rPr>
        <w:t>等领域研究的课题，可以自行设计题目和具体研究内容</w:t>
      </w:r>
      <w:r>
        <w:rPr>
          <w:rFonts w:hint="eastAsia" w:ascii="仿宋_GB2312" w:hAnsi="宋体" w:eastAsia="仿宋_GB2312" w:cs="仿宋_GB2312"/>
          <w:b w:val="0"/>
          <w:i w:val="0"/>
          <w:caps w:val="0"/>
          <w:color w:val="auto"/>
          <w:spacing w:val="0"/>
          <w:kern w:val="0"/>
          <w:sz w:val="32"/>
          <w:szCs w:val="32"/>
          <w:shd w:val="clear" w:fill="FFFFFF"/>
          <w:lang w:val="en-US" w:eastAsia="zh-CN" w:bidi="ar"/>
        </w:rPr>
        <w:t>。</w:t>
      </w:r>
      <w:r>
        <w:rPr>
          <w:rFonts w:hint="default" w:ascii="仿宋_GB2312" w:hAnsi="宋体" w:eastAsia="仿宋_GB2312" w:cs="仿宋_GB2312"/>
          <w:b w:val="0"/>
          <w:i w:val="0"/>
          <w:caps w:val="0"/>
          <w:color w:val="auto"/>
          <w:spacing w:val="0"/>
          <w:kern w:val="0"/>
          <w:sz w:val="32"/>
          <w:szCs w:val="32"/>
          <w:shd w:val="clear" w:fill="FFFFFF"/>
          <w:lang w:val="en-US" w:eastAsia="zh-CN" w:bidi="ar"/>
        </w:rPr>
        <w:t>优先支持系统掌握第一手资料，有数据、有分析、有可操作性决策建议的调查分析类等方面的软科学研究项目。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leftChars="0" w:right="0" w:firstLine="640" w:firstLineChars="200"/>
        <w:jc w:val="both"/>
        <w:textAlignment w:val="auto"/>
        <w:outlineLvl w:val="9"/>
        <w:rPr>
          <w:rFonts w:hint="eastAsia" w:ascii="宋体" w:hAnsi="宋体" w:eastAsia="宋体" w:cs="宋体"/>
          <w:b w:val="0"/>
          <w:i w:val="0"/>
          <w:caps w:val="0"/>
          <w:color w:val="auto"/>
          <w:spacing w:val="0"/>
          <w:sz w:val="32"/>
          <w:szCs w:val="32"/>
        </w:rPr>
      </w:pPr>
      <w:r>
        <w:rPr>
          <w:rFonts w:hint="eastAsia" w:ascii="黑体" w:hAnsi="宋体" w:eastAsia="黑体" w:cs="黑体"/>
          <w:b w:val="0"/>
          <w:i w:val="0"/>
          <w:caps w:val="0"/>
          <w:color w:val="auto"/>
          <w:spacing w:val="0"/>
          <w:kern w:val="0"/>
          <w:sz w:val="32"/>
          <w:szCs w:val="32"/>
          <w:shd w:val="clear" w:fill="FFFFFF"/>
          <w:lang w:val="en-US" w:eastAsia="zh-CN" w:bidi="ar"/>
        </w:rPr>
        <w:t>三、申报条件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leftChars="0" w:right="0" w:firstLine="643" w:firstLineChars="200"/>
        <w:jc w:val="both"/>
        <w:textAlignment w:val="auto"/>
        <w:outlineLvl w:val="9"/>
        <w:rPr>
          <w:rFonts w:hint="eastAsia" w:ascii="楷体_GB2312" w:hAnsi="楷体_GB2312" w:eastAsia="楷体_GB2312" w:cs="楷体_GB2312"/>
          <w:b/>
          <w:bCs/>
          <w:i w:val="0"/>
          <w:caps w:val="0"/>
          <w:color w:val="auto"/>
          <w:spacing w:val="0"/>
          <w:sz w:val="32"/>
          <w:szCs w:val="32"/>
        </w:rPr>
      </w:pPr>
      <w:r>
        <w:rPr>
          <w:rFonts w:hint="eastAsia" w:ascii="楷体_GB2312" w:hAnsi="楷体_GB2312" w:eastAsia="楷体_GB2312" w:cs="楷体_GB2312"/>
          <w:b/>
          <w:bCs/>
          <w:i w:val="0"/>
          <w:caps w:val="0"/>
          <w:color w:val="auto"/>
          <w:spacing w:val="0"/>
          <w:kern w:val="0"/>
          <w:sz w:val="32"/>
          <w:szCs w:val="32"/>
          <w:shd w:val="clear" w:fill="FFFFFF"/>
          <w:lang w:val="en-US" w:eastAsia="zh-CN" w:bidi="ar"/>
        </w:rPr>
        <w:t>1.申请单位应具有以下条件：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leftChars="0" w:right="0" w:firstLine="640" w:firstLineChars="200"/>
        <w:jc w:val="both"/>
        <w:textAlignment w:val="auto"/>
        <w:outlineLvl w:val="9"/>
        <w:rPr>
          <w:rFonts w:hint="eastAsia" w:ascii="宋体" w:hAnsi="宋体" w:eastAsia="宋体" w:cs="宋体"/>
          <w:b w:val="0"/>
          <w:i w:val="0"/>
          <w:caps w:val="0"/>
          <w:color w:val="auto"/>
          <w:spacing w:val="0"/>
          <w:sz w:val="32"/>
          <w:szCs w:val="32"/>
        </w:rPr>
      </w:pPr>
      <w:r>
        <w:rPr>
          <w:rFonts w:hint="default" w:ascii="仿宋_GB2312" w:hAnsi="宋体" w:eastAsia="仿宋_GB2312" w:cs="仿宋_GB2312"/>
          <w:b w:val="0"/>
          <w:i w:val="0"/>
          <w:caps w:val="0"/>
          <w:color w:val="auto"/>
          <w:spacing w:val="0"/>
          <w:kern w:val="0"/>
          <w:sz w:val="32"/>
          <w:szCs w:val="32"/>
          <w:shd w:val="clear" w:fill="FFFFFF"/>
          <w:lang w:val="en-US" w:eastAsia="zh-CN" w:bidi="ar"/>
        </w:rPr>
        <w:t>（1）项目申报单位应为滕州市内具有独立法人资格的科研机构、行政事业单位和企业</w:t>
      </w:r>
      <w:r>
        <w:rPr>
          <w:rFonts w:hint="eastAsia" w:ascii="仿宋_GB2312" w:hAnsi="宋体" w:eastAsia="仿宋_GB2312" w:cs="仿宋_GB2312"/>
          <w:b w:val="0"/>
          <w:i w:val="0"/>
          <w:caps w:val="0"/>
          <w:color w:val="auto"/>
          <w:spacing w:val="0"/>
          <w:kern w:val="0"/>
          <w:sz w:val="32"/>
          <w:szCs w:val="32"/>
          <w:shd w:val="clear" w:fill="FFFFFF"/>
          <w:lang w:val="en-US" w:eastAsia="zh-CN" w:bidi="ar"/>
        </w:rPr>
        <w:t>、社会组织</w:t>
      </w:r>
      <w:r>
        <w:rPr>
          <w:rFonts w:hint="default" w:ascii="仿宋_GB2312" w:hAnsi="宋体" w:eastAsia="仿宋_GB2312" w:cs="仿宋_GB2312"/>
          <w:b w:val="0"/>
          <w:i w:val="0"/>
          <w:caps w:val="0"/>
          <w:color w:val="auto"/>
          <w:spacing w:val="0"/>
          <w:kern w:val="0"/>
          <w:sz w:val="32"/>
          <w:szCs w:val="32"/>
          <w:shd w:val="clear" w:fill="FFFFFF"/>
          <w:lang w:val="en-US" w:eastAsia="zh-CN" w:bidi="ar"/>
        </w:rPr>
        <w:t>等</w:t>
      </w:r>
      <w:r>
        <w:rPr>
          <w:rFonts w:hint="eastAsia" w:ascii="仿宋_GB2312" w:hAnsi="宋体" w:eastAsia="仿宋_GB2312" w:cs="仿宋_GB2312"/>
          <w:b w:val="0"/>
          <w:i w:val="0"/>
          <w:caps w:val="0"/>
          <w:color w:val="auto"/>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leftChars="0" w:right="0" w:firstLine="640" w:firstLineChars="200"/>
        <w:jc w:val="both"/>
        <w:textAlignment w:val="auto"/>
        <w:outlineLvl w:val="9"/>
        <w:rPr>
          <w:rFonts w:hint="eastAsia" w:ascii="宋体" w:hAnsi="宋体" w:eastAsia="宋体" w:cs="宋体"/>
          <w:b w:val="0"/>
          <w:i w:val="0"/>
          <w:caps w:val="0"/>
          <w:color w:val="auto"/>
          <w:spacing w:val="0"/>
          <w:sz w:val="32"/>
          <w:szCs w:val="32"/>
        </w:rPr>
      </w:pPr>
      <w:r>
        <w:rPr>
          <w:rFonts w:hint="default" w:ascii="仿宋_GB2312" w:hAnsi="宋体" w:eastAsia="仿宋_GB2312" w:cs="仿宋_GB2312"/>
          <w:b w:val="0"/>
          <w:i w:val="0"/>
          <w:caps w:val="0"/>
          <w:color w:val="auto"/>
          <w:spacing w:val="0"/>
          <w:kern w:val="0"/>
          <w:sz w:val="32"/>
          <w:szCs w:val="32"/>
          <w:shd w:val="clear" w:fill="FFFFFF"/>
          <w:lang w:val="en-US" w:eastAsia="zh-CN" w:bidi="ar"/>
        </w:rPr>
        <w:t>（2）项目申请人及其研究团队应有与项目研究有关的工作经历或专业背景，并具备开展相关调研的条件和能力</w:t>
      </w:r>
      <w:r>
        <w:rPr>
          <w:rFonts w:hint="eastAsia" w:ascii="仿宋_GB2312" w:hAnsi="宋体" w:eastAsia="仿宋_GB2312" w:cs="仿宋_GB2312"/>
          <w:b w:val="0"/>
          <w:i w:val="0"/>
          <w:caps w:val="0"/>
          <w:color w:val="auto"/>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leftChars="0" w:right="0" w:firstLine="643" w:firstLineChars="200"/>
        <w:jc w:val="both"/>
        <w:textAlignment w:val="auto"/>
        <w:outlineLvl w:val="9"/>
        <w:rPr>
          <w:rFonts w:hint="eastAsia" w:ascii="楷体_GB2312" w:hAnsi="楷体_GB2312" w:eastAsia="楷体_GB2312" w:cs="楷体_GB2312"/>
          <w:b/>
          <w:bCs/>
          <w:i w:val="0"/>
          <w:caps w:val="0"/>
          <w:color w:val="auto"/>
          <w:spacing w:val="0"/>
          <w:kern w:val="0"/>
          <w:sz w:val="32"/>
          <w:szCs w:val="32"/>
          <w:shd w:val="clear" w:fill="FFFFFF"/>
          <w:lang w:val="en-US" w:eastAsia="zh-CN" w:bidi="ar"/>
        </w:rPr>
      </w:pPr>
      <w:r>
        <w:rPr>
          <w:rFonts w:hint="default" w:ascii="楷体_GB2312" w:hAnsi="楷体_GB2312" w:eastAsia="楷体_GB2312" w:cs="楷体_GB2312"/>
          <w:b/>
          <w:bCs/>
          <w:i w:val="0"/>
          <w:caps w:val="0"/>
          <w:color w:val="auto"/>
          <w:spacing w:val="0"/>
          <w:kern w:val="0"/>
          <w:sz w:val="32"/>
          <w:szCs w:val="32"/>
          <w:shd w:val="clear" w:fill="FFFFFF"/>
          <w:lang w:val="en-US" w:eastAsia="zh-CN" w:bidi="ar"/>
        </w:rPr>
        <w:t>2</w:t>
      </w:r>
      <w:r>
        <w:rPr>
          <w:rFonts w:hint="eastAsia" w:ascii="楷体_GB2312" w:hAnsi="楷体_GB2312" w:eastAsia="楷体_GB2312" w:cs="楷体_GB2312"/>
          <w:b/>
          <w:bCs/>
          <w:i w:val="0"/>
          <w:caps w:val="0"/>
          <w:color w:val="auto"/>
          <w:spacing w:val="0"/>
          <w:kern w:val="0"/>
          <w:sz w:val="32"/>
          <w:szCs w:val="32"/>
          <w:shd w:val="clear" w:fill="FFFFFF"/>
          <w:lang w:val="en-US" w:eastAsia="zh-CN" w:bidi="ar"/>
        </w:rPr>
        <w:t>.</w:t>
      </w:r>
      <w:r>
        <w:rPr>
          <w:rFonts w:hint="default" w:ascii="楷体_GB2312" w:hAnsi="楷体_GB2312" w:eastAsia="楷体_GB2312" w:cs="楷体_GB2312"/>
          <w:b/>
          <w:bCs/>
          <w:i w:val="0"/>
          <w:caps w:val="0"/>
          <w:color w:val="auto"/>
          <w:spacing w:val="0"/>
          <w:kern w:val="0"/>
          <w:sz w:val="32"/>
          <w:szCs w:val="32"/>
          <w:shd w:val="clear" w:fill="FFFFFF"/>
          <w:lang w:val="en-US" w:eastAsia="zh-CN" w:bidi="ar"/>
        </w:rPr>
        <w:t>申报项目应具有以下条件：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leftChars="0" w:right="0" w:firstLine="640" w:firstLineChars="200"/>
        <w:jc w:val="both"/>
        <w:textAlignment w:val="auto"/>
        <w:outlineLvl w:val="9"/>
        <w:rPr>
          <w:rFonts w:hint="eastAsia" w:ascii="宋体" w:hAnsi="宋体" w:eastAsia="宋体" w:cs="宋体"/>
          <w:b w:val="0"/>
          <w:i w:val="0"/>
          <w:caps w:val="0"/>
          <w:color w:val="auto"/>
          <w:spacing w:val="0"/>
          <w:sz w:val="32"/>
          <w:szCs w:val="32"/>
        </w:rPr>
      </w:pPr>
      <w:r>
        <w:rPr>
          <w:rFonts w:hint="default" w:ascii="仿宋_GB2312" w:hAnsi="宋体" w:eastAsia="仿宋_GB2312" w:cs="仿宋_GB2312"/>
          <w:b w:val="0"/>
          <w:i w:val="0"/>
          <w:caps w:val="0"/>
          <w:color w:val="auto"/>
          <w:spacing w:val="0"/>
          <w:kern w:val="0"/>
          <w:sz w:val="32"/>
          <w:szCs w:val="32"/>
          <w:shd w:val="clear" w:fill="FFFFFF"/>
          <w:lang w:val="en-US" w:eastAsia="zh-CN" w:bidi="ar"/>
        </w:rPr>
        <w:t>（1）项目选题要以决策应用为导向，应提出具有创新性、针对性、应效性和可操作性的方案，并提出初步的对策与措施</w:t>
      </w:r>
      <w:r>
        <w:rPr>
          <w:rFonts w:hint="eastAsia" w:ascii="仿宋_GB2312" w:hAnsi="宋体" w:eastAsia="仿宋_GB2312" w:cs="仿宋_GB2312"/>
          <w:b w:val="0"/>
          <w:i w:val="0"/>
          <w:caps w:val="0"/>
          <w:color w:val="auto"/>
          <w:spacing w:val="0"/>
          <w:kern w:val="0"/>
          <w:sz w:val="32"/>
          <w:szCs w:val="32"/>
          <w:shd w:val="clear" w:fill="FFFFFF"/>
          <w:lang w:val="en-US" w:eastAsia="zh-CN" w:bidi="ar"/>
        </w:rPr>
        <w:t>；</w:t>
      </w:r>
      <w:r>
        <w:rPr>
          <w:rFonts w:hint="default" w:ascii="仿宋_GB2312" w:hAnsi="宋体" w:eastAsia="仿宋_GB2312" w:cs="仿宋_GB2312"/>
          <w:b w:val="0"/>
          <w:i w:val="0"/>
          <w:caps w:val="0"/>
          <w:color w:val="auto"/>
          <w:spacing w:val="0"/>
          <w:kern w:val="0"/>
          <w:sz w:val="32"/>
          <w:szCs w:val="32"/>
          <w:shd w:val="clear" w:fill="FFFFFF"/>
          <w:lang w:val="en-US" w:eastAsia="zh-CN" w:bidi="ar"/>
        </w:rPr>
        <w:t>申报项目和研究报告引用或提供的数据应以最新数据为主，并保证真实、权威</w:t>
      </w:r>
      <w:r>
        <w:rPr>
          <w:rFonts w:hint="eastAsia" w:ascii="仿宋_GB2312" w:hAnsi="宋体" w:eastAsia="仿宋_GB2312" w:cs="仿宋_GB2312"/>
          <w:b w:val="0"/>
          <w:i w:val="0"/>
          <w:caps w:val="0"/>
          <w:color w:val="auto"/>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leftChars="0" w:right="0" w:firstLine="640" w:firstLineChars="200"/>
        <w:jc w:val="both"/>
        <w:textAlignment w:val="auto"/>
        <w:outlineLvl w:val="9"/>
        <w:rPr>
          <w:rFonts w:hint="eastAsia" w:ascii="仿宋_GB2312" w:hAnsi="宋体" w:eastAsia="仿宋_GB2312" w:cs="仿宋_GB2312"/>
          <w:b w:val="0"/>
          <w:i w:val="0"/>
          <w:caps w:val="0"/>
          <w:color w:val="auto"/>
          <w:spacing w:val="0"/>
          <w:kern w:val="0"/>
          <w:sz w:val="32"/>
          <w:szCs w:val="32"/>
          <w:shd w:val="clear" w:fill="FFFFFF"/>
          <w:lang w:val="en-US" w:eastAsia="zh-CN" w:bidi="ar"/>
        </w:rPr>
      </w:pPr>
      <w:r>
        <w:rPr>
          <w:rFonts w:hint="default" w:ascii="仿宋_GB2312" w:hAnsi="宋体" w:eastAsia="仿宋_GB2312" w:cs="仿宋_GB2312"/>
          <w:b w:val="0"/>
          <w:i w:val="0"/>
          <w:caps w:val="0"/>
          <w:color w:val="auto"/>
          <w:spacing w:val="0"/>
          <w:kern w:val="0"/>
          <w:sz w:val="32"/>
          <w:szCs w:val="32"/>
          <w:shd w:val="clear" w:fill="FFFFFF"/>
          <w:lang w:val="en-US" w:eastAsia="zh-CN" w:bidi="ar"/>
        </w:rPr>
        <w:t>（2）一个单位每年</w:t>
      </w:r>
      <w:r>
        <w:rPr>
          <w:rFonts w:hint="eastAsia" w:ascii="仿宋_GB2312" w:hAnsi="宋体" w:eastAsia="仿宋_GB2312" w:cs="仿宋_GB2312"/>
          <w:b w:val="0"/>
          <w:i w:val="0"/>
          <w:caps w:val="0"/>
          <w:color w:val="auto"/>
          <w:spacing w:val="0"/>
          <w:kern w:val="0"/>
          <w:sz w:val="32"/>
          <w:szCs w:val="32"/>
          <w:shd w:val="clear" w:fill="FFFFFF"/>
          <w:lang w:val="en-US" w:eastAsia="zh-CN" w:bidi="ar"/>
        </w:rPr>
        <w:t>限</w:t>
      </w:r>
      <w:r>
        <w:rPr>
          <w:rFonts w:hint="default" w:ascii="仿宋_GB2312" w:hAnsi="宋体" w:eastAsia="仿宋_GB2312" w:cs="仿宋_GB2312"/>
          <w:b w:val="0"/>
          <w:i w:val="0"/>
          <w:caps w:val="0"/>
          <w:color w:val="auto"/>
          <w:spacing w:val="0"/>
          <w:kern w:val="0"/>
          <w:sz w:val="32"/>
          <w:szCs w:val="32"/>
          <w:shd w:val="clear" w:fill="FFFFFF"/>
          <w:lang w:val="en-US" w:eastAsia="zh-CN" w:bidi="ar"/>
        </w:rPr>
        <w:t>报一个项目</w:t>
      </w:r>
      <w:r>
        <w:rPr>
          <w:rFonts w:hint="eastAsia" w:ascii="仿宋_GB2312" w:hAnsi="宋体" w:eastAsia="仿宋_GB2312" w:cs="仿宋_GB2312"/>
          <w:b w:val="0"/>
          <w:i w:val="0"/>
          <w:caps w:val="0"/>
          <w:color w:val="auto"/>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leftChars="0" w:right="0" w:firstLine="640" w:firstLineChars="200"/>
        <w:jc w:val="both"/>
        <w:textAlignment w:val="auto"/>
        <w:outlineLvl w:val="9"/>
        <w:rPr>
          <w:rFonts w:hint="eastAsia" w:ascii="宋体" w:hAnsi="宋体" w:eastAsia="宋体" w:cs="宋体"/>
          <w:b w:val="0"/>
          <w:i w:val="0"/>
          <w:caps w:val="0"/>
          <w:color w:val="auto"/>
          <w:spacing w:val="0"/>
          <w:sz w:val="32"/>
          <w:szCs w:val="32"/>
        </w:rPr>
      </w:pPr>
      <w:r>
        <w:rPr>
          <w:rFonts w:hint="default" w:ascii="仿宋_GB2312" w:hAnsi="宋体" w:eastAsia="仿宋_GB2312" w:cs="仿宋_GB2312"/>
          <w:b w:val="0"/>
          <w:i w:val="0"/>
          <w:caps w:val="0"/>
          <w:color w:val="auto"/>
          <w:spacing w:val="0"/>
          <w:kern w:val="0"/>
          <w:sz w:val="32"/>
          <w:szCs w:val="32"/>
          <w:shd w:val="clear" w:fill="FFFFFF"/>
          <w:lang w:val="en-US" w:eastAsia="zh-CN" w:bidi="ar"/>
        </w:rPr>
        <w:t>（3）有本计划在研项目的负责人不</w:t>
      </w:r>
      <w:r>
        <w:rPr>
          <w:rFonts w:hint="eastAsia" w:ascii="仿宋_GB2312" w:hAnsi="宋体" w:eastAsia="仿宋_GB2312" w:cs="仿宋_GB2312"/>
          <w:b w:val="0"/>
          <w:i w:val="0"/>
          <w:caps w:val="0"/>
          <w:color w:val="auto"/>
          <w:spacing w:val="0"/>
          <w:kern w:val="0"/>
          <w:sz w:val="32"/>
          <w:szCs w:val="32"/>
          <w:shd w:val="clear" w:fill="FFFFFF"/>
          <w:lang w:val="en-US" w:eastAsia="zh-CN" w:bidi="ar"/>
        </w:rPr>
        <w:t>参与</w:t>
      </w:r>
      <w:r>
        <w:rPr>
          <w:rFonts w:hint="default" w:ascii="仿宋_GB2312" w:hAnsi="宋体" w:eastAsia="仿宋_GB2312" w:cs="仿宋_GB2312"/>
          <w:b w:val="0"/>
          <w:i w:val="0"/>
          <w:caps w:val="0"/>
          <w:color w:val="auto"/>
          <w:spacing w:val="0"/>
          <w:kern w:val="0"/>
          <w:sz w:val="32"/>
          <w:szCs w:val="32"/>
          <w:shd w:val="clear" w:fill="FFFFFF"/>
          <w:lang w:val="en-US" w:eastAsia="zh-CN" w:bidi="ar"/>
        </w:rPr>
        <w:t>申报本年度项目，一个项目负责人限报一个项目，参与申报的项目合计不得超过两项</w:t>
      </w:r>
      <w:r>
        <w:rPr>
          <w:rFonts w:hint="eastAsia" w:ascii="仿宋_GB2312" w:hAnsi="宋体" w:eastAsia="仿宋_GB2312" w:cs="仿宋_GB2312"/>
          <w:b w:val="0"/>
          <w:i w:val="0"/>
          <w:caps w:val="0"/>
          <w:color w:val="auto"/>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leftChars="0" w:right="0" w:firstLine="640" w:firstLineChars="200"/>
        <w:jc w:val="both"/>
        <w:textAlignment w:val="auto"/>
        <w:outlineLvl w:val="9"/>
        <w:rPr>
          <w:rFonts w:hint="eastAsia" w:ascii="仿宋_GB2312" w:hAnsi="宋体" w:eastAsia="仿宋_GB2312" w:cs="仿宋_GB2312"/>
          <w:b w:val="0"/>
          <w:i w:val="0"/>
          <w:caps w:val="0"/>
          <w:color w:val="auto"/>
          <w:spacing w:val="0"/>
          <w:kern w:val="0"/>
          <w:sz w:val="32"/>
          <w:szCs w:val="32"/>
          <w:shd w:val="clear" w:fill="FFFFFF"/>
          <w:lang w:val="en-US" w:eastAsia="zh-CN" w:bidi="ar"/>
        </w:rPr>
      </w:pPr>
      <w:r>
        <w:rPr>
          <w:rFonts w:hint="default" w:ascii="仿宋_GB2312" w:hAnsi="宋体" w:eastAsia="仿宋_GB2312" w:cs="仿宋_GB2312"/>
          <w:b w:val="0"/>
          <w:i w:val="0"/>
          <w:caps w:val="0"/>
          <w:color w:val="auto"/>
          <w:spacing w:val="0"/>
          <w:kern w:val="0"/>
          <w:sz w:val="32"/>
          <w:szCs w:val="32"/>
          <w:shd w:val="clear" w:fill="FFFFFF"/>
          <w:lang w:val="en-US" w:eastAsia="zh-CN" w:bidi="ar"/>
        </w:rPr>
        <w:t>（4）所有立项项目在结题</w:t>
      </w:r>
      <w:r>
        <w:rPr>
          <w:rFonts w:hint="eastAsia" w:ascii="仿宋_GB2312" w:hAnsi="宋体" w:eastAsia="仿宋_GB2312" w:cs="仿宋_GB2312"/>
          <w:b w:val="0"/>
          <w:i w:val="0"/>
          <w:caps w:val="0"/>
          <w:color w:val="auto"/>
          <w:spacing w:val="0"/>
          <w:kern w:val="0"/>
          <w:sz w:val="32"/>
          <w:szCs w:val="32"/>
          <w:shd w:val="clear" w:fill="FFFFFF"/>
          <w:lang w:val="en-US" w:eastAsia="zh-CN" w:bidi="ar"/>
        </w:rPr>
        <w:t>时</w:t>
      </w:r>
      <w:r>
        <w:rPr>
          <w:rFonts w:hint="default" w:ascii="仿宋_GB2312" w:hAnsi="宋体" w:eastAsia="仿宋_GB2312" w:cs="仿宋_GB2312"/>
          <w:b w:val="0"/>
          <w:i w:val="0"/>
          <w:caps w:val="0"/>
          <w:color w:val="auto"/>
          <w:spacing w:val="0"/>
          <w:kern w:val="0"/>
          <w:sz w:val="32"/>
          <w:szCs w:val="32"/>
          <w:shd w:val="clear" w:fill="FFFFFF"/>
          <w:lang w:val="en-US" w:eastAsia="zh-CN" w:bidi="ar"/>
        </w:rPr>
        <w:t>递</w:t>
      </w:r>
      <w:r>
        <w:rPr>
          <w:rFonts w:hint="eastAsia" w:ascii="仿宋_GB2312" w:hAnsi="宋体" w:eastAsia="仿宋_GB2312" w:cs="仿宋_GB2312"/>
          <w:b w:val="0"/>
          <w:i w:val="0"/>
          <w:caps w:val="0"/>
          <w:color w:val="auto"/>
          <w:spacing w:val="0"/>
          <w:kern w:val="0"/>
          <w:sz w:val="32"/>
          <w:szCs w:val="32"/>
          <w:shd w:val="clear" w:fill="FFFFFF"/>
          <w:lang w:val="en-US" w:eastAsia="zh-CN" w:bidi="ar"/>
        </w:rPr>
        <w:t>需</w:t>
      </w:r>
      <w:r>
        <w:rPr>
          <w:rFonts w:hint="default" w:ascii="仿宋_GB2312" w:hAnsi="宋体" w:eastAsia="仿宋_GB2312" w:cs="仿宋_GB2312"/>
          <w:b w:val="0"/>
          <w:i w:val="0"/>
          <w:caps w:val="0"/>
          <w:color w:val="auto"/>
          <w:spacing w:val="0"/>
          <w:kern w:val="0"/>
          <w:sz w:val="32"/>
          <w:szCs w:val="32"/>
          <w:shd w:val="clear" w:fill="FFFFFF"/>
          <w:lang w:val="en-US" w:eastAsia="zh-CN" w:bidi="ar"/>
        </w:rPr>
        <w:t>交相关论文、知识产权证明（专利、版权等）、应用证明、领导批示</w:t>
      </w:r>
      <w:r>
        <w:rPr>
          <w:rFonts w:hint="eastAsia" w:ascii="仿宋_GB2312" w:hAnsi="宋体" w:eastAsia="仿宋_GB2312" w:cs="仿宋_GB2312"/>
          <w:b w:val="0"/>
          <w:i w:val="0"/>
          <w:caps w:val="0"/>
          <w:color w:val="auto"/>
          <w:spacing w:val="0"/>
          <w:kern w:val="0"/>
          <w:sz w:val="32"/>
          <w:szCs w:val="32"/>
          <w:shd w:val="clear" w:fill="FFFFFF"/>
          <w:lang w:val="en-US" w:eastAsia="zh-CN" w:bidi="ar"/>
        </w:rPr>
        <w:t>、调研总结报告</w:t>
      </w:r>
      <w:r>
        <w:rPr>
          <w:rFonts w:hint="default" w:ascii="仿宋_GB2312" w:hAnsi="宋体" w:eastAsia="仿宋_GB2312" w:cs="仿宋_GB2312"/>
          <w:b w:val="0"/>
          <w:i w:val="0"/>
          <w:caps w:val="0"/>
          <w:color w:val="auto"/>
          <w:spacing w:val="0"/>
          <w:kern w:val="0"/>
          <w:sz w:val="32"/>
          <w:szCs w:val="32"/>
          <w:shd w:val="clear" w:fill="FFFFFF"/>
          <w:lang w:val="en-US" w:eastAsia="zh-CN" w:bidi="ar"/>
        </w:rPr>
        <w:t>等证明材料中1项。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leftChars="0" w:right="0" w:firstLine="640" w:firstLineChars="200"/>
        <w:jc w:val="both"/>
        <w:textAlignment w:val="auto"/>
        <w:outlineLvl w:val="9"/>
        <w:rPr>
          <w:rFonts w:hint="eastAsia" w:ascii="宋体" w:hAnsi="宋体" w:eastAsia="宋体" w:cs="宋体"/>
          <w:b w:val="0"/>
          <w:i w:val="0"/>
          <w:caps w:val="0"/>
          <w:color w:val="auto"/>
          <w:spacing w:val="0"/>
          <w:sz w:val="32"/>
          <w:szCs w:val="32"/>
        </w:rPr>
      </w:pPr>
      <w:r>
        <w:rPr>
          <w:rFonts w:hint="eastAsia" w:ascii="黑体" w:hAnsi="宋体" w:eastAsia="黑体" w:cs="黑体"/>
          <w:b w:val="0"/>
          <w:i w:val="0"/>
          <w:caps w:val="0"/>
          <w:color w:val="auto"/>
          <w:spacing w:val="0"/>
          <w:kern w:val="0"/>
          <w:sz w:val="32"/>
          <w:szCs w:val="32"/>
          <w:shd w:val="clear" w:fill="FFFFFF"/>
          <w:lang w:val="en-US" w:eastAsia="zh-CN" w:bidi="ar"/>
        </w:rPr>
        <w:t>四、申报材料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leftChars="0" w:right="0" w:firstLine="640" w:firstLineChars="200"/>
        <w:jc w:val="both"/>
        <w:textAlignment w:val="auto"/>
        <w:outlineLvl w:val="9"/>
        <w:rPr>
          <w:rFonts w:hint="eastAsia" w:ascii="宋体" w:hAnsi="宋体" w:eastAsia="宋体" w:cs="宋体"/>
          <w:b w:val="0"/>
          <w:i w:val="0"/>
          <w:caps w:val="0"/>
          <w:color w:val="auto"/>
          <w:spacing w:val="0"/>
          <w:sz w:val="32"/>
          <w:szCs w:val="32"/>
        </w:rPr>
      </w:pPr>
      <w:r>
        <w:rPr>
          <w:rFonts w:hint="default" w:ascii="仿宋_GB2312" w:hAnsi="宋体" w:eastAsia="仿宋_GB2312" w:cs="仿宋_GB2312"/>
          <w:b w:val="0"/>
          <w:i w:val="0"/>
          <w:caps w:val="0"/>
          <w:color w:val="auto"/>
          <w:spacing w:val="0"/>
          <w:kern w:val="0"/>
          <w:sz w:val="32"/>
          <w:szCs w:val="32"/>
          <w:shd w:val="clear" w:fill="FFFFFF"/>
          <w:lang w:val="en-US" w:eastAsia="zh-CN" w:bidi="ar"/>
        </w:rPr>
        <w:t>申请单位应认真编写滕州市软科学研究申报书，主要内容有：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leftChars="0" w:right="0" w:firstLine="640" w:firstLineChars="200"/>
        <w:jc w:val="both"/>
        <w:textAlignment w:val="auto"/>
        <w:outlineLvl w:val="9"/>
        <w:rPr>
          <w:rFonts w:hint="eastAsia" w:ascii="宋体" w:hAnsi="宋体" w:eastAsia="宋体" w:cs="宋体"/>
          <w:b w:val="0"/>
          <w:i w:val="0"/>
          <w:caps w:val="0"/>
          <w:color w:val="auto"/>
          <w:spacing w:val="0"/>
          <w:sz w:val="32"/>
          <w:szCs w:val="32"/>
        </w:rPr>
      </w:pPr>
      <w:r>
        <w:rPr>
          <w:rFonts w:hint="default" w:ascii="仿宋_GB2312" w:hAnsi="宋体" w:eastAsia="仿宋_GB2312" w:cs="仿宋_GB2312"/>
          <w:b w:val="0"/>
          <w:i w:val="0"/>
          <w:caps w:val="0"/>
          <w:color w:val="auto"/>
          <w:spacing w:val="0"/>
          <w:kern w:val="0"/>
          <w:sz w:val="32"/>
          <w:szCs w:val="32"/>
          <w:shd w:val="clear" w:fill="FFFFFF"/>
          <w:lang w:val="en-US" w:eastAsia="zh-CN" w:bidi="ar"/>
        </w:rPr>
        <w:t>1</w:t>
      </w:r>
      <w:r>
        <w:rPr>
          <w:rFonts w:hint="eastAsia" w:ascii="仿宋_GB2312" w:hAnsi="宋体" w:eastAsia="仿宋_GB2312" w:cs="仿宋_GB2312"/>
          <w:b w:val="0"/>
          <w:i w:val="0"/>
          <w:caps w:val="0"/>
          <w:color w:val="auto"/>
          <w:spacing w:val="0"/>
          <w:kern w:val="0"/>
          <w:sz w:val="32"/>
          <w:szCs w:val="32"/>
          <w:shd w:val="clear" w:fill="FFFFFF"/>
          <w:lang w:val="en-US" w:eastAsia="zh-CN" w:bidi="ar"/>
        </w:rPr>
        <w:t>.</w:t>
      </w:r>
      <w:r>
        <w:rPr>
          <w:rFonts w:hint="default" w:ascii="仿宋_GB2312" w:hAnsi="宋体" w:eastAsia="仿宋_GB2312" w:cs="仿宋_GB2312"/>
          <w:b w:val="0"/>
          <w:i w:val="0"/>
          <w:caps w:val="0"/>
          <w:color w:val="auto"/>
          <w:spacing w:val="0"/>
          <w:kern w:val="0"/>
          <w:sz w:val="32"/>
          <w:szCs w:val="32"/>
          <w:shd w:val="clear" w:fill="FFFFFF"/>
          <w:lang w:val="en-US" w:eastAsia="zh-CN" w:bidi="ar"/>
        </w:rPr>
        <w:t>《滕州市软科学研究计划申</w:t>
      </w:r>
      <w:r>
        <w:rPr>
          <w:rFonts w:hint="eastAsia" w:ascii="仿宋_GB2312" w:hAnsi="宋体" w:eastAsia="仿宋_GB2312" w:cs="仿宋_GB2312"/>
          <w:b w:val="0"/>
          <w:i w:val="0"/>
          <w:caps w:val="0"/>
          <w:color w:val="auto"/>
          <w:spacing w:val="0"/>
          <w:kern w:val="0"/>
          <w:sz w:val="32"/>
          <w:szCs w:val="32"/>
          <w:shd w:val="clear" w:fill="FFFFFF"/>
          <w:lang w:val="en-US" w:eastAsia="zh-CN" w:bidi="ar"/>
        </w:rPr>
        <w:t>报</w:t>
      </w:r>
      <w:r>
        <w:rPr>
          <w:rFonts w:hint="default" w:ascii="仿宋_GB2312" w:hAnsi="宋体" w:eastAsia="仿宋_GB2312" w:cs="仿宋_GB2312"/>
          <w:b w:val="0"/>
          <w:i w:val="0"/>
          <w:caps w:val="0"/>
          <w:color w:val="auto"/>
          <w:spacing w:val="0"/>
          <w:kern w:val="0"/>
          <w:sz w:val="32"/>
          <w:szCs w:val="32"/>
          <w:shd w:val="clear" w:fill="FFFFFF"/>
          <w:lang w:val="en-US" w:eastAsia="zh-CN" w:bidi="ar"/>
        </w:rPr>
        <w:t>书》</w:t>
      </w:r>
      <w:r>
        <w:rPr>
          <w:rFonts w:hint="eastAsia" w:ascii="仿宋_GB2312" w:hAnsi="宋体" w:eastAsia="仿宋_GB2312" w:cs="仿宋_GB2312"/>
          <w:b w:val="0"/>
          <w:i w:val="0"/>
          <w:caps w:val="0"/>
          <w:color w:val="auto"/>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leftChars="0" w:right="0" w:firstLine="640" w:firstLineChars="200"/>
        <w:jc w:val="both"/>
        <w:textAlignment w:val="auto"/>
        <w:outlineLvl w:val="9"/>
        <w:rPr>
          <w:rFonts w:hint="eastAsia" w:ascii="宋体" w:hAnsi="宋体" w:eastAsia="宋体" w:cs="宋体"/>
          <w:b w:val="0"/>
          <w:i w:val="0"/>
          <w:caps w:val="0"/>
          <w:color w:val="auto"/>
          <w:spacing w:val="0"/>
          <w:sz w:val="32"/>
          <w:szCs w:val="32"/>
        </w:rPr>
      </w:pPr>
      <w:r>
        <w:rPr>
          <w:rFonts w:hint="default" w:ascii="仿宋_GB2312" w:hAnsi="宋体" w:eastAsia="仿宋_GB2312" w:cs="仿宋_GB2312"/>
          <w:b w:val="0"/>
          <w:i w:val="0"/>
          <w:caps w:val="0"/>
          <w:color w:val="auto"/>
          <w:spacing w:val="0"/>
          <w:kern w:val="0"/>
          <w:sz w:val="32"/>
          <w:szCs w:val="32"/>
          <w:shd w:val="clear" w:fill="FFFFFF"/>
          <w:lang w:val="en-US" w:eastAsia="zh-CN" w:bidi="ar"/>
        </w:rPr>
        <w:t>2</w:t>
      </w:r>
      <w:r>
        <w:rPr>
          <w:rFonts w:hint="eastAsia" w:ascii="仿宋_GB2312" w:hAnsi="宋体" w:eastAsia="仿宋_GB2312" w:cs="仿宋_GB2312"/>
          <w:b w:val="0"/>
          <w:i w:val="0"/>
          <w:caps w:val="0"/>
          <w:color w:val="auto"/>
          <w:spacing w:val="0"/>
          <w:kern w:val="0"/>
          <w:sz w:val="32"/>
          <w:szCs w:val="32"/>
          <w:shd w:val="clear" w:fill="FFFFFF"/>
          <w:lang w:val="en-US" w:eastAsia="zh-CN" w:bidi="ar"/>
        </w:rPr>
        <w:t>.</w:t>
      </w:r>
      <w:r>
        <w:rPr>
          <w:rFonts w:hint="default" w:ascii="仿宋_GB2312" w:hAnsi="宋体" w:eastAsia="仿宋_GB2312" w:cs="仿宋_GB2312"/>
          <w:b w:val="0"/>
          <w:i w:val="0"/>
          <w:caps w:val="0"/>
          <w:color w:val="auto"/>
          <w:spacing w:val="0"/>
          <w:kern w:val="0"/>
          <w:sz w:val="32"/>
          <w:szCs w:val="32"/>
          <w:shd w:val="clear" w:fill="FFFFFF"/>
          <w:lang w:val="en-US" w:eastAsia="zh-CN" w:bidi="ar"/>
        </w:rPr>
        <w:t>有关附件：与申报项目相关的论文、荣誉证书以及能够证明申报单位良好研究基础的相关材料。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leftChars="0" w:right="0" w:firstLine="640" w:firstLineChars="200"/>
        <w:jc w:val="both"/>
        <w:textAlignment w:val="auto"/>
        <w:outlineLvl w:val="9"/>
        <w:rPr>
          <w:rFonts w:hint="eastAsia" w:ascii="宋体" w:hAnsi="宋体" w:eastAsia="宋体" w:cs="宋体"/>
          <w:b w:val="0"/>
          <w:i w:val="0"/>
          <w:caps w:val="0"/>
          <w:color w:val="auto"/>
          <w:spacing w:val="0"/>
          <w:sz w:val="32"/>
          <w:szCs w:val="32"/>
        </w:rPr>
      </w:pPr>
      <w:r>
        <w:rPr>
          <w:rFonts w:hint="eastAsia" w:ascii="黑体" w:hAnsi="宋体" w:eastAsia="黑体" w:cs="黑体"/>
          <w:b w:val="0"/>
          <w:i w:val="0"/>
          <w:caps w:val="0"/>
          <w:color w:val="auto"/>
          <w:spacing w:val="0"/>
          <w:kern w:val="0"/>
          <w:sz w:val="32"/>
          <w:szCs w:val="32"/>
          <w:shd w:val="clear" w:fill="FFFFFF"/>
          <w:lang w:val="en-US" w:eastAsia="zh-CN" w:bidi="ar"/>
        </w:rPr>
        <w:t>五、申报方式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leftChars="0" w:right="0" w:firstLine="640" w:firstLineChars="200"/>
        <w:jc w:val="both"/>
        <w:textAlignment w:val="auto"/>
        <w:outlineLvl w:val="9"/>
        <w:rPr>
          <w:rFonts w:hint="eastAsia" w:ascii="宋体" w:hAnsi="宋体" w:eastAsia="宋体" w:cs="宋体"/>
          <w:b w:val="0"/>
          <w:i w:val="0"/>
          <w:caps w:val="0"/>
          <w:color w:val="auto"/>
          <w:spacing w:val="0"/>
          <w:sz w:val="32"/>
          <w:szCs w:val="32"/>
        </w:rPr>
      </w:pPr>
      <w:r>
        <w:rPr>
          <w:rFonts w:hint="eastAsia" w:ascii="仿宋_GB2312" w:hAnsi="宋体" w:eastAsia="仿宋_GB2312" w:cs="仿宋_GB2312"/>
          <w:b w:val="0"/>
          <w:i w:val="0"/>
          <w:caps w:val="0"/>
          <w:color w:val="auto"/>
          <w:spacing w:val="0"/>
          <w:kern w:val="0"/>
          <w:sz w:val="32"/>
          <w:szCs w:val="32"/>
          <w:shd w:val="clear" w:fill="FFFFFF"/>
          <w:lang w:val="en-US" w:eastAsia="zh-CN" w:bidi="ar"/>
        </w:rPr>
        <w:t>申报材料，胶装</w:t>
      </w:r>
      <w:r>
        <w:rPr>
          <w:rFonts w:hint="default" w:ascii="仿宋_GB2312" w:hAnsi="宋体" w:eastAsia="仿宋_GB2312" w:cs="仿宋_GB2312"/>
          <w:b w:val="0"/>
          <w:i w:val="0"/>
          <w:caps w:val="0"/>
          <w:color w:val="auto"/>
          <w:spacing w:val="0"/>
          <w:kern w:val="0"/>
          <w:sz w:val="32"/>
          <w:szCs w:val="32"/>
          <w:shd w:val="clear" w:fill="FFFFFF"/>
          <w:lang w:val="en-US" w:eastAsia="zh-CN" w:bidi="ar"/>
        </w:rPr>
        <w:t>一式两份</w:t>
      </w:r>
      <w:r>
        <w:rPr>
          <w:rFonts w:hint="eastAsia" w:ascii="仿宋_GB2312" w:hAnsi="宋体" w:eastAsia="仿宋_GB2312" w:cs="仿宋_GB2312"/>
          <w:b w:val="0"/>
          <w:i w:val="0"/>
          <w:caps w:val="0"/>
          <w:color w:val="auto"/>
          <w:spacing w:val="0"/>
          <w:kern w:val="0"/>
          <w:sz w:val="32"/>
          <w:szCs w:val="32"/>
          <w:shd w:val="clear" w:fill="FFFFFF"/>
          <w:lang w:val="en-US" w:eastAsia="zh-CN" w:bidi="ar"/>
        </w:rPr>
        <w:t>，</w:t>
      </w:r>
      <w:r>
        <w:rPr>
          <w:rFonts w:hint="default" w:ascii="仿宋_GB2312" w:hAnsi="宋体" w:eastAsia="仿宋_GB2312" w:cs="仿宋_GB2312"/>
          <w:b w:val="0"/>
          <w:i w:val="0"/>
          <w:caps w:val="0"/>
          <w:color w:val="auto"/>
          <w:spacing w:val="0"/>
          <w:kern w:val="0"/>
          <w:sz w:val="32"/>
          <w:szCs w:val="32"/>
          <w:shd w:val="clear" w:fill="FFFFFF"/>
          <w:lang w:val="en-US" w:eastAsia="zh-CN" w:bidi="ar"/>
        </w:rPr>
        <w:t>加盖</w:t>
      </w:r>
      <w:r>
        <w:rPr>
          <w:rFonts w:hint="eastAsia" w:ascii="仿宋_GB2312" w:hAnsi="宋体" w:eastAsia="仿宋_GB2312" w:cs="仿宋_GB2312"/>
          <w:b w:val="0"/>
          <w:i w:val="0"/>
          <w:caps w:val="0"/>
          <w:color w:val="auto"/>
          <w:spacing w:val="0"/>
          <w:kern w:val="0"/>
          <w:sz w:val="32"/>
          <w:szCs w:val="32"/>
          <w:shd w:val="clear" w:fill="FFFFFF"/>
          <w:lang w:val="en-US" w:eastAsia="zh-CN" w:bidi="ar"/>
        </w:rPr>
        <w:t>申报单位</w:t>
      </w:r>
      <w:r>
        <w:rPr>
          <w:rFonts w:hint="default" w:ascii="仿宋_GB2312" w:hAnsi="宋体" w:eastAsia="仿宋_GB2312" w:cs="仿宋_GB2312"/>
          <w:b w:val="0"/>
          <w:i w:val="0"/>
          <w:caps w:val="0"/>
          <w:color w:val="auto"/>
          <w:spacing w:val="0"/>
          <w:kern w:val="0"/>
          <w:sz w:val="32"/>
          <w:szCs w:val="32"/>
          <w:shd w:val="clear" w:fill="FFFFFF"/>
          <w:lang w:val="en-US" w:eastAsia="zh-CN" w:bidi="ar"/>
        </w:rPr>
        <w:t>公章后上报，同时上报电子版。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leftChars="0" w:right="0" w:firstLine="640" w:firstLineChars="200"/>
        <w:jc w:val="both"/>
        <w:textAlignment w:val="auto"/>
        <w:outlineLvl w:val="9"/>
        <w:rPr>
          <w:rFonts w:hint="eastAsia" w:ascii="宋体" w:hAnsi="宋体" w:eastAsia="宋体" w:cs="宋体"/>
          <w:b w:val="0"/>
          <w:i w:val="0"/>
          <w:caps w:val="0"/>
          <w:color w:val="auto"/>
          <w:spacing w:val="0"/>
          <w:sz w:val="32"/>
          <w:szCs w:val="32"/>
        </w:rPr>
      </w:pPr>
      <w:r>
        <w:rPr>
          <w:rFonts w:hint="eastAsia" w:ascii="仿宋_GB2312" w:hAnsi="宋体" w:eastAsia="仿宋_GB2312" w:cs="仿宋_GB2312"/>
          <w:b w:val="0"/>
          <w:i w:val="0"/>
          <w:caps w:val="0"/>
          <w:color w:val="auto"/>
          <w:spacing w:val="0"/>
          <w:kern w:val="0"/>
          <w:sz w:val="32"/>
          <w:szCs w:val="32"/>
          <w:shd w:val="clear" w:fill="FFFFFF"/>
          <w:lang w:val="en-US" w:eastAsia="zh-CN" w:bidi="ar"/>
        </w:rPr>
        <w:t>报送地点：</w:t>
      </w:r>
      <w:r>
        <w:rPr>
          <w:rFonts w:hint="default" w:ascii="仿宋_GB2312" w:hAnsi="宋体" w:eastAsia="仿宋_GB2312" w:cs="仿宋_GB2312"/>
          <w:b w:val="0"/>
          <w:i w:val="0"/>
          <w:caps w:val="0"/>
          <w:color w:val="auto"/>
          <w:spacing w:val="0"/>
          <w:kern w:val="0"/>
          <w:sz w:val="32"/>
          <w:szCs w:val="32"/>
          <w:shd w:val="clear" w:fill="FFFFFF"/>
          <w:lang w:val="en-US" w:eastAsia="zh-CN" w:bidi="ar"/>
        </w:rPr>
        <w:t>市科技局</w:t>
      </w:r>
      <w:r>
        <w:rPr>
          <w:rFonts w:hint="eastAsia" w:ascii="仿宋_GB2312" w:hAnsi="宋体" w:eastAsia="仿宋_GB2312" w:cs="仿宋_GB2312"/>
          <w:b w:val="0"/>
          <w:i w:val="0"/>
          <w:caps w:val="0"/>
          <w:color w:val="auto"/>
          <w:spacing w:val="0"/>
          <w:kern w:val="0"/>
          <w:sz w:val="32"/>
          <w:szCs w:val="32"/>
          <w:shd w:val="clear" w:fill="FFFFFF"/>
          <w:lang w:val="en-US" w:eastAsia="zh-CN" w:bidi="ar"/>
        </w:rPr>
        <w:t>政策法规与发展规划室</w:t>
      </w:r>
      <w:r>
        <w:rPr>
          <w:rFonts w:hint="default" w:ascii="仿宋_GB2312" w:hAnsi="宋体" w:eastAsia="仿宋_GB2312" w:cs="仿宋_GB2312"/>
          <w:b w:val="0"/>
          <w:i w:val="0"/>
          <w:caps w:val="0"/>
          <w:color w:val="auto"/>
          <w:spacing w:val="0"/>
          <w:kern w:val="0"/>
          <w:sz w:val="32"/>
          <w:szCs w:val="32"/>
          <w:shd w:val="clear" w:fill="FFFFFF"/>
          <w:lang w:val="en-US" w:eastAsia="zh-CN" w:bidi="ar"/>
        </w:rPr>
        <w:t>（</w:t>
      </w:r>
      <w:r>
        <w:rPr>
          <w:rFonts w:hint="eastAsia" w:ascii="仿宋_GB2312" w:hAnsi="宋体" w:eastAsia="仿宋_GB2312" w:cs="仿宋_GB2312"/>
          <w:b w:val="0"/>
          <w:i w:val="0"/>
          <w:caps w:val="0"/>
          <w:color w:val="auto"/>
          <w:spacing w:val="0"/>
          <w:kern w:val="0"/>
          <w:sz w:val="32"/>
          <w:szCs w:val="32"/>
          <w:shd w:val="clear" w:fill="FFFFFF"/>
          <w:lang w:val="en-US" w:eastAsia="zh-CN" w:bidi="ar"/>
        </w:rPr>
        <w:t>政务中心A423-2房间</w:t>
      </w:r>
      <w:r>
        <w:rPr>
          <w:rFonts w:hint="default" w:ascii="仿宋_GB2312" w:hAnsi="宋体" w:eastAsia="仿宋_GB2312" w:cs="仿宋_GB2312"/>
          <w:b w:val="0"/>
          <w:i w:val="0"/>
          <w:caps w:val="0"/>
          <w:color w:val="auto"/>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leftChars="0" w:right="0" w:firstLine="640" w:firstLineChars="200"/>
        <w:jc w:val="both"/>
        <w:textAlignment w:val="auto"/>
        <w:outlineLvl w:val="9"/>
        <w:rPr>
          <w:rFonts w:hint="default" w:ascii="仿宋_GB2312" w:hAnsi="宋体" w:eastAsia="仿宋_GB2312" w:cs="仿宋_GB2312"/>
          <w:b w:val="0"/>
          <w:i w:val="0"/>
          <w:caps w:val="0"/>
          <w:color w:val="auto"/>
          <w:spacing w:val="0"/>
          <w:kern w:val="0"/>
          <w:sz w:val="32"/>
          <w:szCs w:val="32"/>
          <w:shd w:val="clear" w:fill="FFFFFF"/>
          <w:lang w:val="en-US" w:eastAsia="zh-CN" w:bidi="ar"/>
        </w:rPr>
      </w:pPr>
      <w:r>
        <w:rPr>
          <w:rFonts w:hint="eastAsia" w:ascii="仿宋_GB2312" w:hAnsi="宋体" w:eastAsia="仿宋_GB2312" w:cs="仿宋_GB2312"/>
          <w:b w:val="0"/>
          <w:i w:val="0"/>
          <w:caps w:val="0"/>
          <w:color w:val="auto"/>
          <w:spacing w:val="0"/>
          <w:kern w:val="0"/>
          <w:sz w:val="32"/>
          <w:szCs w:val="32"/>
          <w:shd w:val="clear" w:fill="FFFFFF"/>
          <w:lang w:val="en-US" w:eastAsia="zh-CN" w:bidi="ar"/>
        </w:rPr>
        <w:t>联系人：刘尚玉  田朔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leftChars="0" w:right="0" w:firstLine="640" w:firstLineChars="200"/>
        <w:jc w:val="both"/>
        <w:textAlignment w:val="auto"/>
        <w:outlineLvl w:val="9"/>
        <w:rPr>
          <w:rFonts w:hint="eastAsia" w:ascii="仿宋_GB2312" w:hAnsi="宋体" w:eastAsia="仿宋_GB2312" w:cs="仿宋_GB2312"/>
          <w:b w:val="0"/>
          <w:i w:val="0"/>
          <w:caps w:val="0"/>
          <w:color w:val="auto"/>
          <w:spacing w:val="0"/>
          <w:kern w:val="0"/>
          <w:sz w:val="32"/>
          <w:szCs w:val="32"/>
          <w:shd w:val="clear" w:fill="FFFFFF"/>
          <w:lang w:val="en-US" w:eastAsia="zh-CN" w:bidi="ar"/>
        </w:rPr>
      </w:pPr>
      <w:r>
        <w:rPr>
          <w:rFonts w:hint="default" w:ascii="仿宋_GB2312" w:hAnsi="宋体" w:eastAsia="仿宋_GB2312" w:cs="仿宋_GB2312"/>
          <w:b w:val="0"/>
          <w:i w:val="0"/>
          <w:caps w:val="0"/>
          <w:color w:val="auto"/>
          <w:spacing w:val="0"/>
          <w:kern w:val="0"/>
          <w:sz w:val="32"/>
          <w:szCs w:val="32"/>
          <w:shd w:val="clear" w:fill="FFFFFF"/>
          <w:lang w:val="en-US" w:eastAsia="zh-CN" w:bidi="ar"/>
        </w:rPr>
        <w:t>联系电话：5888616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leftChars="0" w:right="0" w:firstLine="640" w:firstLineChars="200"/>
        <w:jc w:val="both"/>
        <w:textAlignment w:val="auto"/>
        <w:outlineLvl w:val="9"/>
        <w:rPr>
          <w:rFonts w:hint="eastAsia" w:ascii="黑体" w:hAnsi="宋体" w:eastAsia="黑体" w:cs="宋体"/>
          <w:bCs/>
          <w:color w:val="auto"/>
          <w:kern w:val="0"/>
          <w:sz w:val="32"/>
          <w:szCs w:val="32"/>
        </w:rPr>
      </w:pPr>
      <w:r>
        <w:rPr>
          <w:rFonts w:hint="default" w:ascii="仿宋_GB2312" w:hAnsi="宋体" w:eastAsia="仿宋_GB2312" w:cs="仿宋_GB2312"/>
          <w:b w:val="0"/>
          <w:i w:val="0"/>
          <w:caps w:val="0"/>
          <w:color w:val="auto"/>
          <w:spacing w:val="0"/>
          <w:kern w:val="0"/>
          <w:sz w:val="32"/>
          <w:szCs w:val="32"/>
          <w:shd w:val="clear" w:fill="FFFFFF"/>
          <w:lang w:val="en-US" w:eastAsia="zh-CN" w:bidi="ar"/>
        </w:rPr>
        <w:t>电子邮箱：</w:t>
      </w:r>
      <w:r>
        <w:rPr>
          <w:rFonts w:hint="eastAsia" w:ascii="仿宋_GB2312" w:hAnsi="宋体" w:eastAsia="仿宋_GB2312" w:cs="仿宋_GB2312"/>
          <w:b w:val="0"/>
          <w:i w:val="0"/>
          <w:caps w:val="0"/>
          <w:color w:val="auto"/>
          <w:spacing w:val="0"/>
          <w:kern w:val="0"/>
          <w:sz w:val="32"/>
          <w:szCs w:val="32"/>
          <w:shd w:val="clear" w:fill="FFFFFF"/>
          <w:lang w:val="en-US" w:eastAsia="zh-CN" w:bidi="ar"/>
        </w:rPr>
        <w:fldChar w:fldCharType="begin"/>
      </w:r>
      <w:r>
        <w:rPr>
          <w:rFonts w:hint="eastAsia" w:ascii="仿宋_GB2312" w:hAnsi="宋体" w:eastAsia="仿宋_GB2312" w:cs="仿宋_GB2312"/>
          <w:b w:val="0"/>
          <w:i w:val="0"/>
          <w:caps w:val="0"/>
          <w:color w:val="auto"/>
          <w:spacing w:val="0"/>
          <w:kern w:val="0"/>
          <w:sz w:val="32"/>
          <w:szCs w:val="32"/>
          <w:shd w:val="clear" w:fill="FFFFFF"/>
          <w:lang w:val="en-US" w:eastAsia="zh-CN" w:bidi="ar"/>
        </w:rPr>
        <w:instrText xml:space="preserve"> HYPERLINK "mailto:tzkjcgk@163.com" </w:instrText>
      </w:r>
      <w:r>
        <w:rPr>
          <w:rFonts w:hint="eastAsia" w:ascii="仿宋_GB2312" w:hAnsi="宋体" w:eastAsia="仿宋_GB2312" w:cs="仿宋_GB2312"/>
          <w:b w:val="0"/>
          <w:i w:val="0"/>
          <w:caps w:val="0"/>
          <w:color w:val="auto"/>
          <w:spacing w:val="0"/>
          <w:kern w:val="0"/>
          <w:sz w:val="32"/>
          <w:szCs w:val="32"/>
          <w:shd w:val="clear" w:fill="FFFFFF"/>
          <w:lang w:val="en-US" w:eastAsia="zh-CN" w:bidi="ar"/>
        </w:rPr>
        <w:fldChar w:fldCharType="separate"/>
      </w:r>
      <w:r>
        <w:rPr>
          <w:rFonts w:hint="default" w:ascii="仿宋_GB2312" w:hAnsi="宋体" w:eastAsia="仿宋_GB2312" w:cs="仿宋_GB2312"/>
          <w:b w:val="0"/>
          <w:i w:val="0"/>
          <w:caps w:val="0"/>
          <w:color w:val="auto"/>
          <w:spacing w:val="0"/>
          <w:kern w:val="0"/>
          <w:sz w:val="32"/>
          <w:szCs w:val="32"/>
          <w:shd w:val="clear" w:fill="FFFFFF"/>
          <w:lang w:val="en-US" w:eastAsia="zh-CN" w:bidi="ar"/>
        </w:rPr>
        <w:t>tzkj</w:t>
      </w:r>
      <w:r>
        <w:rPr>
          <w:rFonts w:hint="eastAsia" w:ascii="仿宋_GB2312" w:hAnsi="宋体" w:eastAsia="仿宋_GB2312" w:cs="仿宋_GB2312"/>
          <w:b w:val="0"/>
          <w:i w:val="0"/>
          <w:caps w:val="0"/>
          <w:color w:val="auto"/>
          <w:spacing w:val="0"/>
          <w:kern w:val="0"/>
          <w:sz w:val="32"/>
          <w:szCs w:val="32"/>
          <w:shd w:val="clear" w:fill="FFFFFF"/>
          <w:lang w:val="en-US" w:eastAsia="zh-CN" w:bidi="ar"/>
        </w:rPr>
        <w:t>zfs</w:t>
      </w:r>
      <w:r>
        <w:rPr>
          <w:rFonts w:hint="default" w:ascii="仿宋_GB2312" w:hAnsi="宋体" w:eastAsia="仿宋_GB2312" w:cs="仿宋_GB2312"/>
          <w:b w:val="0"/>
          <w:i w:val="0"/>
          <w:caps w:val="0"/>
          <w:color w:val="auto"/>
          <w:spacing w:val="0"/>
          <w:kern w:val="0"/>
          <w:sz w:val="32"/>
          <w:szCs w:val="32"/>
          <w:shd w:val="clear" w:fill="FFFFFF"/>
          <w:lang w:val="en-US" w:eastAsia="zh-CN" w:bidi="ar"/>
        </w:rPr>
        <w:t>@163.com</w:t>
      </w:r>
      <w:r>
        <w:rPr>
          <w:rFonts w:hint="eastAsia" w:ascii="仿宋_GB2312" w:hAnsi="宋体" w:eastAsia="仿宋_GB2312" w:cs="仿宋_GB2312"/>
          <w:b w:val="0"/>
          <w:i w:val="0"/>
          <w:caps w:val="0"/>
          <w:color w:val="auto"/>
          <w:spacing w:val="0"/>
          <w:kern w:val="0"/>
          <w:sz w:val="32"/>
          <w:szCs w:val="32"/>
          <w:shd w:val="clear" w:fill="FFFFFF"/>
          <w:lang w:val="en-US" w:eastAsia="zh-CN" w:bidi="ar"/>
        </w:rPr>
        <w:fldChar w:fldCharType="end"/>
      </w:r>
    </w:p>
    <w:sectPr>
      <w:footerReference r:id="rId3" w:type="default"/>
      <w:pgSz w:w="11906" w:h="16838"/>
      <w:pgMar w:top="1587" w:right="1587" w:bottom="1587"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62E323-1FE6-42FD-9C5F-DFF3649B21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1FFE6B5-8BC0-4989-B665-A475961E6E3B}"/>
  </w:font>
  <w:font w:name="方正小标宋_GBK">
    <w:altName w:val="微软雅黑"/>
    <w:panose1 w:val="02000000000000000000"/>
    <w:charset w:val="86"/>
    <w:family w:val="auto"/>
    <w:pitch w:val="default"/>
    <w:sig w:usb0="00000000" w:usb1="00000000" w:usb2="00082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87080E79-DBCC-4310-897E-286BF011BCDB}"/>
  </w:font>
  <w:font w:name="方正小标宋简体">
    <w:panose1 w:val="02000000000000000000"/>
    <w:charset w:val="86"/>
    <w:family w:val="auto"/>
    <w:pitch w:val="default"/>
    <w:sig w:usb0="A00002BF" w:usb1="184F6CFA" w:usb2="00000012" w:usb3="00000000" w:csb0="00040001" w:csb1="00000000"/>
    <w:embedRegular r:id="rId4" w:fontKey="{4A7EA065-185D-454F-8E23-2EBF0BBCE739}"/>
  </w:font>
  <w:font w:name="楷体_GB2312">
    <w:panose1 w:val="02010609030101010101"/>
    <w:charset w:val="86"/>
    <w:family w:val="auto"/>
    <w:pitch w:val="default"/>
    <w:sig w:usb0="00000001" w:usb1="080E0000" w:usb2="00000000" w:usb3="00000000" w:csb0="00040000" w:csb1="00000000"/>
    <w:embedRegular r:id="rId5" w:fontKey="{0292151C-6C2F-4067-A35E-972EA16BABB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AD426E"/>
    <w:multiLevelType w:val="singleLevel"/>
    <w:tmpl w:val="45AD426E"/>
    <w:lvl w:ilvl="0" w:tentative="0">
      <w:start w:val="3"/>
      <w:numFmt w:val="chineseCounting"/>
      <w:suff w:val="nothing"/>
      <w:lvlText w:val="%1、"/>
      <w:lvlJc w:val="left"/>
      <w:rPr>
        <w:rFonts w:hint="eastAsia"/>
      </w:rPr>
    </w:lvl>
  </w:abstractNum>
  <w:abstractNum w:abstractNumId="1">
    <w:nsid w:val="6AEC1077"/>
    <w:multiLevelType w:val="singleLevel"/>
    <w:tmpl w:val="6AEC107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iODNlYzcyMTkzOTU5YzI2ZGZmZGM3Yzk3MTA3YjEifQ=="/>
  </w:docVars>
  <w:rsids>
    <w:rsidRoot w:val="00000000"/>
    <w:rsid w:val="00F70604"/>
    <w:rsid w:val="00FD4547"/>
    <w:rsid w:val="014A7E1C"/>
    <w:rsid w:val="022B732A"/>
    <w:rsid w:val="03515D14"/>
    <w:rsid w:val="03BA0729"/>
    <w:rsid w:val="040402FA"/>
    <w:rsid w:val="04365F80"/>
    <w:rsid w:val="070C53F4"/>
    <w:rsid w:val="072B1180"/>
    <w:rsid w:val="08E2785C"/>
    <w:rsid w:val="093B097F"/>
    <w:rsid w:val="0A1706EC"/>
    <w:rsid w:val="0C9C339E"/>
    <w:rsid w:val="0DBA322C"/>
    <w:rsid w:val="0DC84185"/>
    <w:rsid w:val="0EC30E2F"/>
    <w:rsid w:val="0F7752BE"/>
    <w:rsid w:val="0FE66BD7"/>
    <w:rsid w:val="106079A9"/>
    <w:rsid w:val="109E2FC8"/>
    <w:rsid w:val="13895AE8"/>
    <w:rsid w:val="140D1126"/>
    <w:rsid w:val="1496013C"/>
    <w:rsid w:val="14DC3027"/>
    <w:rsid w:val="16244444"/>
    <w:rsid w:val="16BA31F1"/>
    <w:rsid w:val="16DD64B6"/>
    <w:rsid w:val="173D531E"/>
    <w:rsid w:val="189910C8"/>
    <w:rsid w:val="19167C87"/>
    <w:rsid w:val="19D716CA"/>
    <w:rsid w:val="1A7931CC"/>
    <w:rsid w:val="1AF67F30"/>
    <w:rsid w:val="1B8D1A76"/>
    <w:rsid w:val="1BDD1FA6"/>
    <w:rsid w:val="1BF46114"/>
    <w:rsid w:val="1C40036F"/>
    <w:rsid w:val="1D1A1C25"/>
    <w:rsid w:val="1D374AF8"/>
    <w:rsid w:val="1DC6751A"/>
    <w:rsid w:val="1E0C2F18"/>
    <w:rsid w:val="1EF20B7A"/>
    <w:rsid w:val="1F774204"/>
    <w:rsid w:val="20A00A3D"/>
    <w:rsid w:val="211663DC"/>
    <w:rsid w:val="220C2A71"/>
    <w:rsid w:val="220E5604"/>
    <w:rsid w:val="22AC29FD"/>
    <w:rsid w:val="22F549C0"/>
    <w:rsid w:val="230008EF"/>
    <w:rsid w:val="231150FB"/>
    <w:rsid w:val="23302A8C"/>
    <w:rsid w:val="233D0598"/>
    <w:rsid w:val="2411614E"/>
    <w:rsid w:val="241C6E60"/>
    <w:rsid w:val="24991960"/>
    <w:rsid w:val="24AA6903"/>
    <w:rsid w:val="24D80D4F"/>
    <w:rsid w:val="250F712C"/>
    <w:rsid w:val="2543584C"/>
    <w:rsid w:val="25946D02"/>
    <w:rsid w:val="26AD3BE0"/>
    <w:rsid w:val="26C62ED6"/>
    <w:rsid w:val="26DC38CE"/>
    <w:rsid w:val="28193C22"/>
    <w:rsid w:val="28B70F4C"/>
    <w:rsid w:val="2AE50F80"/>
    <w:rsid w:val="2B6E1A8A"/>
    <w:rsid w:val="2B8E0FD8"/>
    <w:rsid w:val="2BF47F88"/>
    <w:rsid w:val="2CEE4CF4"/>
    <w:rsid w:val="2D3D450F"/>
    <w:rsid w:val="2D83129D"/>
    <w:rsid w:val="2E1D2E66"/>
    <w:rsid w:val="2EBC556A"/>
    <w:rsid w:val="2EDD2880"/>
    <w:rsid w:val="2F022660"/>
    <w:rsid w:val="30283A61"/>
    <w:rsid w:val="30B11C7D"/>
    <w:rsid w:val="310756D9"/>
    <w:rsid w:val="31094EB7"/>
    <w:rsid w:val="31BB3D9F"/>
    <w:rsid w:val="32F93FDE"/>
    <w:rsid w:val="3532500E"/>
    <w:rsid w:val="35AF7572"/>
    <w:rsid w:val="37057D4F"/>
    <w:rsid w:val="39881188"/>
    <w:rsid w:val="39AE1420"/>
    <w:rsid w:val="3AAD42F5"/>
    <w:rsid w:val="3ACC514B"/>
    <w:rsid w:val="3B4D4A7F"/>
    <w:rsid w:val="3BBA42EA"/>
    <w:rsid w:val="3C381B3F"/>
    <w:rsid w:val="3DB074ED"/>
    <w:rsid w:val="3E0B2701"/>
    <w:rsid w:val="3EEA5695"/>
    <w:rsid w:val="3FEF5E51"/>
    <w:rsid w:val="420B7C4D"/>
    <w:rsid w:val="4281685F"/>
    <w:rsid w:val="43980847"/>
    <w:rsid w:val="4414407E"/>
    <w:rsid w:val="453561B7"/>
    <w:rsid w:val="4726738B"/>
    <w:rsid w:val="47813863"/>
    <w:rsid w:val="47C54809"/>
    <w:rsid w:val="487F7EC6"/>
    <w:rsid w:val="4AEE57BA"/>
    <w:rsid w:val="4B8539CC"/>
    <w:rsid w:val="4C530424"/>
    <w:rsid w:val="4D531565"/>
    <w:rsid w:val="4D5761DC"/>
    <w:rsid w:val="4F10748A"/>
    <w:rsid w:val="4F5544AE"/>
    <w:rsid w:val="50161204"/>
    <w:rsid w:val="50205DF5"/>
    <w:rsid w:val="50F10486"/>
    <w:rsid w:val="51D5415B"/>
    <w:rsid w:val="52894A9D"/>
    <w:rsid w:val="528C314C"/>
    <w:rsid w:val="530F7DF2"/>
    <w:rsid w:val="53F55442"/>
    <w:rsid w:val="571C3A45"/>
    <w:rsid w:val="5765089D"/>
    <w:rsid w:val="58156F8D"/>
    <w:rsid w:val="58B57AC5"/>
    <w:rsid w:val="58C93758"/>
    <w:rsid w:val="59333987"/>
    <w:rsid w:val="59A42E78"/>
    <w:rsid w:val="5A650A43"/>
    <w:rsid w:val="5ACD0E0A"/>
    <w:rsid w:val="5ACE4AE2"/>
    <w:rsid w:val="5AD44DF8"/>
    <w:rsid w:val="5BA976E4"/>
    <w:rsid w:val="5D0879A2"/>
    <w:rsid w:val="5D27244C"/>
    <w:rsid w:val="5D680822"/>
    <w:rsid w:val="5E6A4527"/>
    <w:rsid w:val="5F480C9C"/>
    <w:rsid w:val="5F6C48D9"/>
    <w:rsid w:val="5F702A21"/>
    <w:rsid w:val="5FA46DA4"/>
    <w:rsid w:val="5FAF7CCE"/>
    <w:rsid w:val="5FF32E3F"/>
    <w:rsid w:val="601260F0"/>
    <w:rsid w:val="608A1559"/>
    <w:rsid w:val="61327665"/>
    <w:rsid w:val="61990C2C"/>
    <w:rsid w:val="61C755ED"/>
    <w:rsid w:val="62815C40"/>
    <w:rsid w:val="62CE4FE6"/>
    <w:rsid w:val="640E59C2"/>
    <w:rsid w:val="642E2F48"/>
    <w:rsid w:val="64406FC4"/>
    <w:rsid w:val="64AF63A5"/>
    <w:rsid w:val="667F3510"/>
    <w:rsid w:val="66D96645"/>
    <w:rsid w:val="670E29D6"/>
    <w:rsid w:val="69211D01"/>
    <w:rsid w:val="693115D2"/>
    <w:rsid w:val="69C07AEC"/>
    <w:rsid w:val="6BD75431"/>
    <w:rsid w:val="6CE94F70"/>
    <w:rsid w:val="6D1F47E6"/>
    <w:rsid w:val="6DAF6557"/>
    <w:rsid w:val="6E1458D5"/>
    <w:rsid w:val="6EAA3A13"/>
    <w:rsid w:val="6FC2077E"/>
    <w:rsid w:val="70052546"/>
    <w:rsid w:val="72806DF1"/>
    <w:rsid w:val="7433225F"/>
    <w:rsid w:val="757917B6"/>
    <w:rsid w:val="75973476"/>
    <w:rsid w:val="76B35B5C"/>
    <w:rsid w:val="78166131"/>
    <w:rsid w:val="797846B3"/>
    <w:rsid w:val="79C04B0A"/>
    <w:rsid w:val="7A1515F9"/>
    <w:rsid w:val="7B9C38D0"/>
    <w:rsid w:val="7B9F4D47"/>
    <w:rsid w:val="7BA04532"/>
    <w:rsid w:val="7C7F558C"/>
    <w:rsid w:val="7D1F5981"/>
    <w:rsid w:val="7D5A2D7F"/>
    <w:rsid w:val="7D680BCE"/>
    <w:rsid w:val="7E91665C"/>
    <w:rsid w:val="7EE40A08"/>
    <w:rsid w:val="7F05133F"/>
    <w:rsid w:val="7F0C155C"/>
    <w:rsid w:val="7F832807"/>
    <w:rsid w:val="7FF271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1"/>
    <w:pPr>
      <w:ind w:left="120"/>
    </w:pPr>
    <w:rPr>
      <w:sz w:val="32"/>
      <w:szCs w:val="32"/>
    </w:rPr>
  </w:style>
  <w:style w:type="paragraph" w:styleId="5">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pPr>
      <w:widowControl/>
      <w:spacing w:after="100" w:line="259" w:lineRule="auto"/>
      <w:jc w:val="left"/>
    </w:pPr>
    <w:rPr>
      <w:rFonts w:cs="Times New Roman"/>
      <w:kern w:val="0"/>
      <w:sz w:val="22"/>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1"/>
    <w:qFormat/>
    <w:uiPriority w:val="0"/>
    <w:pPr>
      <w:widowControl w:val="0"/>
      <w:spacing w:after="120" w:line="240" w:lineRule="auto"/>
      <w:ind w:left="420" w:leftChars="200" w:firstLine="420" w:firstLineChars="200"/>
      <w:jc w:val="both"/>
    </w:pPr>
    <w:rPr>
      <w:rFonts w:ascii="仿宋_GB2312" w:hAnsi="Times New Roman" w:eastAsia="仿宋_GB2312" w:cs="Times New Roman"/>
      <w:spacing w:val="0"/>
      <w:kern w:val="2"/>
      <w:sz w:val="21"/>
      <w:szCs w:val="24"/>
      <w:lang w:val="en-US" w:eastAsia="zh-CN" w:bidi="ar-SA"/>
    </w:rPr>
  </w:style>
  <w:style w:type="character" w:styleId="13">
    <w:name w:val="Strong"/>
    <w:basedOn w:val="12"/>
    <w:qFormat/>
    <w:uiPriority w:val="0"/>
    <w:rPr>
      <w:b/>
    </w:rPr>
  </w:style>
  <w:style w:type="character" w:styleId="14">
    <w:name w:val="page number"/>
    <w:basedOn w:val="12"/>
    <w:qFormat/>
    <w:uiPriority w:val="0"/>
  </w:style>
  <w:style w:type="character" w:styleId="15">
    <w:name w:val="Hyperlink"/>
    <w:basedOn w:val="12"/>
    <w:qFormat/>
    <w:uiPriority w:val="0"/>
    <w:rPr>
      <w:color w:val="0000FF"/>
      <w:u w:val="single"/>
    </w:rPr>
  </w:style>
  <w:style w:type="paragraph" w:styleId="16">
    <w:name w:val="List Paragraph"/>
    <w:basedOn w:val="1"/>
    <w:qFormat/>
    <w:uiPriority w:val="34"/>
  </w:style>
  <w:style w:type="paragraph" w:customStyle="1" w:styleId="17">
    <w:name w:val="Body text|1"/>
    <w:basedOn w:val="1"/>
    <w:qFormat/>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 w:type="paragraph" w:customStyle="1" w:styleId="18">
    <w:name w:val="申报书正文"/>
    <w:basedOn w:val="1"/>
    <w:qFormat/>
    <w:uiPriority w:val="0"/>
    <w:pPr>
      <w:spacing w:line="560" w:lineRule="exact"/>
      <w:ind w:firstLine="480" w:firstLineChars="200"/>
    </w:pPr>
    <w:rPr>
      <w:rFonts w:hint="eastAsia" w:ascii="Times New Roman" w:hAnsi="Times New Roman" w:eastAsia="仿宋_GB2312" w:cs="仿宋_GB2312"/>
      <w:bCs/>
      <w:color w:val="00000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3543</Words>
  <Characters>3663</Characters>
  <Lines>0</Lines>
  <Paragraphs>0</Paragraphs>
  <TotalTime>16</TotalTime>
  <ScaleCrop>false</ScaleCrop>
  <LinksUpToDate>false</LinksUpToDate>
  <CharactersWithSpaces>3685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聚光镜</cp:lastModifiedBy>
  <cp:lastPrinted>2023-09-26T09:08:00Z</cp:lastPrinted>
  <dcterms:modified xsi:type="dcterms:W3CDTF">2023-09-26T11:00:20Z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6ACE933F5DF24C27B0C63132BFD56398_13</vt:lpwstr>
  </property>
</Properties>
</file>