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spacing w:line="520" w:lineRule="exact"/>
        <w:ind w:left="0"/>
        <w:jc w:val="center"/>
        <w:textAlignment w:val="auto"/>
      </w:pPr>
      <w:r>
        <w:rPr>
          <w:rFonts w:ascii="方正小标宋简体" w:hAnsi="方正小标宋简体" w:eastAsia="方正小标宋简体" w:cs="方正小标宋简体"/>
          <w:b w:val="0"/>
          <w:i w:val="0"/>
          <w:caps w:val="0"/>
          <w:color w:val="000000"/>
          <w:spacing w:val="0"/>
          <w:kern w:val="0"/>
          <w:sz w:val="44"/>
          <w:szCs w:val="44"/>
          <w:shd w:val="clear" w:fill="FFFFFF"/>
          <w:lang w:val="en-US" w:eastAsia="zh-CN" w:bidi="ar"/>
        </w:rPr>
        <w:t>滕州市科技计划项目申报指南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ascii="楷体_GB2312" w:hAnsi="宋体" w:eastAsia="楷体_GB2312" w:cs="楷体_GB2312"/>
          <w:b w:val="0"/>
          <w:i w:val="0"/>
          <w:caps w:val="0"/>
          <w:color w:val="000000"/>
          <w:spacing w:val="0"/>
          <w:kern w:val="0"/>
          <w:sz w:val="36"/>
          <w:szCs w:val="36"/>
          <w:shd w:val="clear" w:fill="FFFFFF"/>
          <w:lang w:val="en-US" w:eastAsia="zh-CN" w:bidi="ar"/>
        </w:rPr>
        <w:t>（</w:t>
      </w:r>
      <w:r>
        <w:rPr>
          <w:rFonts w:hint="default" w:ascii="楷体_GB2312" w:hAnsi="宋体" w:eastAsia="楷体_GB2312" w:cs="楷体_GB2312"/>
          <w:b w:val="0"/>
          <w:i w:val="0"/>
          <w:caps w:val="0"/>
          <w:color w:val="000000"/>
          <w:spacing w:val="0"/>
          <w:kern w:val="0"/>
          <w:sz w:val="36"/>
          <w:szCs w:val="36"/>
          <w:shd w:val="clear" w:fill="FFFFFF"/>
          <w:lang w:val="en-US" w:eastAsia="zh-CN" w:bidi="ar"/>
        </w:rPr>
        <w:t>2</w:t>
      </w:r>
      <w:r>
        <w:rPr>
          <w:rFonts w:hint="eastAsia" w:ascii="楷体_GB2312" w:hAnsi="宋体" w:eastAsia="楷体_GB2312" w:cs="楷体_GB2312"/>
          <w:b w:val="0"/>
          <w:i w:val="0"/>
          <w:caps w:val="0"/>
          <w:color w:val="000000"/>
          <w:spacing w:val="0"/>
          <w:kern w:val="0"/>
          <w:sz w:val="36"/>
          <w:szCs w:val="36"/>
          <w:shd w:val="clear" w:fill="FFFFFF"/>
          <w:lang w:val="en-US" w:eastAsia="zh-CN" w:bidi="ar"/>
        </w:rPr>
        <w:t>020</w:t>
      </w:r>
      <w:r>
        <w:rPr>
          <w:rFonts w:hint="default" w:ascii="楷体_GB2312" w:hAnsi="宋体" w:eastAsia="楷体_GB2312" w:cs="楷体_GB2312"/>
          <w:b w:val="0"/>
          <w:i w:val="0"/>
          <w:caps w:val="0"/>
          <w:color w:val="000000"/>
          <w:spacing w:val="0"/>
          <w:kern w:val="0"/>
          <w:sz w:val="36"/>
          <w:szCs w:val="36"/>
          <w:shd w:val="clear" w:fill="FFFFFF"/>
          <w:lang w:val="en-US" w:eastAsia="zh-CN" w:bidi="ar"/>
        </w:rPr>
        <w:t>年度）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36"/>
          <w:szCs w:val="36"/>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ascii="黑体" w:hAnsi="宋体" w:eastAsia="黑体" w:cs="黑体"/>
          <w:b w:val="0"/>
          <w:i w:val="0"/>
          <w:caps w:val="0"/>
          <w:color w:val="000000"/>
          <w:spacing w:val="0"/>
          <w:kern w:val="0"/>
          <w:sz w:val="36"/>
          <w:szCs w:val="36"/>
          <w:shd w:val="clear" w:fill="FFFFFF"/>
          <w:lang w:val="en-US" w:eastAsia="zh-CN" w:bidi="ar"/>
        </w:rPr>
        <w:t>计划分类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0"/>
        <w:jc w:val="center"/>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36"/>
          <w:szCs w:val="36"/>
          <w:shd w:val="clear" w:fill="FFFFFF"/>
          <w:lang w:val="en-US" w:eastAsia="zh-CN" w:bidi="ar"/>
        </w:rPr>
        <w:t> </w:t>
      </w:r>
    </w:p>
    <w:p>
      <w:pPr>
        <w:pStyle w:val="2"/>
        <w:keepNext w:val="0"/>
        <w:keepLines w:val="0"/>
        <w:pageBreakBefore w:val="0"/>
        <w:numPr>
          <w:ilvl w:val="0"/>
          <w:numId w:val="0"/>
        </w:numPr>
        <w:wordWrap/>
        <w:topLinePunct w:val="0"/>
        <w:autoSpaceDE/>
        <w:autoSpaceDN/>
        <w:bidi w:val="0"/>
        <w:spacing w:line="520" w:lineRule="exact"/>
        <w:ind w:left="0" w:firstLine="640" w:firstLineChars="200"/>
        <w:textAlignment w:val="auto"/>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一、滕</w:t>
      </w:r>
      <w:r>
        <w:rPr>
          <w:rFonts w:hint="default" w:ascii="仿宋_GB2312" w:hAnsi="宋体" w:eastAsia="仿宋_GB2312" w:cs="仿宋_GB2312"/>
          <w:b w:val="0"/>
          <w:i w:val="0"/>
          <w:caps w:val="0"/>
          <w:color w:val="000000"/>
          <w:spacing w:val="0"/>
          <w:kern w:val="0"/>
          <w:sz w:val="32"/>
          <w:szCs w:val="32"/>
          <w:shd w:val="clear" w:fill="FFFFFF"/>
          <w:lang w:val="en-US" w:eastAsia="zh-CN" w:bidi="ar"/>
        </w:rPr>
        <w:t>州市</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重大科技创新工程计划</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rightChars="0" w:firstLine="640" w:firstLineChars="200"/>
        <w:jc w:val="left"/>
        <w:textAlignment w:val="auto"/>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二、</w:t>
      </w:r>
      <w:r>
        <w:rPr>
          <w:rFonts w:ascii="仿宋_GB2312" w:hAnsi="宋体" w:eastAsia="仿宋_GB2312" w:cs="仿宋_GB2312"/>
          <w:b w:val="0"/>
          <w:i w:val="0"/>
          <w:caps w:val="0"/>
          <w:color w:val="000000"/>
          <w:spacing w:val="0"/>
          <w:kern w:val="0"/>
          <w:sz w:val="32"/>
          <w:szCs w:val="32"/>
          <w:shd w:val="clear" w:fill="FFFFFF"/>
          <w:lang w:val="en-US" w:eastAsia="zh-CN" w:bidi="ar"/>
        </w:rPr>
        <w:t>滕</w:t>
      </w:r>
      <w:r>
        <w:rPr>
          <w:rFonts w:hint="default" w:ascii="仿宋_GB2312" w:hAnsi="宋体" w:eastAsia="仿宋_GB2312" w:cs="仿宋_GB2312"/>
          <w:b w:val="0"/>
          <w:i w:val="0"/>
          <w:caps w:val="0"/>
          <w:color w:val="000000"/>
          <w:spacing w:val="0"/>
          <w:kern w:val="0"/>
          <w:sz w:val="32"/>
          <w:szCs w:val="32"/>
          <w:shd w:val="clear" w:fill="FFFFFF"/>
          <w:lang w:val="en-US" w:eastAsia="zh-CN" w:bidi="ar"/>
        </w:rPr>
        <w:t>州市</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自主创新及</w:t>
      </w:r>
      <w:r>
        <w:rPr>
          <w:rFonts w:hint="default" w:ascii="仿宋_GB2312" w:hAnsi="宋体" w:eastAsia="仿宋_GB2312" w:cs="仿宋_GB2312"/>
          <w:b w:val="0"/>
          <w:i w:val="0"/>
          <w:caps w:val="0"/>
          <w:color w:val="000000"/>
          <w:spacing w:val="0"/>
          <w:kern w:val="0"/>
          <w:sz w:val="32"/>
          <w:szCs w:val="32"/>
          <w:shd w:val="clear" w:fill="FFFFFF"/>
          <w:lang w:val="en-US" w:eastAsia="zh-CN" w:bidi="ar"/>
        </w:rPr>
        <w:t>成果转化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仿宋_GB2312" w:cs="宋体"/>
          <w:b w:val="0"/>
          <w:i w:val="0"/>
          <w:caps w:val="0"/>
          <w:color w:val="000000"/>
          <w:spacing w:val="0"/>
          <w:sz w:val="16"/>
          <w:szCs w:val="16"/>
          <w:lang w:val="en-US" w:eastAsia="zh-CN"/>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三、</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滕州市科</w:t>
      </w:r>
      <w:r>
        <w:rPr>
          <w:rFonts w:hint="default" w:ascii="仿宋_GB2312" w:hAnsi="宋体" w:eastAsia="仿宋_GB2312" w:cs="仿宋_GB2312"/>
          <w:b w:val="0"/>
          <w:i w:val="0"/>
          <w:caps w:val="0"/>
          <w:color w:val="000000"/>
          <w:spacing w:val="0"/>
          <w:kern w:val="0"/>
          <w:sz w:val="32"/>
          <w:szCs w:val="32"/>
          <w:shd w:val="clear" w:fill="FFFFFF"/>
          <w:lang w:val="en-US" w:eastAsia="zh-CN" w:bidi="ar"/>
        </w:rPr>
        <w:t>技型企业培育</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四、滕州市产学研合作计划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五、滕州市农业与社会发展计划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kern w:val="0"/>
          <w:sz w:val="21"/>
          <w:szCs w:val="21"/>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六、滕州市软科学研究计划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right="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20" w:lineRule="exact"/>
        <w:ind w:left="0" w:right="0" w:firstLine="640"/>
        <w:jc w:val="left"/>
        <w:textAlignment w:val="auto"/>
        <w:rPr>
          <w:rFonts w:hint="eastAsia" w:ascii="宋体" w:hAnsi="宋体" w:eastAsia="宋体" w:cs="宋体"/>
          <w:b w:val="0"/>
          <w:i w:val="0"/>
          <w:caps w:val="0"/>
          <w:color w:val="000000"/>
          <w:spacing w:val="0"/>
          <w:sz w:val="16"/>
          <w:szCs w:val="16"/>
        </w:rPr>
      </w:pPr>
      <w:r>
        <w:rPr>
          <w:rFonts w:hint="eastAsia" w:ascii="宋体" w:hAnsi="宋体" w:eastAsia="宋体" w:cs="宋体"/>
          <w:b w:val="0"/>
          <w:i w:val="0"/>
          <w:caps w:val="0"/>
          <w:color w:val="000000"/>
          <w:spacing w:val="0"/>
          <w:kern w:val="0"/>
          <w:sz w:val="21"/>
          <w:szCs w:val="21"/>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520" w:lineRule="exact"/>
        <w:ind w:left="0" w:right="0" w:firstLine="640"/>
        <w:jc w:val="center"/>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sectPr>
          <w:footerReference r:id="rId3" w:type="default"/>
          <w:pgSz w:w="11906" w:h="16838"/>
          <w:pgMar w:top="1440" w:right="1800" w:bottom="1440" w:left="1800" w:header="851" w:footer="992" w:gutter="0"/>
          <w:cols w:space="425" w:num="1"/>
          <w:docGrid w:type="lines" w:linePitch="312" w:charSpace="0"/>
        </w:sectPr>
      </w:pPr>
    </w:p>
    <w:p>
      <w:pPr>
        <w:keepNext w:val="0"/>
        <w:keepLines w:val="0"/>
        <w:pageBreakBefore w:val="0"/>
        <w:widowControl/>
        <w:kinsoku/>
        <w:wordWrap/>
        <w:overflowPunct/>
        <w:topLinePunct w:val="0"/>
        <w:autoSpaceDE/>
        <w:autoSpaceDN/>
        <w:bidi w:val="0"/>
        <w:adjustRightInd w:val="0"/>
        <w:spacing w:line="520" w:lineRule="exact"/>
        <w:ind w:left="0"/>
        <w:jc w:val="center"/>
        <w:textAlignment w:val="auto"/>
        <w:rPr>
          <w:rFonts w:hint="eastAsia" w:ascii="黑体" w:hAnsi="宋体" w:eastAsia="黑体" w:cs="宋体"/>
          <w:bCs/>
          <w:kern w:val="0"/>
          <w:sz w:val="44"/>
          <w:szCs w:val="44"/>
          <w:lang w:val="en-US" w:eastAsia="zh-CN"/>
        </w:rPr>
      </w:pPr>
      <w:r>
        <w:rPr>
          <w:rFonts w:hint="eastAsia" w:ascii="黑体" w:hAnsi="宋体" w:eastAsia="黑体" w:cs="宋体"/>
          <w:bCs/>
          <w:kern w:val="0"/>
          <w:sz w:val="44"/>
          <w:szCs w:val="44"/>
          <w:lang w:val="en-US" w:eastAsia="zh-CN"/>
        </w:rPr>
        <w:t>滕</w:t>
      </w:r>
      <w:r>
        <w:rPr>
          <w:rFonts w:hint="default" w:ascii="黑体" w:hAnsi="宋体" w:eastAsia="黑体" w:cs="宋体"/>
          <w:bCs/>
          <w:kern w:val="0"/>
          <w:sz w:val="44"/>
          <w:szCs w:val="44"/>
          <w:lang w:val="en-US" w:eastAsia="zh-CN"/>
        </w:rPr>
        <w:t>州市</w:t>
      </w:r>
      <w:r>
        <w:rPr>
          <w:rFonts w:hint="eastAsia" w:ascii="黑体" w:hAnsi="宋体" w:eastAsia="黑体" w:cs="宋体"/>
          <w:bCs/>
          <w:kern w:val="0"/>
          <w:sz w:val="44"/>
          <w:szCs w:val="44"/>
          <w:lang w:val="en-US" w:eastAsia="zh-CN"/>
        </w:rPr>
        <w:t>重大科技创新工程计划申报指南</w:t>
      </w:r>
    </w:p>
    <w:p>
      <w:pPr>
        <w:pStyle w:val="2"/>
        <w:keepNext w:val="0"/>
        <w:keepLines w:val="0"/>
        <w:pageBreakBefore w:val="0"/>
        <w:numPr>
          <w:ilvl w:val="0"/>
          <w:numId w:val="0"/>
        </w:numPr>
        <w:kinsoku/>
        <w:wordWrap/>
        <w:overflowPunct/>
        <w:topLinePunct w:val="0"/>
        <w:autoSpaceDE/>
        <w:autoSpaceDN/>
        <w:bidi w:val="0"/>
        <w:adjustRightInd/>
        <w:snapToGrid/>
        <w:spacing w:line="500" w:lineRule="exact"/>
        <w:ind w:left="0"/>
        <w:jc w:val="center"/>
        <w:textAlignment w:val="auto"/>
        <w:rPr>
          <w:rFonts w:hint="default" w:ascii="黑体" w:hAnsi="宋体" w:eastAsia="黑体" w:cs="黑体"/>
          <w:b w:val="0"/>
          <w:i w:val="0"/>
          <w:caps w:val="0"/>
          <w:color w:val="000000"/>
          <w:spacing w:val="0"/>
          <w:kern w:val="0"/>
          <w:sz w:val="32"/>
          <w:szCs w:val="32"/>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rightChars="0" w:firstLine="640" w:firstLineChars="200"/>
        <w:jc w:val="both"/>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pPr>
      <w:r>
        <w:rPr>
          <w:rFonts w:hint="eastAsia" w:ascii="黑体" w:hAnsi="宋体" w:eastAsia="黑体" w:cs="黑体"/>
          <w:b w:val="0"/>
          <w:i w:val="0"/>
          <w:caps w:val="0"/>
          <w:color w:val="000000"/>
          <w:spacing w:val="0"/>
          <w:kern w:val="0"/>
          <w:sz w:val="32"/>
          <w:szCs w:val="32"/>
          <w:shd w:val="clear" w:fill="FFFFFF"/>
          <w:lang w:val="en-US" w:eastAsia="zh-CN" w:bidi="ar"/>
        </w:rPr>
        <w:t xml:space="preserve">一、计划概述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41"/>
        <w:jc w:val="both"/>
        <w:textAlignment w:val="auto"/>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滕州市重大科技创新工程计划，聚焦全市新旧动能转换重点产业，</w:t>
      </w:r>
      <w:r>
        <w:rPr>
          <w:rFonts w:hint="default" w:ascii="仿宋_GB2312" w:hAnsi="宋体" w:eastAsia="仿宋_GB2312" w:cs="仿宋_GB2312"/>
          <w:b w:val="0"/>
          <w:i w:val="0"/>
          <w:caps w:val="0"/>
          <w:color w:val="000000"/>
          <w:spacing w:val="0"/>
          <w:kern w:val="0"/>
          <w:sz w:val="32"/>
          <w:szCs w:val="32"/>
          <w:shd w:val="clear" w:fill="FFFFFF"/>
          <w:lang w:val="en-US" w:eastAsia="zh-CN" w:bidi="ar"/>
        </w:rPr>
        <w:t>以产业重大共性关键技术突破、重大创新产品研发和重大创新成果转化示范为重点，支持实施若干在行业领域具有重大影响力的引领性、系统集成性和产业链协同创新项目，</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采取组阁揭榜方式予以扶持，旨在调动全社会力量攻克我市产业发展急需解决的技术难题，加快推动科技成果转化。</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leftChars="0" w:right="0" w:rightChars="0"/>
        <w:jc w:val="both"/>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pPr>
      <w:r>
        <w:rPr>
          <w:rFonts w:hint="eastAsia" w:ascii="黑体" w:hAnsi="宋体" w:eastAsia="黑体" w:cs="黑体"/>
          <w:b w:val="0"/>
          <w:i w:val="0"/>
          <w:caps w:val="0"/>
          <w:color w:val="000000"/>
          <w:spacing w:val="0"/>
          <w:kern w:val="0"/>
          <w:sz w:val="32"/>
          <w:szCs w:val="32"/>
          <w:shd w:val="clear" w:fill="FFFFFF"/>
          <w:lang w:val="en-US" w:eastAsia="zh-CN" w:bidi="ar"/>
        </w:rPr>
        <w:t>二、支持重点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bCs/>
          <w:i w:val="0"/>
          <w:caps w:val="0"/>
          <w:color w:val="000000"/>
          <w:spacing w:val="0"/>
          <w:kern w:val="0"/>
          <w:sz w:val="32"/>
          <w:szCs w:val="32"/>
          <w:shd w:val="clear" w:fill="FFFFFF"/>
          <w:lang w:val="en-US" w:eastAsia="zh-CN" w:bidi="ar"/>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课题一：基于互联网大数据的智能机械制造云平台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研究内容：</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研究网络协同制造;研究互联网大数据技术与设备系统连接，实时监控设备运营状况及零部件全生命周期;研究在设备内部植入温度传感器，实时监控丝杠温度，进行系统补差；研究三维建模技术和云端工艺库，进行数据进行分析，保证加工精度；研究激光检测头通过5G网络实现自动补偿的功能；研究大数据与销售模式结合,实现网络化销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考核指标：</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突破传统模式的办公程序，实现“一点多线”的高效网络协同制造办公模式；研发网络销售线上平台，支持线上销售，并且适合多种行业的网销模式;开发机</w:t>
      </w:r>
      <w:bookmarkStart w:id="0" w:name="_GoBack"/>
      <w:bookmarkEnd w:id="0"/>
      <w:r>
        <w:rPr>
          <w:rFonts w:hint="eastAsia" w:ascii="仿宋_GB2312" w:hAnsi="宋体" w:eastAsia="仿宋_GB2312" w:cs="仿宋_GB2312"/>
          <w:b w:val="0"/>
          <w:i w:val="0"/>
          <w:caps w:val="0"/>
          <w:color w:val="000000"/>
          <w:spacing w:val="0"/>
          <w:kern w:val="0"/>
          <w:sz w:val="32"/>
          <w:szCs w:val="32"/>
          <w:shd w:val="clear" w:fill="FFFFFF"/>
          <w:lang w:val="en-US" w:eastAsia="zh-CN" w:bidi="ar"/>
        </w:rPr>
        <w:t>械云管家APP手机编程，实现编程简单快、模块化；完成智能云企APP的开发，实现对设备、产品的品质管理、零部件的全生命周期的运维；运用大数据、云计算、边缘计算、等前沿技术，为制造业客户提供设备无线联网、数据采集、数据分析、远程传输以及信息和资源整合等功能，实现加工件的精准加工；设备装备精度在0.015-0.02mm以内，加工精度误差值在0.010mm以内，申请专利4项以上，软件著作权10项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bCs/>
          <w:i w:val="0"/>
          <w:caps w:val="0"/>
          <w:color w:val="000000"/>
          <w:spacing w:val="0"/>
          <w:kern w:val="0"/>
          <w:sz w:val="32"/>
          <w:szCs w:val="32"/>
          <w:shd w:val="clear" w:fill="FFFFFF"/>
          <w:lang w:val="en-US" w:eastAsia="zh-CN" w:bidi="ar"/>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课题二：手性原料药的研究与开发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bCs/>
          <w:i w:val="0"/>
          <w:caps w:val="0"/>
          <w:color w:val="000000"/>
          <w:spacing w:val="0"/>
          <w:kern w:val="0"/>
          <w:sz w:val="32"/>
          <w:szCs w:val="32"/>
          <w:shd w:val="clear" w:fill="FFFFFF"/>
          <w:lang w:val="en-US" w:eastAsia="zh-CN" w:bidi="ar"/>
        </w:rPr>
        <w:t>研究内容</w:t>
      </w:r>
      <w:r>
        <w:rPr>
          <w:rFonts w:hint="eastAsia" w:ascii="仿宋_GB2312" w:hAnsi="宋体" w:eastAsia="仿宋_GB2312" w:cs="仿宋_GB2312"/>
          <w:b/>
          <w:bCs/>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开展针对干眼症眼科疾病手性原料药的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筛选</w:t>
      </w:r>
      <w:r>
        <w:rPr>
          <w:rFonts w:hint="default" w:ascii="仿宋_GB2312" w:hAnsi="宋体" w:eastAsia="仿宋_GB2312" w:cs="仿宋_GB2312"/>
          <w:b w:val="0"/>
          <w:i w:val="0"/>
          <w:caps w:val="0"/>
          <w:color w:val="000000"/>
          <w:spacing w:val="0"/>
          <w:kern w:val="0"/>
          <w:sz w:val="32"/>
          <w:szCs w:val="32"/>
          <w:shd w:val="clear" w:fill="FFFFFF"/>
          <w:lang w:val="en-US" w:eastAsia="zh-CN" w:bidi="ar"/>
        </w:rPr>
        <w:t>研究</w:t>
      </w:r>
      <w:r>
        <w:rPr>
          <w:rFonts w:hint="eastAsia" w:ascii="仿宋_GB2312" w:hAnsi="宋体" w:eastAsia="仿宋_GB2312" w:cs="仿宋_GB2312"/>
          <w:b w:val="0"/>
          <w:i w:val="0"/>
          <w:caps w:val="0"/>
          <w:color w:val="000000"/>
          <w:spacing w:val="0"/>
          <w:kern w:val="0"/>
          <w:sz w:val="32"/>
          <w:szCs w:val="32"/>
          <w:shd w:val="clear" w:fill="FFFFFF"/>
          <w:lang w:val="en-US" w:eastAsia="zh-CN" w:bidi="ar"/>
        </w:rPr>
        <w:t>，主攻方向是新型小分子整合素抑制剂--立他斯特原料药的研究开发，设计立他斯特合成工艺路线，开展工艺优化及质量标准评价、杂质毒理学评价、分析检测方法的开发等研究。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bCs/>
          <w:i w:val="0"/>
          <w:caps w:val="0"/>
          <w:color w:val="000000"/>
          <w:spacing w:val="0"/>
          <w:kern w:val="0"/>
          <w:sz w:val="32"/>
          <w:szCs w:val="32"/>
          <w:shd w:val="clear" w:fill="FFFFFF"/>
          <w:lang w:val="en-US" w:eastAsia="zh-CN" w:bidi="ar"/>
        </w:rPr>
        <w:t>考核指标：</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突破新型小分子整合素抑制剂--立他斯特原料药的研发关键技术，完成中试研究及产业化研究，实现年生产能力200KG的目标。产品性状：白色至类白色粉末；含量：≥98%；总杂：≤1.0%，最大单杂：≤0.5%；干燥失重：≤1.0%； 炽灼残渣：≤0.7 %；总收率：≥70%。提交相关发明专利申请1-2件，引进高层次人才1-2名，培养人才10名。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1.牵头申报单位为滕州市境内注册的具有独立法人资格的企业；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2.牵头申报单位应为项目实施的执行主体。同一个项目，不得多头申报和重复申报；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3.项目采取组阁揭榜方式申报，支持企业、高校、科研院所通过产学研的方式共同参与揭榜，组阁揭榜各方须签订合作协议；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4.项目</w:t>
      </w:r>
      <w:r>
        <w:rPr>
          <w:rFonts w:hint="eastAsia" w:ascii="仿宋_GB2312" w:hAnsi="仿宋_GB2312" w:eastAsia="仿宋_GB2312" w:cs="仿宋_GB2312"/>
          <w:i w:val="0"/>
          <w:caps w:val="0"/>
          <w:color w:val="auto"/>
          <w:spacing w:val="0"/>
          <w:sz w:val="32"/>
          <w:szCs w:val="32"/>
          <w:shd w:val="clear" w:color="auto" w:fill="FFFFFF"/>
        </w:rPr>
        <w:t>实行首席专家负责制</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。首席专家</w:t>
      </w:r>
      <w:r>
        <w:rPr>
          <w:rFonts w:hint="default" w:ascii="仿宋_GB2312" w:hAnsi="宋体" w:eastAsia="仿宋_GB2312" w:cs="仿宋_GB2312"/>
          <w:b w:val="0"/>
          <w:i w:val="0"/>
          <w:caps w:val="0"/>
          <w:color w:val="000000"/>
          <w:spacing w:val="0"/>
          <w:kern w:val="0"/>
          <w:sz w:val="32"/>
          <w:szCs w:val="32"/>
          <w:shd w:val="clear" w:fill="FFFFFF"/>
          <w:lang w:val="en-US" w:eastAsia="zh-CN" w:bidi="ar"/>
        </w:rPr>
        <w:t>原则上为主体研究思路的提出者和实际主持研究的科研人员，须具有较高的科研水平和创新能力，并能在任务期内主持完成项目研究工作</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仿宋_GB2312" w:eastAsia="仿宋_GB2312" w:cs="仿宋_GB2312"/>
          <w:i w:val="0"/>
          <w:caps w:val="0"/>
          <w:color w:val="auto"/>
          <w:spacing w:val="0"/>
          <w:sz w:val="32"/>
          <w:szCs w:val="32"/>
          <w:shd w:val="clear" w:color="auto" w:fill="FFFFFF"/>
        </w:rPr>
        <w:t>首席专家经项目承担单位同意</w:t>
      </w:r>
      <w:r>
        <w:rPr>
          <w:rFonts w:hint="eastAsia" w:ascii="仿宋_GB2312" w:hAnsi="仿宋_GB2312" w:eastAsia="仿宋_GB2312" w:cs="仿宋_GB2312"/>
          <w:i w:val="0"/>
          <w:caps w:val="0"/>
          <w:color w:val="auto"/>
          <w:spacing w:val="0"/>
          <w:sz w:val="32"/>
          <w:szCs w:val="32"/>
          <w:shd w:val="clear" w:color="auto" w:fill="FFFFFF"/>
          <w:lang w:eastAsia="zh-CN"/>
        </w:rPr>
        <w:t>，负责</w:t>
      </w:r>
      <w:r>
        <w:rPr>
          <w:rFonts w:hint="eastAsia" w:ascii="仿宋_GB2312" w:hAnsi="仿宋_GB2312" w:eastAsia="仿宋_GB2312" w:cs="仿宋_GB2312"/>
          <w:i w:val="0"/>
          <w:caps w:val="0"/>
          <w:color w:val="auto"/>
          <w:spacing w:val="0"/>
          <w:sz w:val="32"/>
          <w:szCs w:val="32"/>
          <w:shd w:val="clear" w:color="auto" w:fill="FFFFFF"/>
        </w:rPr>
        <w:t>组建项目专家组，采取民主决策方式组织实施项目</w:t>
      </w:r>
      <w:r>
        <w:rPr>
          <w:rFonts w:hint="eastAsia" w:ascii="仿宋_GB2312" w:hAnsi="仿宋_GB2312" w:eastAsia="仿宋_GB2312" w:cs="仿宋_GB2312"/>
          <w:i w:val="0"/>
          <w:caps w:val="0"/>
          <w:color w:val="auto"/>
          <w:spacing w:val="0"/>
          <w:sz w:val="32"/>
          <w:szCs w:val="32"/>
          <w:shd w:val="clear" w:color="auto"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5.申报项目应符合指南中确定的研究内容和考核指标要求，具有较强的创新性，目标任务应明确具体，预期技术指标应量化可考核，项目执行期为一年，项目完成时能形成具有自主知识产权的技术成果和产业化指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6.牵头申报企业应具有较好的科研基础，拥有市级以上创新平台。项目申报单位上年度研发投入、上交利税不低于滕州市级财政科技资金资助额度。财务管理规范，有严格的财务管理制度和专业的财务管理人员；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7.申报单位须对申报材料中涉及的指标、数据的真实性负责。申报项目受理后，在立项评审过程中原则上不能更改申报单位和负责人。若市拨财政资金未达到申请资金额度，项目申报单位应承诺通过自筹解决差额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《滕州市重大科技创新工程计划</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申报书</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有关附件。包括：项目相关证明文件、辅助补充材料和实施本项目直接相关的证明文件</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93"/>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企业上年度审计报告（包括资产负债表、损益表）</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申报材料，胶装</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一式两份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报送地点：</w:t>
      </w:r>
      <w:r>
        <w:rPr>
          <w:rFonts w:hint="default" w:ascii="仿宋_GB2312" w:hAnsi="宋体" w:eastAsia="仿宋_GB2312" w:cs="仿宋_GB2312"/>
          <w:b w:val="0"/>
          <w:i w:val="0"/>
          <w:caps w:val="0"/>
          <w:color w:val="000000"/>
          <w:spacing w:val="0"/>
          <w:kern w:val="0"/>
          <w:sz w:val="32"/>
          <w:szCs w:val="32"/>
          <w:shd w:val="clear" w:fill="FFFFFF"/>
          <w:lang w:val="en-US" w:eastAsia="zh-CN" w:bidi="ar"/>
        </w:rPr>
        <w:t>市科技局</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政策法规与发展规划室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政务中心A0423房间</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刘尚玉   张广丹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616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"mailto:tzkjzh@163.com"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tzkjzh</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520" w:lineRule="exact"/>
        <w:ind w:left="0" w:right="0"/>
        <w:jc w:val="both"/>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pPr>
    </w:p>
    <w:p>
      <w:pPr>
        <w:pStyle w:val="2"/>
        <w:rPr>
          <w:rFonts w:hint="eastAsia"/>
          <w:lang w:val="en-US" w:eastAsia="zh-CN"/>
        </w:rPr>
      </w:pP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val="0"/>
        <w:spacing w:line="520" w:lineRule="exact"/>
        <w:ind w:left="0"/>
        <w:jc w:val="center"/>
        <w:textAlignment w:val="auto"/>
        <w:rPr>
          <w:rFonts w:hint="eastAsia" w:ascii="黑体" w:hAnsi="宋体" w:eastAsia="黑体" w:cs="宋体"/>
          <w:bCs/>
          <w:kern w:val="0"/>
          <w:sz w:val="44"/>
          <w:szCs w:val="44"/>
          <w:lang w:val="en-US" w:eastAsia="zh-CN"/>
        </w:rPr>
      </w:pPr>
      <w:r>
        <w:rPr>
          <w:rFonts w:hint="eastAsia" w:ascii="黑体" w:hAnsi="宋体" w:eastAsia="黑体" w:cs="宋体"/>
          <w:bCs/>
          <w:kern w:val="0"/>
          <w:sz w:val="44"/>
          <w:szCs w:val="44"/>
          <w:lang w:val="en-US" w:eastAsia="zh-CN"/>
        </w:rPr>
        <w:t>滕州市自主创新及成果转化计划申报指南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jc w:val="left"/>
        <w:textAlignment w:val="auto"/>
        <w:outlineLvl w:val="9"/>
        <w:rPr>
          <w:rFonts w:hint="eastAsia" w:ascii="黑体" w:hAnsi="宋体" w:eastAsia="黑体" w:cs="黑体"/>
          <w:b w:val="0"/>
          <w:i w:val="0"/>
          <w:caps w:val="0"/>
          <w:color w:val="000000"/>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jc w:val="left"/>
        <w:textAlignment w:val="auto"/>
        <w:outlineLvl w:val="9"/>
        <w:rPr>
          <w:rFonts w:hint="default" w:ascii="宋体" w:hAnsi="宋体" w:eastAsia="宋体" w:cs="宋体"/>
          <w:b w:val="0"/>
          <w:i w:val="0"/>
          <w:caps w:val="0"/>
          <w:color w:val="000000"/>
          <w:spacing w:val="0"/>
          <w:sz w:val="32"/>
          <w:szCs w:val="32"/>
          <w:lang w:val="en-US"/>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kinsoku/>
        <w:wordWrap/>
        <w:overflowPunct/>
        <w:topLinePunct w:val="0"/>
        <w:autoSpaceDE/>
        <w:autoSpaceDN/>
        <w:bidi w:val="0"/>
        <w:spacing w:line="520" w:lineRule="exact"/>
        <w:ind w:firstLine="640" w:firstLineChars="200"/>
        <w:jc w:val="left"/>
        <w:textAlignment w:val="auto"/>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滕州市自主创新及成果转化计划是</w:t>
      </w:r>
      <w:r>
        <w:rPr>
          <w:rFonts w:ascii="仿宋_GB2312" w:hAnsi="宋体" w:eastAsia="仿宋_GB2312" w:cs="仿宋_GB2312"/>
          <w:color w:val="000000"/>
          <w:kern w:val="0"/>
          <w:sz w:val="31"/>
          <w:szCs w:val="31"/>
          <w:lang w:val="en-US" w:eastAsia="zh-CN" w:bidi="ar"/>
        </w:rPr>
        <w:t>面向全</w:t>
      </w:r>
      <w:r>
        <w:rPr>
          <w:rFonts w:hint="eastAsia" w:ascii="仿宋_GB2312" w:hAnsi="宋体" w:eastAsia="仿宋_GB2312" w:cs="仿宋_GB2312"/>
          <w:color w:val="000000"/>
          <w:kern w:val="0"/>
          <w:sz w:val="31"/>
          <w:szCs w:val="31"/>
          <w:lang w:val="en-US" w:eastAsia="zh-CN" w:bidi="ar"/>
        </w:rPr>
        <w:t>市</w:t>
      </w:r>
      <w:r>
        <w:rPr>
          <w:rFonts w:ascii="仿宋_GB2312" w:hAnsi="宋体" w:eastAsia="仿宋_GB2312" w:cs="仿宋_GB2312"/>
          <w:color w:val="000000"/>
          <w:kern w:val="0"/>
          <w:sz w:val="31"/>
          <w:szCs w:val="31"/>
          <w:lang w:val="en-US" w:eastAsia="zh-CN" w:bidi="ar"/>
        </w:rPr>
        <w:t>经济社会发展及新旧动能转换的重大科技需求</w:t>
      </w:r>
      <w:r>
        <w:rPr>
          <w:rFonts w:hint="eastAsia" w:ascii="仿宋_GB2312" w:hAnsi="宋体" w:eastAsia="仿宋_GB2312" w:cs="仿宋_GB2312"/>
          <w:color w:val="000000"/>
          <w:kern w:val="0"/>
          <w:sz w:val="31"/>
          <w:szCs w:val="31"/>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为</w:t>
      </w:r>
      <w:r>
        <w:rPr>
          <w:rFonts w:ascii="仿宋_GB2312" w:hAnsi="宋体" w:eastAsia="仿宋_GB2312" w:cs="仿宋_GB2312"/>
          <w:color w:val="000000"/>
          <w:kern w:val="0"/>
          <w:sz w:val="31"/>
          <w:szCs w:val="31"/>
          <w:lang w:val="en-US" w:eastAsia="zh-CN" w:bidi="ar"/>
        </w:rPr>
        <w:t>推动重点领域关键核心技术实现</w:t>
      </w:r>
      <w:r>
        <w:rPr>
          <w:rFonts w:hint="eastAsia" w:ascii="仿宋_GB2312" w:hAnsi="宋体" w:eastAsia="仿宋_GB2312" w:cs="仿宋_GB2312"/>
          <w:color w:val="000000"/>
          <w:kern w:val="0"/>
          <w:sz w:val="31"/>
          <w:szCs w:val="31"/>
          <w:lang w:val="en-US" w:eastAsia="zh-CN" w:bidi="ar"/>
        </w:rPr>
        <w:t>新突破，</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加快自主创新成果转化，壮大高新技术产业</w:t>
      </w:r>
      <w:r>
        <w:rPr>
          <w:rFonts w:hint="eastAsia" w:ascii="仿宋_GB2312" w:hAnsi="宋体" w:eastAsia="仿宋_GB2312" w:cs="仿宋_GB2312"/>
          <w:color w:val="000000"/>
          <w:kern w:val="0"/>
          <w:sz w:val="31"/>
          <w:szCs w:val="31"/>
          <w:lang w:val="en-US" w:eastAsia="zh-CN" w:bidi="ar"/>
        </w:rPr>
        <w:t>，培育发展新动能，</w:t>
      </w:r>
      <w:r>
        <w:rPr>
          <w:rFonts w:hint="default" w:ascii="仿宋_GB2312" w:hAnsi="宋体" w:eastAsia="仿宋_GB2312" w:cs="仿宋_GB2312"/>
          <w:b w:val="0"/>
          <w:i w:val="0"/>
          <w:caps w:val="0"/>
          <w:color w:val="000000"/>
          <w:spacing w:val="0"/>
          <w:kern w:val="0"/>
          <w:sz w:val="32"/>
          <w:szCs w:val="32"/>
          <w:shd w:val="clear" w:fill="FFFFFF"/>
          <w:lang w:val="en-US" w:eastAsia="zh-CN" w:bidi="ar"/>
        </w:rPr>
        <w:t>提高经济整体素质和综合竞争力</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推进全市</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经济高质量发展</w:t>
      </w:r>
      <w:r>
        <w:rPr>
          <w:rFonts w:hint="default" w:ascii="仿宋_GB2312" w:hAnsi="宋体" w:eastAsia="仿宋_GB2312" w:cs="仿宋_GB2312"/>
          <w:b w:val="0"/>
          <w:i w:val="0"/>
          <w:caps w:val="0"/>
          <w:color w:val="000000"/>
          <w:spacing w:val="0"/>
          <w:kern w:val="0"/>
          <w:sz w:val="32"/>
          <w:szCs w:val="32"/>
          <w:shd w:val="clear" w:fill="FFFFFF"/>
          <w:lang w:val="en-US" w:eastAsia="zh-CN" w:bidi="ar"/>
        </w:rPr>
        <w:t>而设立的。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1.</w:t>
      </w:r>
      <w:r>
        <w:rPr>
          <w:rFonts w:hint="default" w:ascii="仿宋_GB2312" w:hAnsi="宋体" w:eastAsia="仿宋_GB2312" w:cs="仿宋_GB2312"/>
          <w:b w:val="0"/>
          <w:i w:val="0"/>
          <w:caps w:val="0"/>
          <w:color w:val="000000"/>
          <w:spacing w:val="0"/>
          <w:kern w:val="0"/>
          <w:sz w:val="32"/>
          <w:szCs w:val="32"/>
          <w:shd w:val="clear" w:fill="FFFFFF"/>
          <w:lang w:val="en-US" w:eastAsia="zh-CN" w:bidi="ar"/>
        </w:rPr>
        <w:t>高端装备、高端化工、新能源新材料</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、新一代信息技术、现代高效农业、医养健康、文创旅游、现代服务“八大”</w:t>
      </w:r>
      <w:r>
        <w:rPr>
          <w:rFonts w:hint="default" w:ascii="仿宋_GB2312" w:hAnsi="宋体" w:eastAsia="仿宋_GB2312" w:cs="仿宋_GB2312"/>
          <w:b w:val="0"/>
          <w:i w:val="0"/>
          <w:caps w:val="0"/>
          <w:color w:val="000000"/>
          <w:spacing w:val="0"/>
          <w:kern w:val="0"/>
          <w:sz w:val="32"/>
          <w:szCs w:val="32"/>
          <w:shd w:val="clear" w:fill="FFFFFF"/>
          <w:lang w:val="en-US" w:eastAsia="zh-CN" w:bidi="ar"/>
        </w:rPr>
        <w:t>产业</w:t>
      </w:r>
      <w:r>
        <w:rPr>
          <w:rFonts w:hint="eastAsia" w:ascii="仿宋_GB2312" w:hAnsi="宋体" w:eastAsia="仿宋_GB2312" w:cs="仿宋_GB2312"/>
          <w:b w:val="0"/>
          <w:i w:val="0"/>
          <w:caps w:val="0"/>
          <w:color w:val="000000"/>
          <w:spacing w:val="0"/>
          <w:kern w:val="0"/>
          <w:sz w:val="32"/>
          <w:szCs w:val="32"/>
          <w:shd w:val="clear" w:fill="FFFFFF"/>
          <w:lang w:val="en-US" w:eastAsia="zh-CN" w:bidi="ar"/>
        </w:rPr>
        <w:t>中解决</w:t>
      </w:r>
      <w:r>
        <w:rPr>
          <w:rFonts w:hint="eastAsia" w:ascii="仿宋_GB2312" w:hAnsi="仿宋_GB2312" w:eastAsia="仿宋_GB2312" w:cs="仿宋_GB2312"/>
          <w:sz w:val="32"/>
          <w:szCs w:val="32"/>
          <w:lang w:val="en-US" w:eastAsia="zh-CN"/>
        </w:rPr>
        <w:t>“卡脖子”技术问题的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自主创新项目；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.完善产业链条、促进产业转型发展，</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具有自主知识产权</w:t>
      </w:r>
      <w:r>
        <w:rPr>
          <w:rFonts w:hint="eastAsia" w:ascii="仿宋_GB2312" w:hAnsi="宋体" w:eastAsia="仿宋_GB2312" w:cs="仿宋_GB2312"/>
          <w:b w:val="0"/>
          <w:i w:val="0"/>
          <w:caps w:val="0"/>
          <w:color w:val="000000"/>
          <w:spacing w:val="0"/>
          <w:kern w:val="0"/>
          <w:sz w:val="32"/>
          <w:szCs w:val="32"/>
          <w:shd w:val="clear" w:fill="FFFFFF"/>
          <w:lang w:val="en-US" w:eastAsia="zh-CN" w:bidi="ar"/>
        </w:rPr>
        <w:t>且</w:t>
      </w:r>
      <w:r>
        <w:rPr>
          <w:rFonts w:hint="default" w:ascii="仿宋_GB2312" w:hAnsi="宋体" w:eastAsia="仿宋_GB2312" w:cs="仿宋_GB2312"/>
          <w:b w:val="0"/>
          <w:i w:val="0"/>
          <w:caps w:val="0"/>
          <w:color w:val="000000"/>
          <w:spacing w:val="0"/>
          <w:kern w:val="0"/>
          <w:sz w:val="32"/>
          <w:szCs w:val="32"/>
          <w:shd w:val="clear" w:fill="FFFFFF"/>
          <w:lang w:val="en-US" w:eastAsia="zh-CN" w:bidi="ar"/>
        </w:rPr>
        <w:t>技术成果进入中试和产业化阶段的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成果转化项目；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仿宋_GB2312" w:eastAsia="仿宋_GB2312" w:cs="仿宋_GB2312"/>
          <w:sz w:val="32"/>
          <w:szCs w:val="32"/>
          <w:lang w:val="en-US" w:eastAsia="zh-CN"/>
        </w:rPr>
        <w:t>促进产业链和技术链的融合发展，对产业转型具有重大推动和示范作用，能够有效促进产业上下游衔接，促进产业集群发展的科技示范项目。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滕州市内注册</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成立6个月以上，</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具有独立法人资格的企业；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企业资产及经营状况良好，具有较高的资信等级和相应的资金筹措能力；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企业必须具有良好的生产及研发条件，研究开发费用占销售收入的比重不低于</w:t>
      </w:r>
      <w:r>
        <w:rPr>
          <w:rFonts w:hint="eastAsia" w:ascii="仿宋_GB2312" w:hAnsi="宋体" w:eastAsia="仿宋_GB2312" w:cs="仿宋_GB2312"/>
          <w:b w:val="0"/>
          <w:i w:val="0"/>
          <w:caps w:val="0"/>
          <w:color w:val="000000"/>
          <w:spacing w:val="0"/>
          <w:kern w:val="0"/>
          <w:sz w:val="32"/>
          <w:szCs w:val="32"/>
          <w:shd w:val="clear" w:fill="FFFFFF"/>
          <w:lang w:val="en-US" w:eastAsia="zh-CN" w:bidi="ar"/>
        </w:rPr>
        <w:t>3</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%；上交利税不低于市级财政科技资金资助额度</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项目总投资原则上不低于</w:t>
      </w:r>
      <w:r>
        <w:rPr>
          <w:rFonts w:hint="eastAsia" w:ascii="仿宋_GB2312" w:hAnsi="宋体" w:eastAsia="仿宋_GB2312" w:cs="仿宋_GB2312"/>
          <w:b w:val="0"/>
          <w:i w:val="0"/>
          <w:caps w:val="0"/>
          <w:color w:val="000000"/>
          <w:spacing w:val="0"/>
          <w:kern w:val="0"/>
          <w:sz w:val="32"/>
          <w:szCs w:val="32"/>
          <w:shd w:val="clear" w:fill="FFFFFF"/>
          <w:lang w:val="en-US" w:eastAsia="zh-CN" w:bidi="ar"/>
        </w:rPr>
        <w:t>5</w:t>
      </w:r>
      <w:r>
        <w:rPr>
          <w:rFonts w:hint="default" w:ascii="仿宋_GB2312" w:hAnsi="宋体" w:eastAsia="仿宋_GB2312" w:cs="仿宋_GB2312"/>
          <w:b w:val="0"/>
          <w:i w:val="0"/>
          <w:caps w:val="0"/>
          <w:color w:val="000000"/>
          <w:spacing w:val="0"/>
          <w:kern w:val="0"/>
          <w:sz w:val="32"/>
          <w:szCs w:val="32"/>
          <w:shd w:val="clear" w:fill="FFFFFF"/>
          <w:lang w:val="en-US" w:eastAsia="zh-CN" w:bidi="ar"/>
        </w:rPr>
        <w:t>00万元，单位自筹资金不低于总投资的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8</w:t>
      </w:r>
      <w:r>
        <w:rPr>
          <w:rFonts w:hint="default" w:ascii="仿宋_GB2312" w:hAnsi="宋体" w:eastAsia="仿宋_GB2312" w:cs="仿宋_GB2312"/>
          <w:b w:val="0"/>
          <w:i w:val="0"/>
          <w:caps w:val="0"/>
          <w:color w:val="000000"/>
          <w:spacing w:val="0"/>
          <w:kern w:val="0"/>
          <w:sz w:val="32"/>
          <w:szCs w:val="32"/>
          <w:shd w:val="clear" w:fill="FFFFFF"/>
          <w:lang w:val="en-US" w:eastAsia="zh-CN" w:bidi="ar"/>
        </w:rPr>
        <w:t>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5</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申报项目为成果转化及产业化项目，申报单位具有自主知识产权发明专利 1 项以上；支持申报单位与高校、科研单位开展协同攻关；具有市级以上创新平台，企业经营良好，依法上交利税，资产负债率不超过 70%。研发投入大、利税高以及市委、市政府重点引进的科技型企业给予优先支持</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6.不予支持事项参照</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滕州市重大科技创新工程计划</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滕州市自主创新及成果转化计划申报书</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有关附件。包括：项目相关证明文件、辅助补充材料和实施本项目直接相关的证明文件</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93"/>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企业上年度审计报告（包括资产负债表、损益表）</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申报材料，胶装</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一式两份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报送地点：</w:t>
      </w:r>
      <w:r>
        <w:rPr>
          <w:rFonts w:hint="default" w:ascii="仿宋_GB2312" w:hAnsi="宋体" w:eastAsia="仿宋_GB2312" w:cs="仿宋_GB2312"/>
          <w:b w:val="0"/>
          <w:i w:val="0"/>
          <w:caps w:val="0"/>
          <w:color w:val="000000"/>
          <w:spacing w:val="0"/>
          <w:kern w:val="0"/>
          <w:sz w:val="32"/>
          <w:szCs w:val="32"/>
          <w:shd w:val="clear" w:fill="FFFFFF"/>
          <w:lang w:val="en-US" w:eastAsia="zh-CN" w:bidi="ar"/>
        </w:rPr>
        <w:t>市科技局</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政策法规与发展规划室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政务中心A0423房间</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刘尚玉   张广丹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616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"mailto:tzkjzh@163.com"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tzkjzh</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 </w:t>
      </w: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default" w:ascii="仿宋_GB2312" w:hAnsi="宋体" w:eastAsia="仿宋_GB2312" w:cs="仿宋_GB2312"/>
          <w:b w:val="0"/>
          <w:i w:val="0"/>
          <w:caps w:val="0"/>
          <w:color w:val="000000"/>
          <w:spacing w:val="0"/>
          <w:kern w:val="0"/>
          <w:sz w:val="32"/>
          <w:szCs w:val="32"/>
          <w:shd w:val="clear" w:fill="FFFFFF"/>
          <w:lang w:val="en-US" w:eastAsia="zh-CN" w:bidi="ar"/>
        </w:rPr>
      </w:pP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default" w:ascii="仿宋_GB2312" w:hAnsi="宋体" w:eastAsia="仿宋_GB2312" w:cs="仿宋_GB2312"/>
          <w:b w:val="0"/>
          <w:i w:val="0"/>
          <w:caps w:val="0"/>
          <w:color w:val="000000"/>
          <w:spacing w:val="0"/>
          <w:kern w:val="0"/>
          <w:sz w:val="32"/>
          <w:szCs w:val="32"/>
          <w:shd w:val="clear" w:fill="FFFFFF"/>
          <w:lang w:val="en-US" w:eastAsia="zh-CN" w:bidi="ar"/>
        </w:rPr>
      </w:pP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eastAsia" w:ascii="黑体" w:hAnsi="宋体" w:eastAsia="黑体" w:cs="宋体"/>
          <w:bCs/>
          <w:kern w:val="0"/>
          <w:sz w:val="44"/>
          <w:szCs w:val="44"/>
        </w:rPr>
      </w:pP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eastAsia" w:ascii="黑体" w:hAnsi="宋体" w:eastAsia="黑体" w:cs="宋体"/>
          <w:bCs/>
          <w:kern w:val="0"/>
          <w:sz w:val="44"/>
          <w:szCs w:val="44"/>
        </w:rPr>
      </w:pPr>
    </w:p>
    <w:p>
      <w:pPr>
        <w:keepNext w:val="0"/>
        <w:keepLines w:val="0"/>
        <w:pageBreakBefore w:val="0"/>
        <w:widowControl/>
        <w:shd w:val="clear" w:color="auto" w:fill="FFFFFF"/>
        <w:kinsoku/>
        <w:wordWrap/>
        <w:overflowPunct/>
        <w:topLinePunct w:val="0"/>
        <w:autoSpaceDE/>
        <w:autoSpaceDN/>
        <w:bidi w:val="0"/>
        <w:adjustRightInd w:val="0"/>
        <w:snapToGrid w:val="0"/>
        <w:spacing w:line="520" w:lineRule="exact"/>
        <w:ind w:left="0"/>
        <w:jc w:val="center"/>
        <w:textAlignment w:val="auto"/>
        <w:rPr>
          <w:rFonts w:hint="eastAsia" w:ascii="黑体" w:hAnsi="宋体" w:eastAsia="黑体" w:cs="宋体"/>
          <w:bCs/>
          <w:kern w:val="0"/>
          <w:sz w:val="44"/>
          <w:szCs w:val="44"/>
        </w:rPr>
      </w:pPr>
      <w:r>
        <w:rPr>
          <w:rFonts w:hint="eastAsia" w:ascii="黑体" w:hAnsi="宋体" w:eastAsia="黑体" w:cs="宋体"/>
          <w:bCs/>
          <w:kern w:val="0"/>
          <w:sz w:val="44"/>
          <w:szCs w:val="44"/>
        </w:rPr>
        <w:t>滕州市科技型企业培育计划</w:t>
      </w:r>
      <w:r>
        <w:rPr>
          <w:rFonts w:hint="eastAsia" w:ascii="黑体" w:hAnsi="宋体" w:eastAsia="黑体" w:cs="宋体"/>
          <w:bCs/>
          <w:kern w:val="0"/>
          <w:sz w:val="44"/>
          <w:szCs w:val="44"/>
          <w:lang w:val="en-US" w:eastAsia="zh-CN"/>
        </w:rPr>
        <w:t>申报指南</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0"/>
        <w:jc w:val="both"/>
        <w:textAlignment w:val="auto"/>
        <w:rPr>
          <w:rFonts w:ascii="宋体" w:cs="宋体"/>
          <w:color w:val="000000"/>
          <w:sz w:val="32"/>
          <w:szCs w:val="32"/>
        </w:rPr>
      </w:pPr>
      <w:r>
        <w:rPr>
          <w:rFonts w:ascii="仿宋_GB2312" w:hAnsi="宋体" w:eastAsia="仿宋_GB2312" w:cs="仿宋_GB2312"/>
          <w:color w:val="000000"/>
          <w:kern w:val="0"/>
          <w:sz w:val="32"/>
          <w:szCs w:val="32"/>
          <w:shd w:val="clear" w:color="auto" w:fill="FFFFFF"/>
          <w:lang w:bidi="ar"/>
        </w:rPr>
        <w:t> </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黑体" w:hAnsi="宋体" w:eastAsia="黑体" w:cs="黑体"/>
          <w:color w:val="000000"/>
          <w:kern w:val="0"/>
          <w:sz w:val="32"/>
          <w:szCs w:val="32"/>
          <w:shd w:val="clear" w:color="auto" w:fill="FFFFFF"/>
          <w:lang w:bidi="ar"/>
        </w:rPr>
        <w:t>一、计划概述</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仿宋_GB2312" w:hAnsi="宋体" w:eastAsia="仿宋_GB2312" w:cs="仿宋_GB2312"/>
          <w:color w:val="000000"/>
          <w:kern w:val="0"/>
          <w:sz w:val="32"/>
          <w:szCs w:val="32"/>
          <w:shd w:val="clear" w:color="auto" w:fill="FFFFFF"/>
          <w:lang w:bidi="ar"/>
        </w:rPr>
        <w:t>科技型企业培育计划主要用于扶持和引导科技型企业的技术创新活动，促进科技成果的转化，培育一批特色鲜明、成长性较强的科技型企业。</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黑体" w:hAnsi="宋体" w:eastAsia="黑体" w:cs="黑体"/>
          <w:color w:val="000000"/>
          <w:kern w:val="0"/>
          <w:sz w:val="32"/>
          <w:szCs w:val="32"/>
          <w:shd w:val="clear" w:color="auto" w:fill="FFFFFF"/>
          <w:lang w:bidi="ar"/>
        </w:rPr>
        <w:t>二、支持范围</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ascii="仿宋_GB2312" w:hAnsi="宋体" w:eastAsia="仿宋_GB2312" w:cs="仿宋_GB2312"/>
          <w:color w:val="000000"/>
          <w:kern w:val="0"/>
          <w:sz w:val="32"/>
          <w:szCs w:val="32"/>
          <w:shd w:val="clear" w:color="auto" w:fill="FFFFFF"/>
          <w:lang w:bidi="ar"/>
        </w:rPr>
        <w:t>1</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符合国家产业、技术政策，技术含量高，创新性较强，知识产权清晰，技术处于国内先进及以上水平</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ascii="仿宋_GB2312" w:hAnsi="宋体" w:eastAsia="仿宋_GB2312" w:cs="仿宋_GB2312"/>
          <w:color w:val="000000"/>
          <w:kern w:val="0"/>
          <w:sz w:val="32"/>
          <w:szCs w:val="32"/>
          <w:shd w:val="clear" w:color="auto" w:fill="FFFFFF"/>
          <w:lang w:bidi="ar"/>
        </w:rPr>
        <w:t>2</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属自主研发项目，具有自主知识产权</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ascii="仿宋_GB2312" w:hAnsi="宋体" w:eastAsia="仿宋_GB2312" w:cs="仿宋_GB2312"/>
          <w:color w:val="000000"/>
          <w:kern w:val="0"/>
          <w:sz w:val="32"/>
          <w:szCs w:val="32"/>
          <w:shd w:val="clear" w:color="auto" w:fill="FFFFFF"/>
          <w:lang w:bidi="ar"/>
        </w:rPr>
        <w:t>3</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产品或服务有明确的市场需求和较强的市场竞争力，可以产生较好的经济效益和社会效益</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ascii="仿宋_GB2312" w:hAnsi="宋体" w:eastAsia="仿宋_GB2312" w:cs="仿宋_GB2312"/>
          <w:color w:val="000000"/>
          <w:kern w:val="0"/>
          <w:sz w:val="32"/>
          <w:szCs w:val="32"/>
          <w:shd w:val="clear" w:color="auto" w:fill="FFFFFF"/>
          <w:lang w:bidi="ar"/>
        </w:rPr>
        <w:t>4</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重点支持我市主导产业和战略性新兴产业项目。</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黑体" w:hAnsi="宋体" w:eastAsia="黑体" w:cs="黑体"/>
          <w:color w:val="000000"/>
          <w:kern w:val="0"/>
          <w:sz w:val="32"/>
          <w:szCs w:val="32"/>
          <w:shd w:val="clear" w:color="auto" w:fill="FFFFFF"/>
          <w:lang w:bidi="ar"/>
        </w:rPr>
        <w:t>三、申报条件</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eastAsia="zh-CN" w:bidi="ar"/>
        </w:rPr>
        <w:t>（</w:t>
      </w:r>
      <w:r>
        <w:rPr>
          <w:rFonts w:hint="eastAsia" w:ascii="楷体_GB2312" w:hAnsi="楷体_GB2312" w:eastAsia="楷体_GB2312" w:cs="楷体_GB2312"/>
          <w:b/>
          <w:bCs/>
          <w:color w:val="000000"/>
          <w:kern w:val="0"/>
          <w:sz w:val="32"/>
          <w:szCs w:val="32"/>
          <w:shd w:val="clear" w:color="auto" w:fill="FFFFFF"/>
          <w:lang w:val="en-US" w:eastAsia="zh-CN" w:bidi="ar"/>
        </w:rPr>
        <w:t>一）</w:t>
      </w:r>
      <w:r>
        <w:rPr>
          <w:rFonts w:hint="eastAsia" w:ascii="楷体_GB2312" w:hAnsi="楷体_GB2312" w:eastAsia="楷体_GB2312" w:cs="楷体_GB2312"/>
          <w:b/>
          <w:bCs/>
          <w:color w:val="000000"/>
          <w:kern w:val="0"/>
          <w:sz w:val="32"/>
          <w:szCs w:val="32"/>
          <w:shd w:val="clear" w:color="auto" w:fill="FFFFFF"/>
          <w:lang w:bidi="ar"/>
        </w:rPr>
        <w:t>申请支持的企业应具备以下条件：</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仿宋_GB2312" w:hAnsi="宋体" w:eastAsia="仿宋_GB2312" w:cs="仿宋_GB2312"/>
          <w:color w:val="000000"/>
          <w:kern w:val="0"/>
          <w:sz w:val="32"/>
          <w:szCs w:val="32"/>
          <w:shd w:val="clear" w:color="auto" w:fill="FFFFFF"/>
          <w:lang w:val="en-US" w:eastAsia="zh-CN" w:bidi="ar"/>
        </w:rPr>
      </w:pPr>
      <w:r>
        <w:rPr>
          <w:rFonts w:hint="eastAsia" w:ascii="仿宋_GB2312" w:hAnsi="宋体" w:eastAsia="仿宋_GB2312" w:cs="仿宋_GB2312"/>
          <w:color w:val="000000"/>
          <w:kern w:val="0"/>
          <w:sz w:val="32"/>
          <w:szCs w:val="32"/>
          <w:shd w:val="clear" w:color="auto" w:fill="FFFFFF"/>
          <w:lang w:val="en-US" w:eastAsia="zh-CN" w:bidi="ar"/>
        </w:rPr>
        <w:t>1.</w:t>
      </w:r>
      <w:r>
        <w:rPr>
          <w:rFonts w:hint="eastAsia" w:ascii="仿宋_GB2312" w:hAnsi="宋体" w:eastAsia="仿宋_GB2312" w:cs="仿宋_GB2312"/>
          <w:color w:val="000000"/>
          <w:kern w:val="0"/>
          <w:sz w:val="32"/>
          <w:szCs w:val="32"/>
          <w:shd w:val="clear" w:color="auto" w:fill="FFFFFF"/>
          <w:lang w:bidi="ar"/>
        </w:rPr>
        <w:t>依法在</w:t>
      </w:r>
      <w:r>
        <w:rPr>
          <w:rFonts w:hint="eastAsia" w:ascii="仿宋_GB2312" w:hAnsi="宋体" w:eastAsia="仿宋_GB2312" w:cs="仿宋_GB2312"/>
          <w:color w:val="000000"/>
          <w:kern w:val="0"/>
          <w:sz w:val="32"/>
          <w:szCs w:val="32"/>
          <w:shd w:val="clear" w:color="auto" w:fill="FFFFFF"/>
          <w:lang w:val="en-US" w:eastAsia="zh-CN" w:bidi="ar"/>
        </w:rPr>
        <w:t>滕州</w:t>
      </w:r>
      <w:r>
        <w:rPr>
          <w:rFonts w:hint="eastAsia" w:ascii="仿宋_GB2312" w:hAnsi="宋体" w:eastAsia="仿宋_GB2312" w:cs="仿宋_GB2312"/>
          <w:color w:val="000000"/>
          <w:kern w:val="0"/>
          <w:sz w:val="32"/>
          <w:szCs w:val="32"/>
          <w:shd w:val="clear" w:color="auto" w:fill="FFFFFF"/>
          <w:lang w:bidi="ar"/>
        </w:rPr>
        <w:t>市行政区划内登记注册，符合国家产业政策、技术政策,且依法纳税的企业法人</w:t>
      </w:r>
      <w:r>
        <w:rPr>
          <w:rFonts w:hint="eastAsia" w:ascii="仿宋_GB2312" w:hAnsi="宋体" w:eastAsia="仿宋_GB2312" w:cs="仿宋_GB2312"/>
          <w:color w:val="000000"/>
          <w:kern w:val="0"/>
          <w:sz w:val="32"/>
          <w:szCs w:val="32"/>
          <w:shd w:val="clear" w:color="auto" w:fill="FFFFFF"/>
          <w:lang w:val="en-US"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仿宋_GB2312" w:hAnsi="宋体" w:eastAsia="仿宋_GB2312" w:cs="仿宋_GB2312"/>
          <w:color w:val="000000"/>
          <w:kern w:val="0"/>
          <w:sz w:val="32"/>
          <w:szCs w:val="32"/>
          <w:shd w:val="clear" w:color="auto" w:fill="FFFFFF"/>
          <w:lang w:eastAsia="zh-CN" w:bidi="ar"/>
        </w:rPr>
      </w:pPr>
      <w:r>
        <w:rPr>
          <w:rFonts w:hint="eastAsia" w:ascii="仿宋_GB2312" w:hAnsi="宋体" w:eastAsia="仿宋_GB2312" w:cs="仿宋_GB2312"/>
          <w:color w:val="000000"/>
          <w:kern w:val="0"/>
          <w:sz w:val="32"/>
          <w:szCs w:val="32"/>
          <w:shd w:val="clear" w:color="auto" w:fill="FFFFFF"/>
          <w:lang w:val="en-US" w:eastAsia="zh-CN" w:bidi="ar"/>
        </w:rPr>
        <w:t>2.</w:t>
      </w:r>
      <w:r>
        <w:rPr>
          <w:rFonts w:hint="eastAsia" w:ascii="仿宋_GB2312" w:hAnsi="宋体" w:eastAsia="仿宋_GB2312" w:cs="仿宋_GB2312"/>
          <w:color w:val="000000"/>
          <w:kern w:val="0"/>
          <w:sz w:val="32"/>
          <w:szCs w:val="32"/>
          <w:shd w:val="clear" w:color="auto" w:fill="FFFFFF"/>
          <w:lang w:bidi="ar"/>
        </w:rPr>
        <w:t>具有较强的技术创新能力，具备完成项目所必需的技术人才、技术装备和产业化基础</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3.</w:t>
      </w:r>
      <w:r>
        <w:rPr>
          <w:rFonts w:hint="eastAsia" w:ascii="仿宋_GB2312" w:hAnsi="宋体" w:eastAsia="仿宋_GB2312" w:cs="仿宋_GB2312"/>
          <w:color w:val="000000"/>
          <w:kern w:val="0"/>
          <w:sz w:val="32"/>
          <w:szCs w:val="32"/>
          <w:shd w:val="clear" w:color="auto" w:fill="FFFFFF"/>
          <w:lang w:bidi="ar"/>
        </w:rPr>
        <w:t>主要从事高新技术产品的研究、开发、生产或服务，且申报的项目必须在其企业法人营业执照规定的经营范围内</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4.</w:t>
      </w:r>
      <w:r>
        <w:rPr>
          <w:rFonts w:hint="eastAsia" w:ascii="仿宋_GB2312" w:hAnsi="宋体" w:eastAsia="仿宋_GB2312" w:cs="仿宋_GB2312"/>
          <w:color w:val="000000"/>
          <w:kern w:val="0"/>
          <w:sz w:val="32"/>
          <w:szCs w:val="32"/>
          <w:shd w:val="clear" w:color="auto" w:fill="FFFFFF"/>
          <w:lang w:bidi="ar"/>
        </w:rPr>
        <w:t>管理团队有较强的市场开拓能力和较高的经营管理水平，并有持续创新的意识</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5.</w:t>
      </w:r>
      <w:r>
        <w:rPr>
          <w:rFonts w:hint="eastAsia" w:ascii="仿宋_GB2312" w:hAnsi="宋体" w:eastAsia="仿宋_GB2312" w:cs="仿宋_GB2312"/>
          <w:color w:val="000000"/>
          <w:kern w:val="0"/>
          <w:sz w:val="32"/>
          <w:szCs w:val="32"/>
          <w:shd w:val="clear" w:color="auto" w:fill="FFFFFF"/>
          <w:lang w:bidi="ar"/>
        </w:rPr>
        <w:t>从事研究开发的科技人员占职工总数的比例</w:t>
      </w:r>
      <w:r>
        <w:rPr>
          <w:rFonts w:ascii="仿宋_GB2312" w:hAnsi="宋体" w:eastAsia="仿宋_GB2312" w:cs="仿宋_GB2312"/>
          <w:color w:val="000000"/>
          <w:kern w:val="0"/>
          <w:sz w:val="32"/>
          <w:szCs w:val="32"/>
          <w:shd w:val="clear" w:color="auto" w:fill="FFFFFF"/>
          <w:lang w:bidi="ar"/>
        </w:rPr>
        <w:t>10%</w:t>
      </w:r>
      <w:r>
        <w:rPr>
          <w:rFonts w:hint="eastAsia" w:ascii="仿宋_GB2312" w:hAnsi="宋体" w:eastAsia="仿宋_GB2312" w:cs="仿宋_GB2312"/>
          <w:color w:val="000000"/>
          <w:kern w:val="0"/>
          <w:sz w:val="32"/>
          <w:szCs w:val="32"/>
          <w:shd w:val="clear" w:color="auto" w:fill="FFFFFF"/>
          <w:lang w:bidi="ar"/>
        </w:rPr>
        <w:t>以上；每年用于研究开发的经费不低于当年营业收入的</w:t>
      </w:r>
      <w:r>
        <w:rPr>
          <w:rFonts w:ascii="仿宋_GB2312" w:hAnsi="宋体" w:eastAsia="仿宋_GB2312" w:cs="仿宋_GB2312"/>
          <w:color w:val="000000"/>
          <w:kern w:val="0"/>
          <w:sz w:val="32"/>
          <w:szCs w:val="32"/>
          <w:shd w:val="clear" w:color="auto" w:fill="FFFFFF"/>
          <w:lang w:bidi="ar"/>
        </w:rPr>
        <w:t>3%</w:t>
      </w:r>
      <w:r>
        <w:rPr>
          <w:rFonts w:hint="eastAsia" w:ascii="仿宋_GB2312" w:hAnsi="宋体" w:eastAsia="仿宋_GB2312" w:cs="仿宋_GB2312"/>
          <w:color w:val="000000"/>
          <w:kern w:val="0"/>
          <w:sz w:val="32"/>
          <w:szCs w:val="32"/>
          <w:shd w:val="clear" w:color="auto" w:fill="FFFFFF"/>
          <w:lang w:bidi="ar"/>
        </w:rPr>
        <w:t>（当年新注册的企业不受此限制）</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仿宋_GB2312" w:hAnsi="宋体" w:eastAsia="仿宋_GB2312" w:cs="仿宋_GB2312"/>
          <w:color w:val="000000"/>
          <w:kern w:val="0"/>
          <w:sz w:val="32"/>
          <w:szCs w:val="32"/>
          <w:shd w:val="clear" w:color="auto" w:fill="FFFFFF"/>
          <w:lang w:val="en-US" w:eastAsia="zh-CN" w:bidi="ar"/>
        </w:rPr>
      </w:pPr>
      <w:r>
        <w:rPr>
          <w:rFonts w:hint="eastAsia" w:ascii="仿宋_GB2312" w:hAnsi="宋体" w:eastAsia="仿宋_GB2312" w:cs="仿宋_GB2312"/>
          <w:color w:val="000000"/>
          <w:kern w:val="0"/>
          <w:sz w:val="32"/>
          <w:szCs w:val="32"/>
          <w:shd w:val="clear" w:color="auto" w:fill="FFFFFF"/>
          <w:lang w:val="en-US" w:eastAsia="zh-CN" w:bidi="ar"/>
        </w:rPr>
        <w:t>6.</w:t>
      </w:r>
      <w:r>
        <w:rPr>
          <w:rFonts w:hint="eastAsia" w:ascii="仿宋_GB2312" w:hAnsi="宋体" w:eastAsia="仿宋_GB2312" w:cs="仿宋_GB2312"/>
          <w:color w:val="000000"/>
          <w:kern w:val="0"/>
          <w:sz w:val="32"/>
          <w:szCs w:val="32"/>
          <w:shd w:val="clear" w:color="auto" w:fill="FFFFFF"/>
          <w:lang w:bidi="ar"/>
        </w:rPr>
        <w:t>企业成长性较好</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具有较高的资信等级和相应的资金筹措能力</w:t>
      </w:r>
      <w:r>
        <w:rPr>
          <w:rFonts w:hint="eastAsia" w:ascii="仿宋_GB2312" w:hAnsi="宋体" w:eastAsia="仿宋_GB2312" w:cs="仿宋_GB2312"/>
          <w:color w:val="000000"/>
          <w:kern w:val="0"/>
          <w:sz w:val="32"/>
          <w:szCs w:val="32"/>
          <w:shd w:val="clear" w:color="auto" w:fill="FFFFFF"/>
          <w:lang w:val="en-US"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7.</w:t>
      </w:r>
      <w:r>
        <w:rPr>
          <w:rFonts w:hint="eastAsia" w:ascii="仿宋_GB2312" w:hAnsi="宋体" w:eastAsia="仿宋_GB2312" w:cs="仿宋_GB2312"/>
          <w:color w:val="000000"/>
          <w:kern w:val="0"/>
          <w:sz w:val="32"/>
          <w:szCs w:val="32"/>
          <w:shd w:val="clear" w:color="auto" w:fill="FFFFFF"/>
          <w:lang w:bidi="ar"/>
        </w:rPr>
        <w:t>有健全的财务管理制度和</w:t>
      </w:r>
      <w:r>
        <w:rPr>
          <w:rFonts w:hint="eastAsia" w:ascii="仿宋_GB2312" w:hAnsi="宋体" w:eastAsia="仿宋_GB2312" w:cs="仿宋_GB2312"/>
          <w:color w:val="000000"/>
          <w:kern w:val="0"/>
          <w:sz w:val="32"/>
          <w:szCs w:val="32"/>
          <w:shd w:val="clear" w:color="auto" w:fill="FFFFFF"/>
          <w:lang w:eastAsia="zh-CN" w:bidi="ar"/>
        </w:rPr>
        <w:t>专业</w:t>
      </w:r>
      <w:r>
        <w:rPr>
          <w:rFonts w:hint="eastAsia" w:ascii="仿宋_GB2312" w:hAnsi="宋体" w:eastAsia="仿宋_GB2312" w:cs="仿宋_GB2312"/>
          <w:color w:val="000000"/>
          <w:kern w:val="0"/>
          <w:sz w:val="32"/>
          <w:szCs w:val="32"/>
          <w:shd w:val="clear" w:color="auto" w:fill="FFFFFF"/>
          <w:lang w:bidi="ar"/>
        </w:rPr>
        <w:t>的财务管理人员</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楷体_GB2312" w:hAnsi="楷体_GB2312" w:eastAsia="楷体_GB2312" w:cs="楷体_GB2312"/>
          <w:b/>
          <w:bCs/>
          <w:color w:val="000000"/>
          <w:kern w:val="0"/>
          <w:sz w:val="32"/>
          <w:szCs w:val="32"/>
          <w:shd w:val="clear" w:color="auto" w:fill="FFFFFF"/>
          <w:lang w:eastAsia="zh-CN" w:bidi="ar"/>
        </w:rPr>
        <w:t>（</w:t>
      </w:r>
      <w:r>
        <w:rPr>
          <w:rFonts w:hint="eastAsia" w:ascii="楷体_GB2312" w:hAnsi="楷体_GB2312" w:eastAsia="楷体_GB2312" w:cs="楷体_GB2312"/>
          <w:b/>
          <w:bCs/>
          <w:color w:val="000000"/>
          <w:kern w:val="0"/>
          <w:sz w:val="32"/>
          <w:szCs w:val="32"/>
          <w:shd w:val="clear" w:color="auto" w:fill="FFFFFF"/>
          <w:lang w:val="en-US" w:eastAsia="zh-CN" w:bidi="ar"/>
        </w:rPr>
        <w:t>二）</w:t>
      </w:r>
      <w:r>
        <w:rPr>
          <w:rFonts w:hint="eastAsia" w:ascii="楷体_GB2312" w:hAnsi="楷体_GB2312" w:eastAsia="楷体_GB2312" w:cs="楷体_GB2312"/>
          <w:b/>
          <w:bCs/>
          <w:color w:val="000000"/>
          <w:kern w:val="0"/>
          <w:sz w:val="32"/>
          <w:szCs w:val="32"/>
          <w:shd w:val="clear" w:color="auto" w:fill="FFFFFF"/>
          <w:lang w:bidi="ar"/>
        </w:rPr>
        <w:t>申报项目应具备以下条件：</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1.</w:t>
      </w:r>
      <w:r>
        <w:rPr>
          <w:rFonts w:hint="eastAsia" w:ascii="仿宋_GB2312" w:hAnsi="宋体" w:eastAsia="仿宋_GB2312" w:cs="仿宋_GB2312"/>
          <w:color w:val="000000"/>
          <w:kern w:val="0"/>
          <w:sz w:val="32"/>
          <w:szCs w:val="32"/>
          <w:shd w:val="clear" w:color="auto" w:fill="FFFFFF"/>
          <w:lang w:bidi="ar"/>
        </w:rPr>
        <w:t>项目产品、技术处于研究、开发及中试阶段</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2.</w:t>
      </w:r>
      <w:r>
        <w:rPr>
          <w:rFonts w:hint="eastAsia" w:ascii="仿宋_GB2312" w:hAnsi="宋体" w:eastAsia="仿宋_GB2312" w:cs="仿宋_GB2312"/>
          <w:color w:val="000000"/>
          <w:kern w:val="0"/>
          <w:sz w:val="32"/>
          <w:szCs w:val="32"/>
          <w:shd w:val="clear" w:color="auto" w:fill="FFFFFF"/>
          <w:lang w:bidi="ar"/>
        </w:rPr>
        <w:t>目前尚未形成大的销售规模</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3.</w:t>
      </w:r>
      <w:r>
        <w:rPr>
          <w:rFonts w:hint="eastAsia" w:ascii="仿宋_GB2312" w:hAnsi="宋体" w:eastAsia="仿宋_GB2312" w:cs="仿宋_GB2312"/>
          <w:color w:val="000000"/>
          <w:kern w:val="0"/>
          <w:sz w:val="32"/>
          <w:szCs w:val="32"/>
          <w:shd w:val="clear" w:color="auto" w:fill="FFFFFF"/>
          <w:lang w:bidi="ar"/>
        </w:rPr>
        <w:t>项目资金来源确定，投资结构合理</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hint="eastAsia" w:ascii="仿宋_GB2312" w:hAnsi="宋体" w:eastAsia="仿宋_GB2312" w:cs="仿宋_GB2312"/>
          <w:color w:val="000000"/>
          <w:kern w:val="0"/>
          <w:sz w:val="32"/>
          <w:szCs w:val="32"/>
          <w:shd w:val="clear" w:color="auto" w:fill="FFFFFF"/>
          <w:lang w:val="en-US" w:eastAsia="zh-CN" w:bidi="ar"/>
        </w:rPr>
        <w:t>4.</w:t>
      </w:r>
      <w:r>
        <w:rPr>
          <w:rFonts w:hint="eastAsia" w:ascii="仿宋_GB2312" w:hAnsi="宋体" w:eastAsia="仿宋_GB2312" w:cs="仿宋_GB2312"/>
          <w:color w:val="000000"/>
          <w:kern w:val="0"/>
          <w:sz w:val="32"/>
          <w:szCs w:val="32"/>
          <w:shd w:val="clear" w:color="auto" w:fill="FFFFFF"/>
          <w:lang w:bidi="ar"/>
        </w:rPr>
        <w:t>在项目计划新增投资中，企业必须有与所申请创新资金等额以上的资金匹配</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仿宋_GB2312" w:hAnsi="宋体" w:eastAsia="仿宋_GB2312" w:cs="仿宋_GB2312"/>
          <w:color w:val="000000"/>
          <w:kern w:val="0"/>
          <w:sz w:val="32"/>
          <w:szCs w:val="32"/>
          <w:shd w:val="clear" w:color="auto" w:fill="FFFFFF"/>
          <w:lang w:val="en-US" w:eastAsia="zh-CN" w:bidi="ar"/>
        </w:rPr>
        <w:t>5.</w:t>
      </w:r>
      <w:r>
        <w:rPr>
          <w:rFonts w:hint="eastAsia" w:ascii="仿宋_GB2312" w:hAnsi="宋体" w:eastAsia="仿宋_GB2312" w:cs="仿宋_GB2312"/>
          <w:color w:val="000000"/>
          <w:kern w:val="0"/>
          <w:sz w:val="32"/>
          <w:szCs w:val="32"/>
          <w:shd w:val="clear" w:color="auto" w:fill="FFFFFF"/>
          <w:lang w:bidi="ar"/>
        </w:rPr>
        <w:t>项目执行期为一年。</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黑体" w:hAnsi="宋体" w:eastAsia="黑体" w:cs="黑体"/>
          <w:color w:val="000000"/>
          <w:kern w:val="0"/>
          <w:sz w:val="32"/>
          <w:szCs w:val="32"/>
          <w:shd w:val="clear" w:color="auto" w:fill="FFFFFF"/>
          <w:lang w:bidi="ar"/>
        </w:rPr>
        <w:t>四、申报材料</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仿宋_GB2312" w:hAnsi="宋体" w:eastAsia="仿宋_GB2312" w:cs="仿宋_GB2312"/>
          <w:color w:val="000000"/>
          <w:kern w:val="0"/>
          <w:sz w:val="32"/>
          <w:szCs w:val="32"/>
          <w:shd w:val="clear" w:color="auto" w:fill="FFFFFF"/>
          <w:lang w:bidi="ar"/>
        </w:rPr>
        <w:t>申请企业应认真编写滕州市科技型企业培育计划申报材料，主要内容有：</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ascii="仿宋_GB2312" w:hAnsi="宋体" w:eastAsia="仿宋_GB2312" w:cs="仿宋_GB2312"/>
          <w:color w:val="000000"/>
          <w:kern w:val="0"/>
          <w:sz w:val="32"/>
          <w:szCs w:val="32"/>
          <w:shd w:val="clear" w:color="auto" w:fill="FFFFFF"/>
          <w:lang w:bidi="ar"/>
        </w:rPr>
        <w:t>1</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《滕州市科技型企业培育计划项目申报书》（见附件</w:t>
      </w:r>
      <w:r>
        <w:rPr>
          <w:rFonts w:ascii="仿宋_GB2312" w:hAnsi="宋体" w:eastAsia="仿宋_GB2312" w:cs="仿宋_GB2312"/>
          <w:color w:val="000000"/>
          <w:kern w:val="0"/>
          <w:sz w:val="32"/>
          <w:szCs w:val="32"/>
          <w:shd w:val="clear" w:color="auto" w:fill="FFFFFF"/>
          <w:lang w:bidi="ar"/>
        </w:rPr>
        <w:t>2</w:t>
      </w:r>
      <w:r>
        <w:rPr>
          <w:rFonts w:hint="eastAsia" w:ascii="仿宋_GB2312" w:hAnsi="宋体" w:eastAsia="仿宋_GB2312" w:cs="仿宋_GB2312"/>
          <w:color w:val="000000"/>
          <w:kern w:val="0"/>
          <w:sz w:val="32"/>
          <w:szCs w:val="32"/>
          <w:shd w:val="clear" w:color="auto" w:fill="FFFFFF"/>
          <w:lang w:bidi="ar"/>
        </w:rPr>
        <w:t>）</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hint="eastAsia" w:ascii="宋体" w:eastAsia="仿宋_GB2312" w:cs="宋体"/>
          <w:color w:val="000000"/>
          <w:sz w:val="32"/>
          <w:szCs w:val="32"/>
          <w:lang w:eastAsia="zh-CN"/>
        </w:rPr>
      </w:pPr>
      <w:r>
        <w:rPr>
          <w:rFonts w:ascii="仿宋_GB2312" w:hAnsi="宋体" w:eastAsia="仿宋_GB2312" w:cs="仿宋_GB2312"/>
          <w:color w:val="000000"/>
          <w:kern w:val="0"/>
          <w:sz w:val="32"/>
          <w:szCs w:val="32"/>
          <w:shd w:val="clear" w:color="auto" w:fill="FFFFFF"/>
          <w:lang w:bidi="ar"/>
        </w:rPr>
        <w:t>2</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项目可行性报告</w:t>
      </w:r>
      <w:r>
        <w:rPr>
          <w:rFonts w:hint="eastAsia" w:ascii="仿宋_GB2312" w:hAnsi="宋体" w:eastAsia="仿宋_GB2312" w:cs="仿宋_GB2312"/>
          <w:color w:val="000000"/>
          <w:kern w:val="0"/>
          <w:sz w:val="32"/>
          <w:szCs w:val="32"/>
          <w:shd w:val="clear" w:color="auto" w:fill="FFFFFF"/>
          <w:lang w:eastAsia="zh-CN" w:bidi="ar"/>
        </w:rPr>
        <w:t>；</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ascii="仿宋_GB2312" w:hAnsi="宋体" w:eastAsia="仿宋_GB2312" w:cs="仿宋_GB2312"/>
          <w:color w:val="000000"/>
          <w:kern w:val="0"/>
          <w:sz w:val="32"/>
          <w:szCs w:val="32"/>
          <w:shd w:val="clear" w:color="auto" w:fill="FFFFFF"/>
          <w:lang w:bidi="ar"/>
        </w:rPr>
        <w:t>3</w:t>
      </w:r>
      <w:r>
        <w:rPr>
          <w:rFonts w:hint="eastAsia" w:ascii="仿宋_GB2312" w:hAnsi="宋体" w:eastAsia="仿宋_GB2312" w:cs="仿宋_GB2312"/>
          <w:color w:val="000000"/>
          <w:kern w:val="0"/>
          <w:sz w:val="32"/>
          <w:szCs w:val="32"/>
          <w:shd w:val="clear" w:color="auto" w:fill="FFFFFF"/>
          <w:lang w:eastAsia="zh-CN" w:bidi="ar"/>
        </w:rPr>
        <w:t>.</w:t>
      </w:r>
      <w:r>
        <w:rPr>
          <w:rFonts w:hint="eastAsia" w:ascii="仿宋_GB2312" w:hAnsi="宋体" w:eastAsia="仿宋_GB2312" w:cs="仿宋_GB2312"/>
          <w:color w:val="000000"/>
          <w:kern w:val="0"/>
          <w:sz w:val="32"/>
          <w:szCs w:val="32"/>
          <w:shd w:val="clear" w:color="auto" w:fill="FFFFFF"/>
          <w:lang w:bidi="ar"/>
        </w:rPr>
        <w:t>有关附件。主要包括：企业法人营业执照、组织机构代码证、税务登记证、专利证书、检验报告、用户报告、科技成果鉴定证书、科技查新报告、外观图片、环保证明、高新技术企业证书、相关荣誉证书等。</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left="0" w:firstLine="561"/>
        <w:jc w:val="both"/>
        <w:textAlignment w:val="auto"/>
        <w:rPr>
          <w:rFonts w:ascii="宋体" w:cs="宋体"/>
          <w:color w:val="000000"/>
          <w:sz w:val="32"/>
          <w:szCs w:val="32"/>
        </w:rPr>
      </w:pPr>
      <w:r>
        <w:rPr>
          <w:rFonts w:hint="eastAsia" w:ascii="黑体" w:hAnsi="宋体" w:eastAsia="黑体" w:cs="黑体"/>
          <w:color w:val="000000"/>
          <w:kern w:val="0"/>
          <w:sz w:val="32"/>
          <w:szCs w:val="32"/>
          <w:shd w:val="clear" w:color="auto" w:fill="FFFFFF"/>
          <w:lang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申报材料，胶装</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一式两份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报送地点：市科技局</w:t>
      </w:r>
      <w:r>
        <w:rPr>
          <w:rFonts w:hint="default" w:ascii="仿宋_GB2312" w:hAnsi="宋体" w:eastAsia="仿宋_GB2312" w:cs="仿宋_GB2312"/>
          <w:b w:val="0"/>
          <w:i w:val="0"/>
          <w:caps w:val="0"/>
          <w:color w:val="000000"/>
          <w:spacing w:val="0"/>
          <w:kern w:val="0"/>
          <w:sz w:val="32"/>
          <w:szCs w:val="32"/>
          <w:shd w:val="clear" w:fill="FFFFFF"/>
          <w:lang w:val="en-US" w:eastAsia="zh-CN" w:bidi="ar"/>
        </w:rPr>
        <w:t>高新技术发展及产业化室</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（政务中心</w:t>
      </w:r>
      <w:r>
        <w:rPr>
          <w:rFonts w:hint="default" w:ascii="仿宋_GB2312" w:hAnsi="宋体" w:eastAsia="仿宋_GB2312" w:cs="仿宋_GB2312"/>
          <w:b w:val="0"/>
          <w:i w:val="0"/>
          <w:caps w:val="0"/>
          <w:color w:val="000000"/>
          <w:spacing w:val="0"/>
          <w:kern w:val="0"/>
          <w:sz w:val="32"/>
          <w:szCs w:val="32"/>
          <w:shd w:val="clear" w:fill="FFFFFF"/>
          <w:lang w:val="en-US" w:eastAsia="zh-CN" w:bidi="ar"/>
        </w:rPr>
        <w:t>A0423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房间）</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640" w:firstLineChars="200"/>
        <w:jc w:val="left"/>
        <w:textAlignment w:val="auto"/>
        <w:rPr>
          <w:rFonts w:hint="eastAsia" w:eastAsia="仿宋_GB2312" w:cs="Calibri"/>
          <w:color w:val="000000"/>
          <w:kern w:val="0"/>
          <w:sz w:val="32"/>
          <w:szCs w:val="32"/>
          <w:shd w:val="clear" w:color="auto" w:fill="FFFFFF"/>
          <w:lang w:val="en-US" w:eastAsia="zh-CN" w:bidi="ar"/>
        </w:rPr>
      </w:pPr>
      <w:r>
        <w:rPr>
          <w:rFonts w:hint="eastAsia" w:ascii="仿宋_GB2312" w:hAnsi="宋体" w:eastAsia="仿宋_GB2312" w:cs="仿宋_GB2312"/>
          <w:color w:val="000000"/>
          <w:kern w:val="0"/>
          <w:sz w:val="32"/>
          <w:szCs w:val="32"/>
          <w:shd w:val="clear" w:color="auto" w:fill="FFFFFF"/>
          <w:lang w:bidi="ar"/>
        </w:rPr>
        <w:t>联系人：陈春雨</w:t>
      </w:r>
      <w:r>
        <w:rPr>
          <w:rFonts w:eastAsia="仿宋_GB2312" w:cs="Calibri"/>
          <w:color w:val="000000"/>
          <w:kern w:val="0"/>
          <w:sz w:val="32"/>
          <w:szCs w:val="32"/>
          <w:shd w:val="clear" w:color="auto" w:fill="FFFFFF"/>
          <w:lang w:bidi="ar"/>
        </w:rPr>
        <w:t> </w:t>
      </w:r>
      <w:r>
        <w:rPr>
          <w:rFonts w:hint="eastAsia" w:eastAsia="仿宋_GB2312" w:cs="Calibri"/>
          <w:color w:val="000000"/>
          <w:kern w:val="0"/>
          <w:sz w:val="32"/>
          <w:szCs w:val="32"/>
          <w:shd w:val="clear" w:color="auto" w:fill="FFFFFF"/>
          <w:lang w:val="en-US" w:eastAsia="zh-CN" w:bidi="ar"/>
        </w:rPr>
        <w:t xml:space="preserve"> 郭慧莹  </w:t>
      </w:r>
    </w:p>
    <w:p>
      <w:pPr>
        <w:keepNext w:val="0"/>
        <w:keepLines w:val="0"/>
        <w:pageBreakBefore w:val="0"/>
        <w:widowControl/>
        <w:shd w:val="clear" w:color="auto" w:fill="FFFFFF"/>
        <w:kinsoku/>
        <w:wordWrap/>
        <w:overflowPunct/>
        <w:topLinePunct w:val="0"/>
        <w:autoSpaceDE/>
        <w:autoSpaceDN/>
        <w:bidi w:val="0"/>
        <w:adjustRightInd w:val="0"/>
        <w:snapToGrid w:val="0"/>
        <w:spacing w:line="500" w:lineRule="exact"/>
        <w:ind w:firstLine="640" w:firstLineChars="200"/>
        <w:jc w:val="left"/>
        <w:textAlignment w:val="auto"/>
        <w:rPr>
          <w:rFonts w:ascii="宋体" w:cs="宋体"/>
          <w:color w:val="000000"/>
          <w:sz w:val="32"/>
          <w:szCs w:val="32"/>
        </w:rPr>
      </w:pPr>
      <w:r>
        <w:rPr>
          <w:rFonts w:hint="eastAsia" w:ascii="仿宋_GB2312" w:hAnsi="宋体" w:eastAsia="仿宋_GB2312" w:cs="仿宋_GB2312"/>
          <w:color w:val="000000"/>
          <w:kern w:val="0"/>
          <w:sz w:val="32"/>
          <w:szCs w:val="32"/>
          <w:shd w:val="clear" w:color="auto" w:fill="FFFFFF"/>
          <w:lang w:bidi="ar"/>
        </w:rPr>
        <w:t>联系电话：</w:t>
      </w:r>
      <w:r>
        <w:rPr>
          <w:rFonts w:ascii="仿宋_GB2312" w:hAnsi="宋体" w:eastAsia="仿宋_GB2312" w:cs="仿宋_GB2312"/>
          <w:color w:val="000000"/>
          <w:kern w:val="0"/>
          <w:sz w:val="32"/>
          <w:szCs w:val="32"/>
          <w:shd w:val="clear" w:color="auto" w:fill="FFFFFF"/>
          <w:lang w:bidi="ar"/>
        </w:rPr>
        <w:t>5888218</w:t>
      </w:r>
    </w:p>
    <w:p>
      <w:pPr>
        <w:keepNext w:val="0"/>
        <w:keepLines w:val="0"/>
        <w:pageBreakBefore w:val="0"/>
        <w:widowControl/>
        <w:shd w:val="clear" w:color="auto" w:fill="FFFFFF"/>
        <w:kinsoku/>
        <w:wordWrap/>
        <w:overflowPunct/>
        <w:topLinePunct w:val="0"/>
        <w:autoSpaceDE/>
        <w:autoSpaceDN/>
        <w:bidi w:val="0"/>
        <w:adjustRightInd w:val="0"/>
        <w:snapToGrid w:val="0"/>
        <w:spacing w:line="510" w:lineRule="exact"/>
        <w:ind w:left="0" w:firstLine="561"/>
        <w:jc w:val="both"/>
        <w:textAlignment w:val="auto"/>
        <w:rPr>
          <w:rFonts w:hint="default" w:ascii="仿宋_GB2312" w:hAnsi="宋体" w:eastAsia="仿宋_GB2312" w:cs="仿宋_GB2312"/>
          <w:b w:val="0"/>
          <w:i w:val="0"/>
          <w:caps w:val="0"/>
          <w:color w:val="000000"/>
          <w:spacing w:val="-28"/>
          <w:kern w:val="0"/>
          <w:sz w:val="32"/>
          <w:szCs w:val="32"/>
          <w:shd w:val="clear" w:fill="FFFFFF"/>
          <w:lang w:val="en-US" w:eastAsia="zh-CN" w:bidi="ar"/>
        </w:rPr>
      </w:pPr>
      <w:r>
        <w:rPr>
          <w:rFonts w:hint="eastAsia" w:ascii="仿宋_GB2312" w:hAnsi="宋体" w:eastAsia="仿宋_GB2312" w:cs="仿宋_GB2312"/>
          <w:color w:val="000000"/>
          <w:kern w:val="0"/>
          <w:sz w:val="32"/>
          <w:szCs w:val="32"/>
          <w:shd w:val="clear" w:color="auto" w:fill="FFFFFF"/>
          <w:lang w:bidi="ar"/>
        </w:rPr>
        <w:t>电子邮箱</w:t>
      </w:r>
      <w:r>
        <w:rPr>
          <w:rFonts w:hint="eastAsia" w:ascii="仿宋_GB2312" w:hAnsi="宋体" w:eastAsia="仿宋_GB2312" w:cs="仿宋_GB2312"/>
          <w:b w:val="0"/>
          <w:i w:val="0"/>
          <w:caps w:val="0"/>
          <w:color w:val="000000"/>
          <w:spacing w:val="-28"/>
          <w:kern w:val="0"/>
          <w:sz w:val="32"/>
          <w:szCs w:val="32"/>
          <w:shd w:val="clear" w:fill="FFFFFF"/>
          <w:lang w:val="en-US" w:eastAsia="zh-CN" w:bidi="ar"/>
        </w:rPr>
        <w:t>：</w:t>
      </w:r>
      <w:r>
        <w:rPr>
          <w:rFonts w:hint="default" w:ascii="仿宋_GB2312" w:hAnsi="宋体" w:eastAsia="仿宋_GB2312" w:cs="仿宋_GB2312"/>
          <w:b w:val="0"/>
          <w:i w:val="0"/>
          <w:caps w:val="0"/>
          <w:color w:val="000000"/>
          <w:spacing w:val="-28"/>
          <w:kern w:val="0"/>
          <w:sz w:val="32"/>
          <w:szCs w:val="32"/>
          <w:shd w:val="clear" w:fill="FFFFFF"/>
          <w:lang w:val="en-US" w:eastAsia="zh-CN" w:bidi="ar"/>
        </w:rPr>
        <w:fldChar w:fldCharType="begin"/>
      </w:r>
      <w:r>
        <w:rPr>
          <w:rFonts w:hint="default" w:ascii="仿宋_GB2312" w:hAnsi="宋体" w:eastAsia="仿宋_GB2312" w:cs="仿宋_GB2312"/>
          <w:b w:val="0"/>
          <w:i w:val="0"/>
          <w:caps w:val="0"/>
          <w:color w:val="000000"/>
          <w:spacing w:val="-28"/>
          <w:kern w:val="0"/>
          <w:sz w:val="32"/>
          <w:szCs w:val="32"/>
          <w:shd w:val="clear" w:fill="FFFFFF"/>
          <w:lang w:val="en-US" w:eastAsia="zh-CN" w:bidi="ar"/>
        </w:rPr>
        <w:instrText xml:space="preserve"> HYPERLINK "mailto:tzkjjgxs@163.com" </w:instrText>
      </w:r>
      <w:r>
        <w:rPr>
          <w:rFonts w:hint="default" w:ascii="仿宋_GB2312" w:hAnsi="宋体" w:eastAsia="仿宋_GB2312" w:cs="仿宋_GB2312"/>
          <w:b w:val="0"/>
          <w:i w:val="0"/>
          <w:caps w:val="0"/>
          <w:color w:val="000000"/>
          <w:spacing w:val="-28"/>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28"/>
          <w:kern w:val="0"/>
          <w:sz w:val="32"/>
          <w:szCs w:val="32"/>
          <w:shd w:val="clear" w:fill="FFFFFF"/>
          <w:lang w:val="en-US" w:eastAsia="zh-CN" w:bidi="ar"/>
        </w:rPr>
        <w:t>tzkjjgxs@163.com</w:t>
      </w:r>
      <w:r>
        <w:rPr>
          <w:rFonts w:hint="default" w:ascii="仿宋_GB2312" w:hAnsi="宋体" w:eastAsia="仿宋_GB2312" w:cs="仿宋_GB2312"/>
          <w:b w:val="0"/>
          <w:i w:val="0"/>
          <w:caps w:val="0"/>
          <w:color w:val="000000"/>
          <w:spacing w:val="-28"/>
          <w:kern w:val="0"/>
          <w:sz w:val="32"/>
          <w:szCs w:val="32"/>
          <w:shd w:val="clear" w:fill="FFFFFF"/>
          <w:lang w:val="en-US" w:eastAsia="zh-CN" w:bidi="ar"/>
        </w:rPr>
        <w:fldChar w:fldCharType="end"/>
      </w:r>
    </w:p>
    <w:p>
      <w:pPr>
        <w:keepNext w:val="0"/>
        <w:keepLines w:val="0"/>
        <w:pageBreakBefore w:val="0"/>
        <w:widowControl/>
        <w:kinsoku/>
        <w:wordWrap/>
        <w:overflowPunct/>
        <w:topLinePunct w:val="0"/>
        <w:autoSpaceDE/>
        <w:autoSpaceDN/>
        <w:bidi w:val="0"/>
        <w:adjustRightInd w:val="0"/>
        <w:spacing w:line="520" w:lineRule="exact"/>
        <w:ind w:left="0"/>
        <w:jc w:val="center"/>
        <w:textAlignment w:val="auto"/>
        <w:rPr>
          <w:rFonts w:hint="eastAsia" w:ascii="黑体" w:hAnsi="宋体" w:eastAsia="黑体" w:cs="宋体"/>
          <w:bCs/>
          <w:kern w:val="0"/>
          <w:sz w:val="44"/>
          <w:szCs w:val="44"/>
        </w:rPr>
      </w:pPr>
      <w:r>
        <w:rPr>
          <w:rFonts w:hint="eastAsia" w:ascii="黑体" w:hAnsi="宋体" w:eastAsia="黑体" w:cs="宋体"/>
          <w:bCs/>
          <w:kern w:val="0"/>
          <w:sz w:val="44"/>
          <w:szCs w:val="44"/>
          <w:lang w:val="en-US" w:eastAsia="zh-CN"/>
        </w:rPr>
        <w:t>滕州市产学研合作计划申报指南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产学研合作</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计划</w:t>
      </w:r>
      <w:r>
        <w:rPr>
          <w:rFonts w:hint="default" w:ascii="仿宋_GB2312" w:hAnsi="宋体" w:eastAsia="仿宋_GB2312" w:cs="仿宋_GB2312"/>
          <w:b w:val="0"/>
          <w:i w:val="0"/>
          <w:caps w:val="0"/>
          <w:color w:val="000000"/>
          <w:spacing w:val="0"/>
          <w:kern w:val="0"/>
          <w:sz w:val="32"/>
          <w:szCs w:val="32"/>
          <w:shd w:val="clear" w:fill="FFFFFF"/>
          <w:lang w:val="en-US" w:eastAsia="zh-CN" w:bidi="ar"/>
        </w:rPr>
        <w:t>旨在全面深化我市</w:t>
      </w:r>
      <w:r>
        <w:rPr>
          <w:rFonts w:hint="eastAsia" w:ascii="仿宋_GB2312" w:hAnsi="宋体" w:eastAsia="仿宋_GB2312" w:cs="仿宋_GB2312"/>
          <w:b w:val="0"/>
          <w:i w:val="0"/>
          <w:caps w:val="0"/>
          <w:color w:val="000000"/>
          <w:spacing w:val="0"/>
          <w:kern w:val="0"/>
          <w:sz w:val="32"/>
          <w:szCs w:val="32"/>
          <w:shd w:val="clear" w:fill="FFFFFF"/>
          <w:lang w:val="en-US" w:eastAsia="zh-CN" w:bidi="ar"/>
        </w:rPr>
        <w:t>企事业单位及研发机构</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与高校、科研机构和国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内</w:t>
      </w:r>
      <w:r>
        <w:rPr>
          <w:rFonts w:hint="default" w:ascii="仿宋_GB2312" w:hAnsi="宋体" w:eastAsia="仿宋_GB2312" w:cs="仿宋_GB2312"/>
          <w:b w:val="0"/>
          <w:i w:val="0"/>
          <w:caps w:val="0"/>
          <w:color w:val="000000"/>
          <w:spacing w:val="0"/>
          <w:kern w:val="0"/>
          <w:sz w:val="32"/>
          <w:szCs w:val="32"/>
          <w:shd w:val="clear" w:fill="FFFFFF"/>
          <w:lang w:val="en-US" w:eastAsia="zh-CN" w:bidi="ar"/>
        </w:rPr>
        <w:t>外知名企业等开展交流合作，有效聚集国内外创新资源，合力解决制约滕州经济社会发展过程中的重大、核心和关键技术问题，形成风险共担、互惠互利、优势互补、共同发展的合作机制，持续提升我市科技创新能力，加快经济发展方式转变，实现经济社会的科学发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.符合产业政策，重点支持滕州市八大产业、高新技术产业</w:t>
      </w:r>
      <w:r>
        <w:rPr>
          <w:rFonts w:hint="default" w:ascii="仿宋_GB2312" w:hAnsi="宋体" w:eastAsia="仿宋_GB2312" w:cs="仿宋_GB2312"/>
          <w:b w:val="0"/>
          <w:i w:val="0"/>
          <w:caps w:val="0"/>
          <w:color w:val="000000"/>
          <w:spacing w:val="0"/>
          <w:kern w:val="0"/>
          <w:sz w:val="32"/>
          <w:szCs w:val="32"/>
          <w:shd w:val="clear" w:fill="FFFFFF"/>
          <w:lang w:val="en-US" w:eastAsia="zh-CN" w:bidi="ar"/>
        </w:rPr>
        <w:t>领域的项目；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.支持企事业单位、科研平台</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与高校、科研院所、国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内</w:t>
      </w:r>
      <w:r>
        <w:rPr>
          <w:rFonts w:hint="default" w:ascii="仿宋_GB2312" w:hAnsi="宋体" w:eastAsia="仿宋_GB2312" w:cs="仿宋_GB2312"/>
          <w:b w:val="0"/>
          <w:i w:val="0"/>
          <w:caps w:val="0"/>
          <w:color w:val="000000"/>
          <w:spacing w:val="0"/>
          <w:kern w:val="0"/>
          <w:sz w:val="32"/>
          <w:szCs w:val="32"/>
          <w:shd w:val="clear" w:fill="FFFFFF"/>
          <w:lang w:val="en-US" w:eastAsia="zh-CN" w:bidi="ar"/>
        </w:rPr>
        <w:t>外知名企业进行产学研合作的项目</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项目实施后对</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承担单位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技术进步有较明显的带动作用</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.支持引进培养高层次人才项目，科研平台研发、中试、产业化项目；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lang w:val="en-US" w:eastAsia="zh-CN"/>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4.重点支持开展“请进来、走出去”产学研合作，举办产学研对接会议及论坛等活动。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楷体_GB2312" w:hAnsi="楷体_GB2312" w:eastAsia="楷体_GB2312" w:cs="楷体_GB2312"/>
          <w:b/>
          <w:bCs/>
          <w:i w:val="0"/>
          <w:caps w:val="0"/>
          <w:color w:val="000000"/>
          <w:spacing w:val="0"/>
          <w:sz w:val="32"/>
          <w:szCs w:val="32"/>
        </w:rPr>
      </w:pPr>
      <w:r>
        <w:rPr>
          <w:rFonts w:hint="eastAsia" w:ascii="楷体_GB2312" w:hAnsi="楷体_GB2312" w:eastAsia="楷体_GB2312" w:cs="楷体_GB2312"/>
          <w:b/>
          <w:bCs/>
          <w:i w:val="0"/>
          <w:caps w:val="0"/>
          <w:color w:val="000000"/>
          <w:spacing w:val="0"/>
          <w:kern w:val="0"/>
          <w:sz w:val="32"/>
          <w:szCs w:val="32"/>
          <w:shd w:val="clear" w:fill="FFFFFF"/>
          <w:lang w:val="en-US" w:eastAsia="zh-CN" w:bidi="ar"/>
        </w:rPr>
        <w:t>产学研合作项目的实施单位应具备以下条件：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必须是</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滕州</w:t>
      </w:r>
      <w:r>
        <w:rPr>
          <w:rFonts w:hint="default" w:ascii="仿宋_GB2312" w:hAnsi="宋体" w:eastAsia="仿宋_GB2312" w:cs="仿宋_GB2312"/>
          <w:b w:val="0"/>
          <w:i w:val="0"/>
          <w:caps w:val="0"/>
          <w:color w:val="000000"/>
          <w:spacing w:val="0"/>
          <w:kern w:val="0"/>
          <w:sz w:val="32"/>
          <w:szCs w:val="32"/>
          <w:shd w:val="clear" w:fill="FFFFFF"/>
          <w:lang w:val="en-US" w:eastAsia="zh-CN" w:bidi="ar"/>
        </w:rPr>
        <w:t>市内注册的、具有独立法人资格的</w:t>
      </w:r>
      <w:r>
        <w:rPr>
          <w:rFonts w:hint="eastAsia" w:ascii="仿宋_GB2312" w:hAnsi="宋体" w:eastAsia="仿宋_GB2312" w:cs="仿宋_GB2312"/>
          <w:b w:val="0"/>
          <w:i w:val="0"/>
          <w:caps w:val="0"/>
          <w:color w:val="000000"/>
          <w:spacing w:val="0"/>
          <w:kern w:val="0"/>
          <w:sz w:val="32"/>
          <w:szCs w:val="32"/>
          <w:shd w:val="clear" w:fill="FFFFFF"/>
          <w:lang w:val="en-US" w:eastAsia="zh-CN" w:bidi="ar"/>
        </w:rPr>
        <w:t>企事业单位和科研平台</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具有较强的科技创新能力，与高校、科研院所和国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内</w:t>
      </w:r>
      <w:r>
        <w:rPr>
          <w:rFonts w:hint="default" w:ascii="仿宋_GB2312" w:hAnsi="宋体" w:eastAsia="仿宋_GB2312" w:cs="仿宋_GB2312"/>
          <w:b w:val="0"/>
          <w:i w:val="0"/>
          <w:caps w:val="0"/>
          <w:color w:val="000000"/>
          <w:spacing w:val="0"/>
          <w:kern w:val="0"/>
          <w:sz w:val="32"/>
          <w:szCs w:val="32"/>
          <w:shd w:val="clear" w:fill="FFFFFF"/>
          <w:lang w:val="en-US" w:eastAsia="zh-CN" w:bidi="ar"/>
        </w:rPr>
        <w:t>外知名企业等有</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实质性</w:t>
      </w:r>
      <w:r>
        <w:rPr>
          <w:rFonts w:hint="default" w:ascii="仿宋_GB2312" w:hAnsi="宋体" w:eastAsia="仿宋_GB2312" w:cs="仿宋_GB2312"/>
          <w:b w:val="0"/>
          <w:i w:val="0"/>
          <w:caps w:val="0"/>
          <w:color w:val="000000"/>
          <w:spacing w:val="0"/>
          <w:kern w:val="0"/>
          <w:sz w:val="32"/>
          <w:szCs w:val="32"/>
          <w:shd w:val="clear" w:fill="FFFFFF"/>
          <w:lang w:val="en-US" w:eastAsia="zh-CN" w:bidi="ar"/>
        </w:rPr>
        <w:t>的合作关系；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.项目申请单位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经营状况和财务状况良好，具有实施项目的资金能力、人才条件、技术装备和产业化基础。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楷体_GB2312" w:hAnsi="楷体_GB2312" w:eastAsia="楷体_GB2312" w:cs="楷体_GB2312"/>
          <w:b/>
          <w:bCs/>
          <w:i w:val="0"/>
          <w:caps w:val="0"/>
          <w:color w:val="000000"/>
          <w:spacing w:val="0"/>
          <w:kern w:val="0"/>
          <w:sz w:val="32"/>
          <w:szCs w:val="32"/>
          <w:shd w:val="clear" w:fill="FFFFFF"/>
          <w:lang w:val="en-US" w:eastAsia="zh-CN" w:bidi="ar"/>
        </w:rPr>
      </w:pPr>
      <w:r>
        <w:rPr>
          <w:rFonts w:hint="eastAsia" w:ascii="楷体_GB2312" w:hAnsi="楷体_GB2312" w:eastAsia="楷体_GB2312" w:cs="楷体_GB2312"/>
          <w:b/>
          <w:bCs/>
          <w:i w:val="0"/>
          <w:caps w:val="0"/>
          <w:color w:val="000000"/>
          <w:spacing w:val="0"/>
          <w:kern w:val="0"/>
          <w:sz w:val="32"/>
          <w:szCs w:val="32"/>
          <w:shd w:val="clear" w:fill="FFFFFF"/>
          <w:lang w:val="en-US" w:eastAsia="zh-CN" w:bidi="ar"/>
        </w:rPr>
        <w:t>产学研合作项目应符合以下条件：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项目符合当年滕州市产学研合作专项支持范围</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项目应是与高校、科研院所、国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内</w:t>
      </w:r>
      <w:r>
        <w:rPr>
          <w:rFonts w:hint="default" w:ascii="仿宋_GB2312" w:hAnsi="宋体" w:eastAsia="仿宋_GB2312" w:cs="仿宋_GB2312"/>
          <w:b w:val="0"/>
          <w:i w:val="0"/>
          <w:caps w:val="0"/>
          <w:color w:val="000000"/>
          <w:spacing w:val="0"/>
          <w:kern w:val="0"/>
          <w:sz w:val="32"/>
          <w:szCs w:val="32"/>
          <w:shd w:val="clear" w:fill="FFFFFF"/>
          <w:lang w:val="en-US" w:eastAsia="zh-CN" w:bidi="ar"/>
        </w:rPr>
        <w:t>外知名企业</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等</w:t>
      </w:r>
      <w:r>
        <w:rPr>
          <w:rFonts w:hint="default" w:ascii="仿宋_GB2312" w:hAnsi="宋体" w:eastAsia="仿宋_GB2312" w:cs="仿宋_GB2312"/>
          <w:b w:val="0"/>
          <w:i w:val="0"/>
          <w:caps w:val="0"/>
          <w:color w:val="000000"/>
          <w:spacing w:val="0"/>
          <w:kern w:val="0"/>
          <w:sz w:val="32"/>
          <w:szCs w:val="32"/>
          <w:shd w:val="clear" w:fill="FFFFFF"/>
          <w:lang w:val="en-US" w:eastAsia="zh-CN" w:bidi="ar"/>
        </w:rPr>
        <w:t>进行产学研合作的项目，促进科技成果转化及产业化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，或合作</w:t>
      </w:r>
      <w:r>
        <w:rPr>
          <w:rFonts w:hint="default" w:ascii="仿宋_GB2312" w:hAnsi="宋体" w:eastAsia="仿宋_GB2312" w:cs="仿宋_GB2312"/>
          <w:b w:val="0"/>
          <w:i w:val="0"/>
          <w:caps w:val="0"/>
          <w:color w:val="000000"/>
          <w:spacing w:val="0"/>
          <w:kern w:val="0"/>
          <w:sz w:val="32"/>
          <w:szCs w:val="32"/>
          <w:shd w:val="clear" w:fill="FFFFFF"/>
          <w:lang w:val="en-US" w:eastAsia="zh-CN" w:bidi="ar"/>
        </w:rPr>
        <w:t>开发及示范应用等</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项目技术成熟可靠，与</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申请单位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现有产业紧密关联，</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项目执行期为一年</w:t>
      </w:r>
      <w:r>
        <w:rPr>
          <w:rFonts w:hint="default" w:ascii="仿宋_GB2312" w:hAnsi="宋体" w:eastAsia="仿宋_GB2312" w:cs="仿宋_GB2312"/>
          <w:b w:val="0"/>
          <w:i w:val="0"/>
          <w:caps w:val="0"/>
          <w:color w:val="000000"/>
          <w:spacing w:val="0"/>
          <w:kern w:val="0"/>
          <w:sz w:val="32"/>
          <w:szCs w:val="32"/>
          <w:shd w:val="clear" w:fill="FFFFFF"/>
          <w:lang w:val="en-US" w:eastAsia="zh-CN" w:bidi="ar"/>
        </w:rPr>
        <w:t>，通过项目实施可以进一步提升产品技术、工艺水平，或实现产品的更新换代</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项目实施主体与合作单位分工明确合理，并签订合法有效的合作协议、技术服务合同。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申请企业应认真编写滕州市产学研合作专项计划申报材料，主要内容有：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《滕州市产学研合作项目申报书》</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有关附件。主要包括：企业营业执照、项目投资中自筹资金银行证明材料、上年度企业财务审计报告、申报前一个月的企业会计报表、项目合作协议书、授权专利或已公开的专利申请公告说明书、依托项目及环境评价报告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申报材料，胶装</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一式两份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报送地点：</w:t>
      </w:r>
      <w:r>
        <w:rPr>
          <w:rFonts w:hint="default" w:ascii="仿宋_GB2312" w:hAnsi="宋体" w:eastAsia="仿宋_GB2312" w:cs="仿宋_GB2312"/>
          <w:b w:val="0"/>
          <w:i w:val="0"/>
          <w:caps w:val="0"/>
          <w:color w:val="000000"/>
          <w:spacing w:val="0"/>
          <w:kern w:val="0"/>
          <w:sz w:val="32"/>
          <w:szCs w:val="32"/>
          <w:shd w:val="clear" w:fill="FFFFFF"/>
          <w:lang w:val="en-US" w:eastAsia="zh-CN" w:bidi="ar"/>
        </w:rPr>
        <w:t>市科技局</w:t>
      </w:r>
      <w:r>
        <w:rPr>
          <w:rFonts w:ascii="仿宋_GB2312" w:hAnsi="宋体" w:eastAsia="仿宋_GB2312" w:cs="仿宋_GB2312"/>
          <w:b w:val="0"/>
          <w:i w:val="0"/>
          <w:caps w:val="0"/>
          <w:color w:val="000000"/>
          <w:spacing w:val="0"/>
          <w:sz w:val="32"/>
          <w:szCs w:val="32"/>
        </w:rPr>
        <w:t>外国专家服务与科技合作室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（政务中心</w:t>
      </w:r>
      <w:r>
        <w:rPr>
          <w:rFonts w:hint="eastAsia" w:ascii="仿宋_GB2312" w:hAnsi="宋体" w:eastAsia="仿宋_GB2312" w:cs="仿宋_GB2312"/>
          <w:b w:val="0"/>
          <w:i w:val="0"/>
          <w:caps w:val="0"/>
          <w:color w:val="000000"/>
          <w:spacing w:val="0"/>
          <w:kern w:val="0"/>
          <w:sz w:val="32"/>
          <w:szCs w:val="32"/>
          <w:shd w:val="clear" w:fill="FFFFFF"/>
          <w:lang w:val="en-US" w:eastAsia="zh-CN" w:bidi="ar"/>
        </w:rPr>
        <w:t>A0425</w:t>
      </w:r>
      <w:r>
        <w:rPr>
          <w:rFonts w:hint="default" w:ascii="仿宋_GB2312" w:hAnsi="宋体" w:eastAsia="仿宋_GB2312" w:cs="仿宋_GB2312"/>
          <w:b w:val="0"/>
          <w:i w:val="0"/>
          <w:caps w:val="0"/>
          <w:color w:val="000000"/>
          <w:spacing w:val="0"/>
          <w:kern w:val="0"/>
          <w:sz w:val="32"/>
          <w:szCs w:val="32"/>
          <w:shd w:val="clear" w:fill="FFFFFF"/>
          <w:lang w:val="en-US" w:eastAsia="zh-CN" w:bidi="ar"/>
        </w:rPr>
        <w:t>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陈文艺  鹿现哲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w:t>
      </w:r>
      <w:r>
        <w:rPr>
          <w:rFonts w:hint="eastAsia" w:ascii="仿宋_GB2312" w:hAnsi="宋体" w:eastAsia="仿宋_GB2312" w:cs="仿宋_GB2312"/>
          <w:b w:val="0"/>
          <w:i w:val="0"/>
          <w:caps w:val="0"/>
          <w:color w:val="000000"/>
          <w:spacing w:val="0"/>
          <w:kern w:val="0"/>
          <w:sz w:val="32"/>
          <w:szCs w:val="32"/>
          <w:shd w:val="clear" w:fill="FFFFFF"/>
          <w:lang w:val="en-US" w:eastAsia="zh-CN" w:bidi="ar"/>
        </w:rPr>
        <w:t>5888217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"mailto:tzkjcgk"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w:t>
      </w:r>
      <w:r>
        <w:rPr>
          <w:rFonts w:hint="eastAsia" w:ascii="仿宋_GB2312" w:hAnsi="宋体" w:eastAsia="仿宋_GB2312" w:cs="仿宋_GB2312"/>
          <w:b w:val="0"/>
          <w:i w:val="0"/>
          <w:caps w:val="0"/>
          <w:color w:val="000000"/>
          <w:spacing w:val="0"/>
          <w:kern w:val="0"/>
          <w:sz w:val="32"/>
          <w:szCs w:val="32"/>
          <w:shd w:val="clear" w:fill="FFFFFF"/>
          <w:lang w:val="en-US" w:eastAsia="zh-CN" w:bidi="ar"/>
        </w:rPr>
        <w:t>jhzs</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"mailto:tzkjzh@163.com"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520" w:lineRule="exact"/>
        <w:ind w:left="0" w:right="0" w:firstLine="560"/>
        <w:jc w:val="both"/>
        <w:textAlignment w:val="auto"/>
        <w:outlineLvl w:val="9"/>
        <w:rPr>
          <w:rFonts w:hint="eastAsia" w:ascii="黑体" w:hAnsi="宋体" w:eastAsia="黑体" w:cs="宋体"/>
          <w:bCs/>
          <w:kern w:val="0"/>
          <w:sz w:val="32"/>
          <w:szCs w:val="32"/>
        </w:rPr>
      </w:pPr>
    </w:p>
    <w:p>
      <w:pPr>
        <w:keepNext w:val="0"/>
        <w:keepLines w:val="0"/>
        <w:pageBreakBefore w:val="0"/>
        <w:widowControl/>
        <w:wordWrap/>
        <w:topLinePunct w:val="0"/>
        <w:autoSpaceDE/>
        <w:autoSpaceDN/>
        <w:bidi w:val="0"/>
        <w:adjustRightInd w:val="0"/>
        <w:spacing w:line="520" w:lineRule="exact"/>
        <w:ind w:left="0"/>
        <w:jc w:val="center"/>
        <w:textAlignment w:val="auto"/>
        <w:rPr>
          <w:rFonts w:hint="eastAsia" w:ascii="黑体" w:hAnsi="宋体" w:eastAsia="黑体" w:cs="黑体"/>
          <w:b w:val="0"/>
          <w:i w:val="0"/>
          <w:caps w:val="0"/>
          <w:color w:val="000000"/>
          <w:spacing w:val="0"/>
          <w:kern w:val="0"/>
          <w:sz w:val="40"/>
          <w:szCs w:val="40"/>
          <w:shd w:val="clear" w:fill="FFFFFF"/>
          <w:lang w:val="en-US" w:eastAsia="zh-CN" w:bidi="ar"/>
        </w:rPr>
      </w:pPr>
      <w:r>
        <w:rPr>
          <w:rFonts w:hint="eastAsia" w:ascii="黑体" w:hAnsi="宋体" w:eastAsia="黑体" w:cs="宋体"/>
          <w:bCs/>
          <w:kern w:val="0"/>
          <w:sz w:val="40"/>
          <w:szCs w:val="40"/>
        </w:rPr>
        <w:t>滕州市农业</w:t>
      </w:r>
      <w:r>
        <w:rPr>
          <w:rFonts w:hint="eastAsia" w:ascii="黑体" w:hAnsi="宋体" w:eastAsia="黑体" w:cs="宋体"/>
          <w:bCs/>
          <w:kern w:val="0"/>
          <w:sz w:val="40"/>
          <w:szCs w:val="40"/>
          <w:lang w:eastAsia="zh-CN"/>
        </w:rPr>
        <w:t>与社会发展</w:t>
      </w:r>
      <w:r>
        <w:rPr>
          <w:rFonts w:hint="eastAsia" w:ascii="黑体" w:hAnsi="宋体" w:eastAsia="黑体" w:cs="宋体"/>
          <w:bCs/>
          <w:kern w:val="0"/>
          <w:sz w:val="40"/>
          <w:szCs w:val="40"/>
        </w:rPr>
        <w:t>计划</w:t>
      </w:r>
      <w:r>
        <w:rPr>
          <w:rFonts w:hint="eastAsia" w:ascii="黑体" w:hAnsi="宋体" w:eastAsia="黑体" w:cs="黑体"/>
          <w:b w:val="0"/>
          <w:i w:val="0"/>
          <w:caps w:val="0"/>
          <w:color w:val="000000"/>
          <w:spacing w:val="0"/>
          <w:kern w:val="0"/>
          <w:sz w:val="40"/>
          <w:szCs w:val="40"/>
          <w:shd w:val="clear" w:fill="FFFFFF"/>
          <w:lang w:val="en-US" w:eastAsia="zh-CN" w:bidi="ar"/>
        </w:rPr>
        <w:t>申报指南</w:t>
      </w:r>
    </w:p>
    <w:p>
      <w:pPr>
        <w:keepNext w:val="0"/>
        <w:keepLines w:val="0"/>
        <w:pageBreakBefore w:val="0"/>
        <w:widowControl/>
        <w:wordWrap/>
        <w:topLinePunct w:val="0"/>
        <w:autoSpaceDE/>
        <w:autoSpaceDN/>
        <w:bidi w:val="0"/>
        <w:adjustRightInd w:val="0"/>
        <w:spacing w:line="520" w:lineRule="exact"/>
        <w:ind w:left="0"/>
        <w:jc w:val="center"/>
        <w:textAlignment w:val="auto"/>
        <w:rPr>
          <w:rFonts w:hint="eastAsia" w:ascii="黑体" w:hAnsi="宋体" w:eastAsia="黑体" w:cs="黑体"/>
          <w:b w:val="0"/>
          <w:i w:val="0"/>
          <w:caps w:val="0"/>
          <w:color w:val="000000"/>
          <w:spacing w:val="0"/>
          <w:kern w:val="0"/>
          <w:sz w:val="40"/>
          <w:szCs w:val="40"/>
          <w:shd w:val="clear" w:fill="FFFFFF"/>
          <w:lang w:val="en-US" w:eastAsia="zh-CN" w:bidi="ar"/>
        </w:rPr>
      </w:pP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黑体" w:hAnsi="宋体" w:eastAsia="黑体" w:cs="宋体"/>
          <w:bCs/>
          <w:kern w:val="0"/>
          <w:sz w:val="32"/>
          <w:szCs w:val="32"/>
        </w:rPr>
        <w:t>一、计划概述</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农业</w:t>
      </w:r>
      <w:r>
        <w:rPr>
          <w:rFonts w:hint="eastAsia" w:ascii="仿宋_GB2312" w:hAnsi="仿宋_GB2312" w:eastAsia="仿宋_GB2312" w:cs="仿宋_GB2312"/>
          <w:bCs/>
          <w:kern w:val="0"/>
          <w:sz w:val="32"/>
          <w:szCs w:val="32"/>
          <w:lang w:eastAsia="zh-CN"/>
        </w:rPr>
        <w:t>与社会发展</w:t>
      </w:r>
      <w:r>
        <w:rPr>
          <w:rFonts w:hint="eastAsia" w:ascii="仿宋_GB2312" w:hAnsi="仿宋_GB2312" w:eastAsia="仿宋_GB2312" w:cs="仿宋_GB2312"/>
          <w:bCs/>
          <w:kern w:val="0"/>
          <w:sz w:val="32"/>
          <w:szCs w:val="32"/>
        </w:rPr>
        <w:t>计划是重点解决我市农业和农村经济发展</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社会发展领域中所要解决的重大科技问题，以</w:t>
      </w:r>
      <w:r>
        <w:rPr>
          <w:rFonts w:hint="eastAsia" w:ascii="仿宋_GB2312" w:hAnsi="仿宋_GB2312" w:eastAsia="仿宋_GB2312" w:cs="仿宋_GB2312"/>
          <w:bCs/>
          <w:kern w:val="0"/>
          <w:sz w:val="32"/>
          <w:szCs w:val="32"/>
          <w:lang w:val="en-US" w:eastAsia="zh-CN"/>
        </w:rPr>
        <w:t>发展现代高效农业、</w:t>
      </w:r>
      <w:r>
        <w:rPr>
          <w:rFonts w:hint="eastAsia" w:ascii="仿宋_GB2312" w:hAnsi="仿宋_GB2312" w:eastAsia="仿宋_GB2312" w:cs="仿宋_GB2312"/>
          <w:bCs/>
          <w:kern w:val="0"/>
          <w:sz w:val="32"/>
          <w:szCs w:val="32"/>
        </w:rPr>
        <w:t>促进产业技术升级、解决农业和农村经济发展中重大技术问题为主攻方向，通过关键共性技术的突破、引进技术的创新、高新技术的应用，突破一批惠及社会与人民的关键技术，为产业结构调整、人民生活质量提高及社会可持续发展提供技术支撑。</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黑体" w:hAnsi="宋体" w:eastAsia="黑体" w:cs="宋体"/>
          <w:bCs/>
          <w:kern w:val="0"/>
          <w:sz w:val="32"/>
          <w:szCs w:val="32"/>
        </w:rPr>
        <w:t>二、支持范围</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1</w:t>
      </w:r>
      <w:r>
        <w:rPr>
          <w:rFonts w:hint="eastAsia" w:ascii="仿宋_GB2312" w:hAnsi="仿宋_GB2312" w:eastAsia="仿宋_GB2312" w:cs="仿宋_GB2312"/>
          <w:bCs/>
          <w:kern w:val="0"/>
          <w:sz w:val="32"/>
          <w:szCs w:val="32"/>
          <w:lang w:eastAsia="zh-CN"/>
        </w:rPr>
        <w:t>.重点支持</w:t>
      </w:r>
      <w:r>
        <w:rPr>
          <w:rFonts w:hint="eastAsia" w:ascii="仿宋_GB2312" w:hAnsi="仿宋_GB2312" w:eastAsia="仿宋_GB2312" w:cs="仿宋_GB2312"/>
          <w:bCs/>
          <w:kern w:val="0"/>
          <w:sz w:val="32"/>
          <w:szCs w:val="32"/>
        </w:rPr>
        <w:t>动植物新品种</w:t>
      </w:r>
      <w:r>
        <w:rPr>
          <w:rFonts w:hint="eastAsia" w:ascii="仿宋_GB2312" w:hAnsi="仿宋_GB2312" w:eastAsia="仿宋_GB2312" w:cs="仿宋_GB2312"/>
          <w:bCs/>
          <w:kern w:val="0"/>
          <w:sz w:val="32"/>
          <w:szCs w:val="32"/>
          <w:lang w:eastAsia="zh-CN"/>
        </w:rPr>
        <w:t>培育</w:t>
      </w:r>
      <w:r>
        <w:rPr>
          <w:rFonts w:hint="eastAsia" w:ascii="仿宋_GB2312" w:hAnsi="仿宋_GB2312" w:eastAsia="仿宋_GB2312" w:cs="仿宋_GB2312"/>
          <w:bCs/>
          <w:kern w:val="0"/>
          <w:sz w:val="32"/>
          <w:szCs w:val="32"/>
        </w:rPr>
        <w:t>、种子及种苗规模化繁育、质量检测技术，种质资源评价、利用、保护技术及产品</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lang w:val="en-US" w:eastAsia="zh-CN"/>
        </w:rPr>
        <w:t>种植、养殖</w:t>
      </w:r>
      <w:r>
        <w:rPr>
          <w:rFonts w:hint="eastAsia" w:ascii="仿宋_GB2312" w:hAnsi="仿宋_GB2312" w:eastAsia="仿宋_GB2312" w:cs="仿宋_GB2312"/>
          <w:bCs/>
          <w:kern w:val="0"/>
          <w:sz w:val="32"/>
          <w:szCs w:val="32"/>
        </w:rPr>
        <w:t>高效安全生产集成配套技术，标准化健康养殖和质量控制技术及其生态环境修复技术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农产品及食品加工、储藏与物流</w:t>
      </w:r>
      <w:r>
        <w:rPr>
          <w:rFonts w:hint="eastAsia" w:ascii="仿宋_GB2312" w:hAnsi="仿宋_GB2312" w:eastAsia="仿宋_GB2312" w:cs="仿宋_GB2312"/>
          <w:bCs/>
          <w:kern w:val="0"/>
          <w:sz w:val="32"/>
          <w:szCs w:val="32"/>
          <w:lang w:val="en-US" w:eastAsia="zh-CN"/>
        </w:rPr>
        <w:t>技术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农业和农村信息化</w:t>
      </w:r>
      <w:r>
        <w:rPr>
          <w:rFonts w:hint="eastAsia" w:ascii="仿宋_GB2312" w:hAnsi="仿宋_GB2312" w:eastAsia="仿宋_GB2312" w:cs="仿宋_GB2312"/>
          <w:bCs/>
          <w:kern w:val="0"/>
          <w:sz w:val="32"/>
          <w:szCs w:val="32"/>
          <w:lang w:val="en-US" w:eastAsia="zh-CN"/>
        </w:rPr>
        <w:t>技术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林木资源培育及林产加工</w:t>
      </w:r>
      <w:r>
        <w:rPr>
          <w:rFonts w:hint="eastAsia" w:ascii="仿宋_GB2312" w:hAnsi="仿宋_GB2312" w:eastAsia="仿宋_GB2312" w:cs="仿宋_GB2312"/>
          <w:bCs/>
          <w:kern w:val="0"/>
          <w:sz w:val="32"/>
          <w:szCs w:val="32"/>
          <w:lang w:val="en-US" w:eastAsia="zh-CN"/>
        </w:rPr>
        <w:t>技术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农林剩余物能源转化与资源化再利用技术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动植物疫病防控及防灾减灾</w:t>
      </w:r>
      <w:r>
        <w:rPr>
          <w:rFonts w:hint="eastAsia" w:ascii="仿宋_GB2312" w:hAnsi="仿宋_GB2312" w:eastAsia="仿宋_GB2312" w:cs="仿宋_GB2312"/>
          <w:bCs/>
          <w:kern w:val="0"/>
          <w:sz w:val="32"/>
          <w:szCs w:val="32"/>
          <w:lang w:eastAsia="zh-CN"/>
        </w:rPr>
        <w:t>等技术；</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仿宋_GB2312" w:hAnsi="仿宋_GB2312" w:eastAsia="仿宋_GB2312" w:cs="仿宋_GB2312"/>
          <w:bCs/>
          <w:kern w:val="0"/>
          <w:sz w:val="32"/>
          <w:szCs w:val="32"/>
          <w:lang w:eastAsia="zh-CN"/>
        </w:rPr>
      </w:pPr>
      <w:r>
        <w:rPr>
          <w:rFonts w:hint="eastAsia" w:ascii="仿宋_GB2312" w:hAnsi="仿宋_GB2312" w:eastAsia="仿宋_GB2312" w:cs="仿宋_GB2312"/>
          <w:bCs/>
          <w:kern w:val="0"/>
          <w:sz w:val="32"/>
          <w:szCs w:val="32"/>
          <w:lang w:val="en-US" w:eastAsia="zh-CN"/>
        </w:rPr>
        <w:t>2.重点</w:t>
      </w:r>
      <w:r>
        <w:rPr>
          <w:rFonts w:hint="eastAsia" w:ascii="仿宋_GB2312" w:hAnsi="仿宋_GB2312" w:eastAsia="仿宋_GB2312" w:cs="仿宋_GB2312"/>
          <w:bCs/>
          <w:kern w:val="0"/>
          <w:sz w:val="32"/>
          <w:szCs w:val="32"/>
          <w:lang w:eastAsia="zh-CN"/>
        </w:rPr>
        <w:t>支持</w:t>
      </w:r>
      <w:r>
        <w:rPr>
          <w:rFonts w:hint="eastAsia" w:ascii="仿宋_GB2312" w:hAnsi="仿宋_GB2312" w:eastAsia="仿宋_GB2312" w:cs="仿宋_GB2312"/>
          <w:bCs/>
          <w:kern w:val="0"/>
          <w:sz w:val="32"/>
          <w:szCs w:val="32"/>
        </w:rPr>
        <w:t>科技</w:t>
      </w:r>
      <w:r>
        <w:rPr>
          <w:rFonts w:hint="eastAsia" w:ascii="仿宋_GB2312" w:hAnsi="仿宋_GB2312" w:eastAsia="仿宋_GB2312" w:cs="仿宋_GB2312"/>
          <w:bCs/>
          <w:kern w:val="0"/>
          <w:sz w:val="32"/>
          <w:szCs w:val="32"/>
          <w:lang w:val="en-US" w:eastAsia="zh-CN"/>
        </w:rPr>
        <w:t>特派员作为项目负责人申报的农业科技项目</w:t>
      </w:r>
      <w:r>
        <w:rPr>
          <w:rFonts w:hint="eastAsia" w:ascii="仿宋_GB2312" w:hAnsi="仿宋_GB2312" w:eastAsia="仿宋_GB2312" w:cs="仿宋_GB2312"/>
          <w:bCs/>
          <w:kern w:val="0"/>
          <w:sz w:val="32"/>
          <w:szCs w:val="32"/>
        </w:rPr>
        <w:t>；支持扎根乡村基层一线，进行科技服务、创业和创新扶贫的科技人员实施攻关、研发项目；</w:t>
      </w:r>
      <w:r>
        <w:rPr>
          <w:rFonts w:hint="eastAsia" w:ascii="仿宋_GB2312" w:hAnsi="仿宋_GB2312" w:eastAsia="仿宋_GB2312" w:cs="仿宋_GB2312"/>
          <w:bCs/>
          <w:kern w:val="0"/>
          <w:sz w:val="32"/>
          <w:szCs w:val="32"/>
          <w:lang w:eastAsia="zh-CN"/>
        </w:rPr>
        <w:t>支持</w:t>
      </w:r>
      <w:r>
        <w:rPr>
          <w:rFonts w:hint="eastAsia" w:ascii="仿宋_GB2312" w:hAnsi="仿宋_GB2312" w:eastAsia="仿宋_GB2312" w:cs="仿宋_GB2312"/>
          <w:bCs/>
          <w:kern w:val="0"/>
          <w:sz w:val="32"/>
          <w:szCs w:val="32"/>
          <w:lang w:val="en-US" w:eastAsia="zh-CN"/>
        </w:rPr>
        <w:t>农业科技园区内单位开展的研发攻关项目</w:t>
      </w:r>
      <w:r>
        <w:rPr>
          <w:rFonts w:hint="eastAsia" w:ascii="仿宋_GB2312" w:hAnsi="仿宋_GB2312" w:eastAsia="仿宋_GB2312" w:cs="仿宋_GB2312"/>
          <w:bCs/>
          <w:kern w:val="0"/>
          <w:sz w:val="32"/>
          <w:szCs w:val="32"/>
          <w:lang w:eastAsia="zh-CN"/>
        </w:rPr>
        <w:t>；</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lang w:eastAsia="zh-CN"/>
        </w:rPr>
        <w:t>.重点支持</w:t>
      </w:r>
      <w:r>
        <w:rPr>
          <w:rFonts w:hint="eastAsia" w:ascii="仿宋_GB2312" w:hAnsi="仿宋_GB2312" w:eastAsia="仿宋_GB2312" w:cs="仿宋_GB2312"/>
          <w:bCs/>
          <w:kern w:val="0"/>
          <w:sz w:val="32"/>
          <w:szCs w:val="32"/>
        </w:rPr>
        <w:t>生物医药与现代中药</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人口与健康</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公共安全</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城市建设与交通发展</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节能减排与生态环境保护</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电子商务</w:t>
      </w:r>
      <w:r>
        <w:rPr>
          <w:rFonts w:hint="eastAsia" w:ascii="仿宋_GB2312" w:hAnsi="仿宋_GB2312" w:eastAsia="仿宋_GB2312" w:cs="仿宋_GB2312"/>
          <w:bCs/>
          <w:kern w:val="0"/>
          <w:sz w:val="32"/>
          <w:szCs w:val="32"/>
          <w:lang w:eastAsia="zh-CN"/>
        </w:rPr>
        <w:t>及</w:t>
      </w:r>
      <w:r>
        <w:rPr>
          <w:rFonts w:hint="eastAsia" w:ascii="仿宋_GB2312" w:hAnsi="仿宋_GB2312" w:eastAsia="仿宋_GB2312" w:cs="仿宋_GB2312"/>
          <w:bCs/>
          <w:kern w:val="0"/>
          <w:sz w:val="32"/>
          <w:szCs w:val="32"/>
        </w:rPr>
        <w:t>智慧城市</w:t>
      </w:r>
      <w:r>
        <w:rPr>
          <w:rFonts w:hint="eastAsia" w:ascii="仿宋_GB2312" w:hAnsi="仿宋_GB2312" w:eastAsia="仿宋_GB2312" w:cs="仿宋_GB2312"/>
          <w:bCs/>
          <w:kern w:val="0"/>
          <w:sz w:val="32"/>
          <w:szCs w:val="32"/>
          <w:lang w:eastAsia="zh-CN"/>
        </w:rPr>
        <w:t>等社会发展领域项目。</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黑体" w:hAnsi="宋体" w:eastAsia="黑体" w:cs="宋体"/>
          <w:bCs/>
          <w:kern w:val="0"/>
          <w:sz w:val="32"/>
          <w:szCs w:val="32"/>
        </w:rPr>
        <w:t>三、申报条件</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1</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在滕州市境内注册，具有法人资格并具备科研开发能力和条件的企业单位可以申报</w:t>
      </w:r>
      <w:r>
        <w:rPr>
          <w:rFonts w:hint="eastAsia" w:ascii="仿宋_GB2312" w:hAnsi="仿宋_GB2312" w:eastAsia="仿宋_GB2312" w:cs="仿宋_GB2312"/>
          <w:bCs/>
          <w:kern w:val="0"/>
          <w:sz w:val="32"/>
          <w:szCs w:val="32"/>
          <w:lang w:val="en-US" w:eastAsia="zh-CN"/>
        </w:rPr>
        <w:t>,</w:t>
      </w:r>
      <w:r>
        <w:rPr>
          <w:rFonts w:hint="eastAsia" w:ascii="仿宋_GB2312" w:hAnsi="仿宋_GB2312" w:eastAsia="仿宋_GB2312" w:cs="仿宋_GB2312"/>
          <w:bCs/>
          <w:kern w:val="0"/>
          <w:sz w:val="32"/>
          <w:szCs w:val="32"/>
        </w:rPr>
        <w:t>农业应用技术研究</w:t>
      </w:r>
      <w:r>
        <w:rPr>
          <w:rFonts w:hint="eastAsia" w:ascii="仿宋_GB2312" w:hAnsi="仿宋_GB2312" w:eastAsia="仿宋_GB2312" w:cs="仿宋_GB2312"/>
          <w:bCs/>
          <w:kern w:val="0"/>
          <w:sz w:val="32"/>
          <w:szCs w:val="32"/>
          <w:lang w:eastAsia="zh-CN"/>
        </w:rPr>
        <w:t>项目</w:t>
      </w:r>
      <w:r>
        <w:rPr>
          <w:rFonts w:hint="eastAsia" w:ascii="仿宋_GB2312" w:hAnsi="仿宋_GB2312" w:eastAsia="仿宋_GB2312" w:cs="仿宋_GB2312"/>
          <w:bCs/>
          <w:kern w:val="0"/>
          <w:sz w:val="32"/>
          <w:szCs w:val="32"/>
          <w:lang w:val="en-US" w:eastAsia="zh-CN"/>
        </w:rPr>
        <w:t>事业单位不能牵头申报，但可以联合企业一起申报</w:t>
      </w:r>
      <w:r>
        <w:rPr>
          <w:rFonts w:hint="eastAsia" w:ascii="仿宋_GB2312" w:hAnsi="仿宋_GB2312" w:eastAsia="仿宋_GB2312" w:cs="仿宋_GB2312"/>
          <w:bCs/>
          <w:kern w:val="0"/>
          <w:sz w:val="32"/>
          <w:szCs w:val="32"/>
        </w:rPr>
        <w:t>；</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2</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项目负责人应为项目申报单位的在职人员</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每人只能主持申报一个项目，不得多报；</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3</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项目应符合国家产业、技术政策，技术含量高，创新性强；</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4</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鼓励项目单位与科研院所、高校联合申报；</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5</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申报单位应具有健全的财务管理制度和</w:t>
      </w:r>
      <w:r>
        <w:rPr>
          <w:rFonts w:hint="eastAsia" w:ascii="仿宋_GB2312" w:hAnsi="仿宋_GB2312" w:eastAsia="仿宋_GB2312" w:cs="仿宋_GB2312"/>
          <w:bCs/>
          <w:kern w:val="0"/>
          <w:sz w:val="32"/>
          <w:szCs w:val="32"/>
          <w:lang w:eastAsia="zh-CN"/>
        </w:rPr>
        <w:t>专业</w:t>
      </w:r>
      <w:r>
        <w:rPr>
          <w:rFonts w:hint="eastAsia" w:ascii="仿宋_GB2312" w:hAnsi="仿宋_GB2312" w:eastAsia="仿宋_GB2312" w:cs="仿宋_GB2312"/>
          <w:bCs/>
          <w:kern w:val="0"/>
          <w:sz w:val="32"/>
          <w:szCs w:val="32"/>
        </w:rPr>
        <w:t>的财务管理人员。</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黑体" w:hAnsi="宋体" w:eastAsia="黑体" w:cs="宋体"/>
          <w:bCs/>
          <w:kern w:val="0"/>
          <w:sz w:val="32"/>
          <w:szCs w:val="32"/>
        </w:rPr>
        <w:t>四、申报材料</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申报单位应认真填报滕州市应用技术研究与开发计划项目申报材料，主要内容包括：</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宋体" w:hAnsi="宋体" w:eastAsia="仿宋_GB2312" w:cs="宋体"/>
          <w:kern w:val="0"/>
          <w:sz w:val="32"/>
          <w:szCs w:val="32"/>
          <w:lang w:eastAsia="zh-CN"/>
        </w:rPr>
      </w:pPr>
      <w:r>
        <w:rPr>
          <w:rFonts w:hint="eastAsia" w:ascii="仿宋_GB2312" w:hAnsi="仿宋_GB2312" w:eastAsia="仿宋_GB2312" w:cs="仿宋_GB2312"/>
          <w:bCs/>
          <w:kern w:val="0"/>
          <w:sz w:val="32"/>
          <w:szCs w:val="32"/>
        </w:rPr>
        <w:t>1、《滕州市应用技术研究与开发计划项目申报书》</w:t>
      </w:r>
      <w:r>
        <w:rPr>
          <w:rFonts w:hint="eastAsia" w:ascii="仿宋_GB2312" w:hAnsi="仿宋_GB2312" w:eastAsia="仿宋_GB2312" w:cs="仿宋_GB2312"/>
          <w:bCs/>
          <w:kern w:val="0"/>
          <w:sz w:val="32"/>
          <w:szCs w:val="32"/>
          <w:lang w:eastAsia="zh-CN"/>
        </w:rPr>
        <w:t>；</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2、相关附件：单位营业执照、组织机构代码证、各种认证证书等。</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黑体" w:hAnsi="宋体" w:eastAsia="黑体" w:cs="宋体"/>
          <w:bCs/>
          <w:kern w:val="0"/>
          <w:sz w:val="32"/>
          <w:szCs w:val="32"/>
        </w:rPr>
        <w:t>五、申报方式</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《申报材料》需装订成册，一式两份并加盖公章后上报，同时上报电子版。</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lang w:eastAsia="zh-CN"/>
        </w:rPr>
        <w:t>报送地点：</w:t>
      </w:r>
      <w:r>
        <w:rPr>
          <w:rFonts w:hint="eastAsia" w:ascii="仿宋_GB2312" w:hAnsi="仿宋_GB2312" w:eastAsia="仿宋_GB2312" w:cs="仿宋_GB2312"/>
          <w:bCs/>
          <w:kern w:val="0"/>
          <w:sz w:val="32"/>
          <w:szCs w:val="32"/>
        </w:rPr>
        <w:t>市科技局农村与社会发展</w:t>
      </w:r>
      <w:r>
        <w:rPr>
          <w:rFonts w:hint="eastAsia" w:ascii="仿宋_GB2312" w:hAnsi="仿宋_GB2312" w:eastAsia="仿宋_GB2312" w:cs="仿宋_GB2312"/>
          <w:bCs/>
          <w:kern w:val="0"/>
          <w:sz w:val="32"/>
          <w:szCs w:val="32"/>
          <w:lang w:eastAsia="zh-CN"/>
        </w:rPr>
        <w:t>室</w:t>
      </w:r>
      <w:r>
        <w:rPr>
          <w:rFonts w:hint="eastAsia" w:ascii="仿宋_GB2312" w:hAnsi="仿宋_GB2312" w:eastAsia="仿宋_GB2312" w:cs="仿宋_GB2312"/>
          <w:bCs/>
          <w:kern w:val="0"/>
          <w:sz w:val="32"/>
          <w:szCs w:val="32"/>
        </w:rPr>
        <w:t>（政务中心A0423房间）</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 xml:space="preserve">联系人：孙  敏 </w:t>
      </w:r>
      <w:r>
        <w:rPr>
          <w:rFonts w:hint="eastAsia" w:ascii="仿宋_GB2312" w:hAnsi="仿宋_GB2312" w:eastAsia="仿宋_GB2312" w:cs="仿宋_GB2312"/>
          <w:bCs/>
          <w:kern w:val="0"/>
          <w:sz w:val="32"/>
          <w:szCs w:val="32"/>
          <w:lang w:val="en-US" w:eastAsia="zh-CN"/>
        </w:rPr>
        <w:t xml:space="preserve"> 陈琦</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联系电话：5888217</w:t>
      </w:r>
    </w:p>
    <w:p>
      <w:pPr>
        <w:keepNext w:val="0"/>
        <w:keepLines w:val="0"/>
        <w:pageBreakBefore w:val="0"/>
        <w:widowControl/>
        <w:kinsoku/>
        <w:wordWrap/>
        <w:overflowPunct/>
        <w:topLinePunct w:val="0"/>
        <w:autoSpaceDE/>
        <w:autoSpaceDN/>
        <w:bidi w:val="0"/>
        <w:adjustRightInd w:val="0"/>
        <w:snapToGrid/>
        <w:spacing w:line="500" w:lineRule="exact"/>
        <w:ind w:left="0" w:firstLine="640" w:firstLineChars="200"/>
        <w:textAlignment w:val="auto"/>
        <w:rPr>
          <w:rFonts w:ascii="宋体" w:hAnsi="宋体" w:cs="宋体"/>
          <w:kern w:val="0"/>
          <w:sz w:val="32"/>
          <w:szCs w:val="32"/>
        </w:rPr>
      </w:pPr>
      <w:r>
        <w:rPr>
          <w:rFonts w:hint="eastAsia" w:ascii="仿宋_GB2312" w:hAnsi="仿宋_GB2312" w:eastAsia="仿宋_GB2312" w:cs="仿宋_GB2312"/>
          <w:bCs/>
          <w:kern w:val="0"/>
          <w:sz w:val="32"/>
          <w:szCs w:val="32"/>
        </w:rPr>
        <w:t>电子邮箱：tzkjnsk@163.com</w:t>
      </w:r>
    </w:p>
    <w:p>
      <w:pPr>
        <w:keepNext w:val="0"/>
        <w:keepLines w:val="0"/>
        <w:pageBreakBefore w:val="0"/>
        <w:widowControl/>
        <w:kinsoku/>
        <w:wordWrap/>
        <w:overflowPunct/>
        <w:topLinePunct w:val="0"/>
        <w:autoSpaceDE/>
        <w:autoSpaceDN/>
        <w:bidi w:val="0"/>
        <w:adjustRightInd w:val="0"/>
        <w:spacing w:line="520" w:lineRule="exact"/>
        <w:ind w:left="0"/>
        <w:jc w:val="center"/>
        <w:textAlignment w:val="auto"/>
        <w:rPr>
          <w:rFonts w:hint="eastAsia" w:ascii="黑体" w:hAnsi="宋体" w:eastAsia="黑体" w:cs="宋体"/>
          <w:bCs/>
          <w:kern w:val="0"/>
          <w:sz w:val="44"/>
          <w:szCs w:val="44"/>
          <w:lang w:val="en-US" w:eastAsia="zh-CN"/>
        </w:rPr>
      </w:pP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val="0"/>
        <w:spacing w:line="520" w:lineRule="exact"/>
        <w:ind w:left="0"/>
        <w:jc w:val="center"/>
        <w:textAlignment w:val="auto"/>
        <w:rPr>
          <w:rFonts w:hint="eastAsia" w:ascii="黑体" w:hAnsi="宋体" w:eastAsia="黑体" w:cs="宋体"/>
          <w:bCs/>
          <w:kern w:val="0"/>
          <w:sz w:val="44"/>
          <w:szCs w:val="44"/>
          <w:lang w:val="en-US" w:eastAsia="zh-CN"/>
        </w:rPr>
      </w:pPr>
    </w:p>
    <w:p>
      <w:pPr>
        <w:keepNext w:val="0"/>
        <w:keepLines w:val="0"/>
        <w:pageBreakBefore w:val="0"/>
        <w:widowControl/>
        <w:kinsoku/>
        <w:wordWrap/>
        <w:overflowPunct/>
        <w:topLinePunct w:val="0"/>
        <w:autoSpaceDE/>
        <w:autoSpaceDN/>
        <w:bidi w:val="0"/>
        <w:adjustRightInd w:val="0"/>
        <w:snapToGrid/>
        <w:spacing w:line="500" w:lineRule="exact"/>
        <w:ind w:left="0"/>
        <w:jc w:val="center"/>
        <w:textAlignment w:val="auto"/>
        <w:rPr>
          <w:rFonts w:hint="eastAsia" w:ascii="黑体" w:hAnsi="宋体" w:eastAsia="黑体" w:cs="宋体"/>
          <w:bCs/>
          <w:kern w:val="0"/>
          <w:sz w:val="44"/>
          <w:szCs w:val="44"/>
          <w:lang w:val="en-US" w:eastAsia="zh-CN"/>
        </w:rPr>
      </w:pPr>
      <w:r>
        <w:rPr>
          <w:rFonts w:hint="eastAsia" w:ascii="黑体" w:hAnsi="宋体" w:eastAsia="黑体" w:cs="宋体"/>
          <w:bCs/>
          <w:kern w:val="0"/>
          <w:sz w:val="44"/>
          <w:szCs w:val="44"/>
          <w:lang w:val="en-US" w:eastAsia="zh-CN"/>
        </w:rPr>
        <w:t>滕州市软科学研究计划申报指南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outlineLvl w:val="9"/>
        <w:rPr>
          <w:rFonts w:hint="eastAsia" w:ascii="宋体" w:hAnsi="宋体" w:eastAsia="宋体" w:cs="宋体"/>
          <w:b w:val="0"/>
          <w:i w:val="0"/>
          <w:caps w:val="0"/>
          <w:color w:val="000000"/>
          <w:spacing w:val="0"/>
          <w:sz w:val="32"/>
          <w:szCs w:val="32"/>
        </w:rPr>
      </w:pPr>
      <w:r>
        <w:rPr>
          <w:rFonts w:hint="default" w:ascii="楷体_GB2312" w:hAnsi="宋体" w:eastAsia="楷体_GB2312" w:cs="楷体_GB2312"/>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一、计划概述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软科学研究计划是深入贯彻落实习近平新时代中国特色社会主义思想和国家、省、市重大战略部署，</w:t>
      </w:r>
      <w:r>
        <w:rPr>
          <w:rFonts w:hint="default" w:ascii="Times New Roman" w:hAnsi="Times New Roman" w:eastAsia="仿宋_GB2312" w:cs="Times New Roman"/>
          <w:sz w:val="32"/>
          <w:szCs w:val="32"/>
        </w:rPr>
        <w:t>坚持</w:t>
      </w:r>
      <w:r>
        <w:rPr>
          <w:rFonts w:hint="eastAsia" w:ascii="Times New Roman" w:hAnsi="Times New Roman" w:eastAsia="仿宋_GB2312" w:cs="Times New Roman"/>
          <w:sz w:val="32"/>
          <w:szCs w:val="32"/>
          <w:lang w:val="en-US" w:eastAsia="zh-CN"/>
        </w:rPr>
        <w:t>科技创新</w:t>
      </w:r>
      <w:r>
        <w:rPr>
          <w:rFonts w:hint="default" w:ascii="Times New Roman" w:hAnsi="Times New Roman" w:eastAsia="仿宋_GB2312" w:cs="Times New Roman"/>
          <w:sz w:val="32"/>
          <w:szCs w:val="32"/>
        </w:rPr>
        <w:t>“四个面向”战略导向，</w:t>
      </w:r>
      <w:r>
        <w:rPr>
          <w:rFonts w:hint="default" w:ascii="仿宋_GB2312" w:hAnsi="宋体" w:eastAsia="仿宋_GB2312" w:cs="仿宋_GB2312"/>
          <w:b w:val="0"/>
          <w:i w:val="0"/>
          <w:caps w:val="0"/>
          <w:color w:val="000000"/>
          <w:spacing w:val="0"/>
          <w:kern w:val="0"/>
          <w:sz w:val="32"/>
          <w:szCs w:val="32"/>
          <w:shd w:val="clear" w:fill="FFFFFF"/>
          <w:lang w:val="en-US" w:eastAsia="zh-CN" w:bidi="ar"/>
        </w:rPr>
        <w:t>针对我市科技、经济、社会发展的战略性、全局性、前瞻性重大问题，综合运用自然科学、社会科学和工程技术的多门类多学科知识，运用定性和定量相结合的系统分析和论证手段，以解决实际问题、推进决策应用为导向，组织的一类立足实践、面向决策的涉及多学科、多层次综合性研究计划</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旨在为全市经济社会发展提供</w:t>
      </w:r>
      <w:r>
        <w:rPr>
          <w:rFonts w:hint="eastAsia" w:ascii="仿宋_GB2312" w:hAnsi="宋体" w:eastAsia="仿宋_GB2312" w:cs="仿宋_GB2312"/>
          <w:b w:val="0"/>
          <w:i w:val="0"/>
          <w:caps w:val="0"/>
          <w:color w:val="000000"/>
          <w:spacing w:val="0"/>
          <w:kern w:val="0"/>
          <w:sz w:val="32"/>
          <w:szCs w:val="32"/>
          <w:shd w:val="clear" w:fill="FFFFFF"/>
          <w:lang w:val="en-US" w:eastAsia="zh-CN" w:bidi="ar"/>
        </w:rPr>
        <w:t>决策参考和</w:t>
      </w:r>
      <w:r>
        <w:rPr>
          <w:rFonts w:hint="default" w:ascii="仿宋_GB2312" w:hAnsi="宋体" w:eastAsia="仿宋_GB2312" w:cs="仿宋_GB2312"/>
          <w:b w:val="0"/>
          <w:i w:val="0"/>
          <w:caps w:val="0"/>
          <w:color w:val="000000"/>
          <w:spacing w:val="0"/>
          <w:kern w:val="0"/>
          <w:sz w:val="32"/>
          <w:szCs w:val="32"/>
          <w:shd w:val="clear" w:fill="FFFFFF"/>
          <w:lang w:val="en-US" w:eastAsia="zh-CN" w:bidi="ar"/>
        </w:rPr>
        <w:t>宏观咨询服务。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二、支持范围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重点支持创新驱动发展、经济结构调整、社会民生、社会管理、体制改革、区域协调发展、科技发展与改革的重点、热点和难点等领域，特别是对实施创新驱动发展战略和深化科</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教</w:t>
      </w:r>
      <w:r>
        <w:rPr>
          <w:rFonts w:hint="default" w:ascii="仿宋_GB2312" w:hAnsi="宋体" w:eastAsia="仿宋_GB2312" w:cs="仿宋_GB2312"/>
          <w:b w:val="0"/>
          <w:i w:val="0"/>
          <w:caps w:val="0"/>
          <w:color w:val="000000"/>
          <w:spacing w:val="0"/>
          <w:kern w:val="0"/>
          <w:sz w:val="32"/>
          <w:szCs w:val="32"/>
          <w:shd w:val="clear" w:fill="FFFFFF"/>
          <w:lang w:val="en-US" w:eastAsia="zh-CN" w:bidi="ar"/>
        </w:rPr>
        <w:t>体制改革重大问题进行深入研究。并优先支持在上述领域系统掌握第一手资料，有数据、有分析、有可操作性决策建议的调查分析类等方面的软科学研究项目。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三、申报条件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楷体_GB2312" w:hAnsi="楷体_GB2312" w:eastAsia="楷体_GB2312" w:cs="楷体_GB2312"/>
          <w:b/>
          <w:bCs/>
          <w:i w:val="0"/>
          <w:caps w:val="0"/>
          <w:color w:val="000000"/>
          <w:spacing w:val="0"/>
          <w:sz w:val="32"/>
          <w:szCs w:val="32"/>
        </w:rPr>
      </w:pPr>
      <w:r>
        <w:rPr>
          <w:rFonts w:hint="eastAsia" w:ascii="楷体_GB2312" w:hAnsi="楷体_GB2312" w:eastAsia="楷体_GB2312" w:cs="楷体_GB2312"/>
          <w:b/>
          <w:bCs/>
          <w:i w:val="0"/>
          <w:caps w:val="0"/>
          <w:color w:val="000000"/>
          <w:spacing w:val="0"/>
          <w:kern w:val="0"/>
          <w:sz w:val="32"/>
          <w:szCs w:val="32"/>
          <w:shd w:val="clear" w:fill="FFFFFF"/>
          <w:lang w:val="en-US" w:eastAsia="zh-CN" w:bidi="ar"/>
        </w:rPr>
        <w:t>1.申请单位应具有以下条件：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（1）项目申报单位应为滕州市内具有独立法人资格的学校、科研机构、行政事业单位和企业等</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（2）项目申请人及其研究团队应有与项目研究有关的工作经历或专业背景，并具备开展相关调研的条件和能力</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楷体_GB2312" w:hAnsi="楷体_GB2312" w:eastAsia="楷体_GB2312" w:cs="楷体_GB2312"/>
          <w:b/>
          <w:bCs/>
          <w:i w:val="0"/>
          <w:caps w:val="0"/>
          <w:color w:val="000000"/>
          <w:spacing w:val="0"/>
          <w:kern w:val="0"/>
          <w:sz w:val="32"/>
          <w:szCs w:val="32"/>
          <w:shd w:val="clear" w:fill="FFFFFF"/>
          <w:lang w:val="en-US" w:eastAsia="zh-CN" w:bidi="ar"/>
        </w:rPr>
      </w:pPr>
      <w:r>
        <w:rPr>
          <w:rFonts w:hint="default" w:ascii="楷体_GB2312" w:hAnsi="楷体_GB2312" w:eastAsia="楷体_GB2312" w:cs="楷体_GB2312"/>
          <w:b/>
          <w:bCs/>
          <w:i w:val="0"/>
          <w:caps w:val="0"/>
          <w:color w:val="000000"/>
          <w:spacing w:val="0"/>
          <w:kern w:val="0"/>
          <w:sz w:val="32"/>
          <w:szCs w:val="32"/>
          <w:shd w:val="clear" w:fill="FFFFFF"/>
          <w:lang w:val="en-US" w:eastAsia="zh-CN" w:bidi="ar"/>
        </w:rPr>
        <w:t>2</w:t>
      </w:r>
      <w:r>
        <w:rPr>
          <w:rFonts w:hint="eastAsia" w:ascii="楷体_GB2312" w:hAnsi="楷体_GB2312" w:eastAsia="楷体_GB2312" w:cs="楷体_GB2312"/>
          <w:b/>
          <w:bCs/>
          <w:i w:val="0"/>
          <w:caps w:val="0"/>
          <w:color w:val="000000"/>
          <w:spacing w:val="0"/>
          <w:kern w:val="0"/>
          <w:sz w:val="32"/>
          <w:szCs w:val="32"/>
          <w:shd w:val="clear" w:fill="FFFFFF"/>
          <w:lang w:val="en-US" w:eastAsia="zh-CN" w:bidi="ar"/>
        </w:rPr>
        <w:t>.</w:t>
      </w:r>
      <w:r>
        <w:rPr>
          <w:rFonts w:hint="default" w:ascii="楷体_GB2312" w:hAnsi="楷体_GB2312" w:eastAsia="楷体_GB2312" w:cs="楷体_GB2312"/>
          <w:b/>
          <w:bCs/>
          <w:i w:val="0"/>
          <w:caps w:val="0"/>
          <w:color w:val="000000"/>
          <w:spacing w:val="0"/>
          <w:kern w:val="0"/>
          <w:sz w:val="32"/>
          <w:szCs w:val="32"/>
          <w:shd w:val="clear" w:fill="FFFFFF"/>
          <w:lang w:val="en-US" w:eastAsia="zh-CN" w:bidi="ar"/>
        </w:rPr>
        <w:t>申报项目应具有以下条件：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（1）项目选题要以决策应用为导向，应提出具有创新性、针对性、应效性和可操作性的方案，并提出初步的对策与措施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申报项目和研究报告引用或提供的数据应以最新数据为主，并保证真实、权威</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（2）一个单位每年</w:t>
      </w:r>
      <w:r>
        <w:rPr>
          <w:rFonts w:hint="eastAsia" w:ascii="仿宋_GB2312" w:hAnsi="宋体" w:eastAsia="仿宋_GB2312" w:cs="仿宋_GB2312"/>
          <w:b w:val="0"/>
          <w:i w:val="0"/>
          <w:caps w:val="0"/>
          <w:color w:val="000000"/>
          <w:spacing w:val="0"/>
          <w:kern w:val="0"/>
          <w:sz w:val="32"/>
          <w:szCs w:val="32"/>
          <w:shd w:val="clear" w:fill="FFFFFF"/>
          <w:lang w:val="en-US" w:eastAsia="zh-CN" w:bidi="ar"/>
        </w:rPr>
        <w:t>限</w:t>
      </w:r>
      <w:r>
        <w:rPr>
          <w:rFonts w:hint="default" w:ascii="仿宋_GB2312" w:hAnsi="宋体" w:eastAsia="仿宋_GB2312" w:cs="仿宋_GB2312"/>
          <w:b w:val="0"/>
          <w:i w:val="0"/>
          <w:caps w:val="0"/>
          <w:color w:val="000000"/>
          <w:spacing w:val="0"/>
          <w:kern w:val="0"/>
          <w:sz w:val="32"/>
          <w:szCs w:val="32"/>
          <w:shd w:val="clear" w:fill="FFFFFF"/>
          <w:lang w:val="en-US" w:eastAsia="zh-CN" w:bidi="ar"/>
        </w:rPr>
        <w:t>报一个项目</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（3）有本计划在研项目的负责人不能申报本年度项目，一个项目负责人限报一个项目，参与申报的项目合计不得超过两项</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（4）所有立项项目在结题之前须至少递交相关论文、知识产权证明（专利、版权等）、应用证明、领导批示</w:t>
      </w:r>
      <w:r>
        <w:rPr>
          <w:rFonts w:hint="eastAsia" w:ascii="仿宋_GB2312" w:hAnsi="宋体" w:eastAsia="仿宋_GB2312" w:cs="仿宋_GB2312"/>
          <w:b w:val="0"/>
          <w:i w:val="0"/>
          <w:caps w:val="0"/>
          <w:color w:val="000000"/>
          <w:spacing w:val="0"/>
          <w:kern w:val="0"/>
          <w:sz w:val="32"/>
          <w:szCs w:val="32"/>
          <w:shd w:val="clear" w:fill="FFFFFF"/>
          <w:lang w:val="en-US" w:eastAsia="zh-CN" w:bidi="ar"/>
        </w:rPr>
        <w:t>、调研总结报告</w:t>
      </w:r>
      <w:r>
        <w:rPr>
          <w:rFonts w:hint="default" w:ascii="仿宋_GB2312" w:hAnsi="宋体" w:eastAsia="仿宋_GB2312" w:cs="仿宋_GB2312"/>
          <w:b w:val="0"/>
          <w:i w:val="0"/>
          <w:caps w:val="0"/>
          <w:color w:val="000000"/>
          <w:spacing w:val="0"/>
          <w:kern w:val="0"/>
          <w:sz w:val="32"/>
          <w:szCs w:val="32"/>
          <w:shd w:val="clear" w:fill="FFFFFF"/>
          <w:lang w:val="en-US" w:eastAsia="zh-CN" w:bidi="ar"/>
        </w:rPr>
        <w:t>等证明材料中1项，否则，不予结题。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四、申报材料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申请单位应认真编写滕州市软科学研究申报书，主要内容有：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1</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《滕州市软科学研究计划申</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报</w:t>
      </w:r>
      <w:r>
        <w:rPr>
          <w:rFonts w:hint="default" w:ascii="仿宋_GB2312" w:hAnsi="宋体" w:eastAsia="仿宋_GB2312" w:cs="仿宋_GB2312"/>
          <w:b w:val="0"/>
          <w:i w:val="0"/>
          <w:caps w:val="0"/>
          <w:color w:val="000000"/>
          <w:spacing w:val="0"/>
          <w:kern w:val="0"/>
          <w:sz w:val="32"/>
          <w:szCs w:val="32"/>
          <w:shd w:val="clear" w:fill="FFFFFF"/>
          <w:lang w:val="en-US" w:eastAsia="zh-CN" w:bidi="ar"/>
        </w:rPr>
        <w:t>书》</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2</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有关附件：与申报项目相关的论文、荣誉证书以及能够证明申报单位良好研究基础的相关材料。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shd w:val="clear" w:fill="FFFFFF"/>
          <w:lang w:val="en-US" w:eastAsia="zh-CN" w:bidi="ar"/>
        </w:rPr>
        <w:t>五、申报方式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申报材料，胶装</w:t>
      </w:r>
      <w:r>
        <w:rPr>
          <w:rFonts w:hint="default" w:ascii="仿宋_GB2312" w:hAnsi="宋体" w:eastAsia="仿宋_GB2312" w:cs="仿宋_GB2312"/>
          <w:b w:val="0"/>
          <w:i w:val="0"/>
          <w:caps w:val="0"/>
          <w:color w:val="000000"/>
          <w:spacing w:val="0"/>
          <w:kern w:val="0"/>
          <w:sz w:val="32"/>
          <w:szCs w:val="32"/>
          <w:shd w:val="clear" w:fill="FFFFFF"/>
          <w:lang w:val="en-US" w:eastAsia="zh-CN" w:bidi="ar"/>
        </w:rPr>
        <w:t>一式两份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w:t>
      </w:r>
      <w:r>
        <w:rPr>
          <w:rFonts w:hint="default" w:ascii="仿宋_GB2312" w:hAnsi="宋体" w:eastAsia="仿宋_GB2312" w:cs="仿宋_GB2312"/>
          <w:b w:val="0"/>
          <w:i w:val="0"/>
          <w:caps w:val="0"/>
          <w:color w:val="000000"/>
          <w:spacing w:val="0"/>
          <w:kern w:val="0"/>
          <w:sz w:val="32"/>
          <w:szCs w:val="32"/>
          <w:shd w:val="clear" w:fill="FFFFFF"/>
          <w:lang w:val="en-US" w:eastAsia="zh-CN" w:bidi="ar"/>
        </w:rPr>
        <w:t>加盖</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申报单位</w:t>
      </w:r>
      <w:r>
        <w:rPr>
          <w:rFonts w:hint="default" w:ascii="仿宋_GB2312" w:hAnsi="宋体" w:eastAsia="仿宋_GB2312" w:cs="仿宋_GB2312"/>
          <w:b w:val="0"/>
          <w:i w:val="0"/>
          <w:caps w:val="0"/>
          <w:color w:val="000000"/>
          <w:spacing w:val="0"/>
          <w:kern w:val="0"/>
          <w:sz w:val="32"/>
          <w:szCs w:val="32"/>
          <w:shd w:val="clear" w:fill="FFFFFF"/>
          <w:lang w:val="en-US" w:eastAsia="zh-CN" w:bidi="ar"/>
        </w:rPr>
        <w:t>公章后上报，同时上报电子版。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eastAsia" w:ascii="仿宋_GB2312" w:hAnsi="宋体" w:eastAsia="仿宋_GB2312" w:cs="仿宋_GB2312"/>
          <w:b w:val="0"/>
          <w:i w:val="0"/>
          <w:caps w:val="0"/>
          <w:color w:val="000000"/>
          <w:spacing w:val="0"/>
          <w:kern w:val="0"/>
          <w:sz w:val="32"/>
          <w:szCs w:val="32"/>
          <w:shd w:val="clear" w:fill="FFFFFF"/>
          <w:lang w:val="en-US" w:eastAsia="zh-CN" w:bidi="ar"/>
        </w:rPr>
        <w:t>报送地点：</w:t>
      </w:r>
      <w:r>
        <w:rPr>
          <w:rFonts w:hint="default" w:ascii="仿宋_GB2312" w:hAnsi="宋体" w:eastAsia="仿宋_GB2312" w:cs="仿宋_GB2312"/>
          <w:b w:val="0"/>
          <w:i w:val="0"/>
          <w:caps w:val="0"/>
          <w:color w:val="000000"/>
          <w:spacing w:val="0"/>
          <w:kern w:val="0"/>
          <w:sz w:val="32"/>
          <w:szCs w:val="32"/>
          <w:shd w:val="clear" w:fill="FFFFFF"/>
          <w:lang w:val="en-US" w:eastAsia="zh-CN" w:bidi="ar"/>
        </w:rPr>
        <w:t>市科技局</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政策法规与发展规划室</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政务中心A0423房间</w:t>
      </w:r>
      <w:r>
        <w:rPr>
          <w:rFonts w:hint="default" w:ascii="仿宋_GB2312" w:hAnsi="宋体" w:eastAsia="仿宋_GB2312" w:cs="仿宋_GB2312"/>
          <w:b w:val="0"/>
          <w:i w:val="0"/>
          <w:caps w:val="0"/>
          <w:color w:val="000000"/>
          <w:spacing w:val="0"/>
          <w:kern w:val="0"/>
          <w:sz w:val="32"/>
          <w:szCs w:val="32"/>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default" w:ascii="宋体" w:hAnsi="宋体" w:eastAsia="宋体" w:cs="宋体"/>
          <w:b w:val="0"/>
          <w:i w:val="0"/>
          <w:caps w:val="0"/>
          <w:color w:val="000000"/>
          <w:spacing w:val="0"/>
          <w:sz w:val="32"/>
          <w:szCs w:val="32"/>
          <w:lang w:val="en-US"/>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联系人：刘尚玉</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  张广丹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仿宋_GB2312" w:hAnsi="宋体" w:eastAsia="仿宋_GB2312" w:cs="仿宋_GB2312"/>
          <w:b w:val="0"/>
          <w:i w:val="0"/>
          <w:caps w:val="0"/>
          <w:color w:val="000000"/>
          <w:spacing w:val="0"/>
          <w:kern w:val="0"/>
          <w:sz w:val="32"/>
          <w:szCs w:val="32"/>
          <w:shd w:val="clear" w:fill="FFFFFF"/>
          <w:lang w:val="en-US" w:eastAsia="zh-CN" w:bidi="ar"/>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联系电话：5888616</w:t>
      </w:r>
      <w:r>
        <w:rPr>
          <w:rFonts w:hint="eastAsia" w:ascii="仿宋_GB2312" w:hAnsi="宋体" w:eastAsia="仿宋_GB2312" w:cs="仿宋_GB2312"/>
          <w:b w:val="0"/>
          <w:i w:val="0"/>
          <w:caps w:val="0"/>
          <w:color w:val="000000"/>
          <w:spacing w:val="0"/>
          <w:kern w:val="0"/>
          <w:sz w:val="32"/>
          <w:szCs w:val="32"/>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560"/>
        <w:jc w:val="both"/>
        <w:textAlignment w:val="auto"/>
        <w:outlineLvl w:val="9"/>
        <w:rPr>
          <w:rFonts w:hint="eastAsia" w:ascii="宋体" w:hAnsi="宋体" w:eastAsia="宋体" w:cs="宋体"/>
          <w:b w:val="0"/>
          <w:i w:val="0"/>
          <w:caps w:val="0"/>
          <w:color w:val="000000"/>
          <w:spacing w:val="0"/>
          <w:sz w:val="32"/>
          <w:szCs w:val="32"/>
        </w:rPr>
      </w:pPr>
      <w:r>
        <w:rPr>
          <w:rFonts w:hint="default" w:ascii="仿宋_GB2312" w:hAnsi="宋体" w:eastAsia="仿宋_GB2312" w:cs="仿宋_GB2312"/>
          <w:b w:val="0"/>
          <w:i w:val="0"/>
          <w:caps w:val="0"/>
          <w:color w:val="000000"/>
          <w:spacing w:val="0"/>
          <w:kern w:val="0"/>
          <w:sz w:val="32"/>
          <w:szCs w:val="32"/>
          <w:shd w:val="clear" w:fill="FFFFFF"/>
          <w:lang w:val="en-US" w:eastAsia="zh-CN" w:bidi="ar"/>
        </w:rPr>
        <w:t>电子邮箱：</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begin"/>
      </w:r>
      <w:r>
        <w:rPr>
          <w:rFonts w:hint="eastAsia" w:ascii="仿宋_GB2312" w:hAnsi="宋体" w:eastAsia="仿宋_GB2312" w:cs="仿宋_GB2312"/>
          <w:b w:val="0"/>
          <w:i w:val="0"/>
          <w:caps w:val="0"/>
          <w:color w:val="000000"/>
          <w:spacing w:val="0"/>
          <w:kern w:val="0"/>
          <w:sz w:val="32"/>
          <w:szCs w:val="32"/>
          <w:shd w:val="clear" w:fill="FFFFFF"/>
          <w:lang w:val="en-US" w:eastAsia="zh-CN" w:bidi="ar"/>
        </w:rPr>
        <w:instrText xml:space="preserve"> HYPERLINK "mailto:tzkjcgk@163.com" </w:instrTex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separate"/>
      </w:r>
      <w:r>
        <w:rPr>
          <w:rFonts w:hint="default" w:ascii="仿宋_GB2312" w:hAnsi="宋体" w:eastAsia="仿宋_GB2312" w:cs="仿宋_GB2312"/>
          <w:b w:val="0"/>
          <w:i w:val="0"/>
          <w:caps w:val="0"/>
          <w:color w:val="000000"/>
          <w:spacing w:val="0"/>
          <w:kern w:val="0"/>
          <w:sz w:val="32"/>
          <w:szCs w:val="32"/>
          <w:shd w:val="clear" w:fill="FFFFFF"/>
          <w:lang w:val="en-US" w:eastAsia="zh-CN" w:bidi="ar"/>
        </w:rPr>
        <w:t>tzkj</w:t>
      </w:r>
      <w:r>
        <w:rPr>
          <w:rFonts w:hint="eastAsia" w:ascii="仿宋_GB2312" w:hAnsi="宋体" w:eastAsia="仿宋_GB2312" w:cs="仿宋_GB2312"/>
          <w:b w:val="0"/>
          <w:i w:val="0"/>
          <w:caps w:val="0"/>
          <w:color w:val="000000"/>
          <w:spacing w:val="0"/>
          <w:kern w:val="0"/>
          <w:sz w:val="32"/>
          <w:szCs w:val="32"/>
          <w:shd w:val="clear" w:fill="FFFFFF"/>
          <w:lang w:val="en-US" w:eastAsia="zh-CN" w:bidi="ar"/>
        </w:rPr>
        <w:t>zh</w:t>
      </w:r>
      <w:r>
        <w:rPr>
          <w:rFonts w:hint="default" w:ascii="仿宋_GB2312" w:hAnsi="宋体" w:eastAsia="仿宋_GB2312" w:cs="仿宋_GB2312"/>
          <w:b w:val="0"/>
          <w:i w:val="0"/>
          <w:caps w:val="0"/>
          <w:color w:val="000000"/>
          <w:spacing w:val="0"/>
          <w:kern w:val="0"/>
          <w:sz w:val="32"/>
          <w:szCs w:val="32"/>
          <w:shd w:val="clear" w:fill="FFFFFF"/>
          <w:lang w:val="en-US" w:eastAsia="zh-CN" w:bidi="ar"/>
        </w:rPr>
        <w:t>@163.com</w:t>
      </w:r>
      <w:r>
        <w:rPr>
          <w:rFonts w:hint="eastAsia" w:ascii="仿宋_GB2312" w:hAnsi="宋体" w:eastAsia="仿宋_GB2312" w:cs="仿宋_GB2312"/>
          <w:b w:val="0"/>
          <w:i w:val="0"/>
          <w:caps w:val="0"/>
          <w:color w:val="000000"/>
          <w:spacing w:val="0"/>
          <w:kern w:val="0"/>
          <w:sz w:val="32"/>
          <w:szCs w:val="32"/>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napToGrid/>
        <w:spacing w:before="0" w:beforeAutospacing="0" w:after="0" w:afterAutospacing="0" w:line="500" w:lineRule="exact"/>
        <w:ind w:left="0" w:right="0" w:firstLine="560"/>
        <w:jc w:val="both"/>
        <w:textAlignment w:val="auto"/>
        <w:outlineLvl w:val="9"/>
        <w:rPr>
          <w:rFonts w:hint="eastAsia" w:ascii="黑体" w:hAnsi="宋体" w:eastAsia="黑体" w:cs="宋体"/>
          <w:bCs/>
          <w:kern w:val="0"/>
          <w:sz w:val="32"/>
          <w:szCs w:val="32"/>
        </w:rPr>
      </w:pPr>
      <w:r>
        <w:rPr>
          <w:rFonts w:hint="eastAsia" w:ascii="宋体" w:hAnsi="宋体" w:eastAsia="宋体" w:cs="宋体"/>
          <w:b w:val="0"/>
          <w:i w:val="0"/>
          <w:caps w:val="0"/>
          <w:color w:val="000000"/>
          <w:spacing w:val="0"/>
          <w:kern w:val="0"/>
          <w:sz w:val="32"/>
          <w:szCs w:val="32"/>
          <w:shd w:val="clear" w:fill="FFFFFF"/>
          <w:lang w:val="en-US" w:eastAsia="zh-CN" w:bidi="ar"/>
        </w:rPr>
        <w:t> </w:t>
      </w:r>
    </w:p>
    <w:sectPr>
      <w:footerReference r:id="rId4" w:type="default"/>
      <w:pgSz w:w="11906" w:h="16838"/>
      <w:pgMar w:top="1587" w:right="1587" w:bottom="1587"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00000000000000000"/>
    <w:charset w:val="86"/>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70604"/>
    <w:rsid w:val="00FD4547"/>
    <w:rsid w:val="03515D14"/>
    <w:rsid w:val="03BA0729"/>
    <w:rsid w:val="040402FA"/>
    <w:rsid w:val="04365F80"/>
    <w:rsid w:val="070C53F4"/>
    <w:rsid w:val="072B1180"/>
    <w:rsid w:val="08E2785C"/>
    <w:rsid w:val="093B097F"/>
    <w:rsid w:val="0A1706EC"/>
    <w:rsid w:val="0C9C339E"/>
    <w:rsid w:val="0DBA322C"/>
    <w:rsid w:val="0DC84185"/>
    <w:rsid w:val="0F7752BE"/>
    <w:rsid w:val="0FE66BD7"/>
    <w:rsid w:val="109E2FC8"/>
    <w:rsid w:val="13895AE8"/>
    <w:rsid w:val="140D1126"/>
    <w:rsid w:val="1496013C"/>
    <w:rsid w:val="14DC3027"/>
    <w:rsid w:val="16244444"/>
    <w:rsid w:val="16BA31F1"/>
    <w:rsid w:val="173D531E"/>
    <w:rsid w:val="189910C8"/>
    <w:rsid w:val="19D716CA"/>
    <w:rsid w:val="1A7931CC"/>
    <w:rsid w:val="1BF46114"/>
    <w:rsid w:val="1C40036F"/>
    <w:rsid w:val="1DC6751A"/>
    <w:rsid w:val="1E0C2F18"/>
    <w:rsid w:val="1EF20B7A"/>
    <w:rsid w:val="1F774204"/>
    <w:rsid w:val="20A00A3D"/>
    <w:rsid w:val="220C2A71"/>
    <w:rsid w:val="220E5604"/>
    <w:rsid w:val="22AC29FD"/>
    <w:rsid w:val="230008EF"/>
    <w:rsid w:val="231150FB"/>
    <w:rsid w:val="23302A8C"/>
    <w:rsid w:val="241C6E60"/>
    <w:rsid w:val="24991960"/>
    <w:rsid w:val="24AA6903"/>
    <w:rsid w:val="24D80D4F"/>
    <w:rsid w:val="250F712C"/>
    <w:rsid w:val="2543584C"/>
    <w:rsid w:val="25946D02"/>
    <w:rsid w:val="26AD3BE0"/>
    <w:rsid w:val="26C62ED6"/>
    <w:rsid w:val="26DC38CE"/>
    <w:rsid w:val="28193C22"/>
    <w:rsid w:val="28B70F4C"/>
    <w:rsid w:val="2AE50F80"/>
    <w:rsid w:val="2B8E0FD8"/>
    <w:rsid w:val="2BF47F88"/>
    <w:rsid w:val="2E1D2E66"/>
    <w:rsid w:val="2EBC556A"/>
    <w:rsid w:val="2EDD2880"/>
    <w:rsid w:val="2F022660"/>
    <w:rsid w:val="30283A61"/>
    <w:rsid w:val="310756D9"/>
    <w:rsid w:val="31094EB7"/>
    <w:rsid w:val="32F93FDE"/>
    <w:rsid w:val="35AF7572"/>
    <w:rsid w:val="37057D4F"/>
    <w:rsid w:val="39AE1420"/>
    <w:rsid w:val="3AAD42F5"/>
    <w:rsid w:val="3ACC514B"/>
    <w:rsid w:val="3B4D4A7F"/>
    <w:rsid w:val="3BBA42EA"/>
    <w:rsid w:val="3C381B3F"/>
    <w:rsid w:val="3DB074ED"/>
    <w:rsid w:val="3E0B2701"/>
    <w:rsid w:val="3EEA5695"/>
    <w:rsid w:val="420B7C4D"/>
    <w:rsid w:val="4281685F"/>
    <w:rsid w:val="43980847"/>
    <w:rsid w:val="4414407E"/>
    <w:rsid w:val="4726738B"/>
    <w:rsid w:val="47813863"/>
    <w:rsid w:val="47C54809"/>
    <w:rsid w:val="487F7EC6"/>
    <w:rsid w:val="4AEE57BA"/>
    <w:rsid w:val="4D531565"/>
    <w:rsid w:val="4D5761DC"/>
    <w:rsid w:val="4F10748A"/>
    <w:rsid w:val="4F5544AE"/>
    <w:rsid w:val="50161204"/>
    <w:rsid w:val="50205DF5"/>
    <w:rsid w:val="50F10486"/>
    <w:rsid w:val="528C314C"/>
    <w:rsid w:val="530F7DF2"/>
    <w:rsid w:val="53F55442"/>
    <w:rsid w:val="5765089D"/>
    <w:rsid w:val="58156F8D"/>
    <w:rsid w:val="58B57AC5"/>
    <w:rsid w:val="59333987"/>
    <w:rsid w:val="59A42E78"/>
    <w:rsid w:val="5A650A43"/>
    <w:rsid w:val="5ACE4AE2"/>
    <w:rsid w:val="5AD44DF8"/>
    <w:rsid w:val="5BA976E4"/>
    <w:rsid w:val="5D0879A2"/>
    <w:rsid w:val="5D27244C"/>
    <w:rsid w:val="5D680822"/>
    <w:rsid w:val="5F480C9C"/>
    <w:rsid w:val="5FA46DA4"/>
    <w:rsid w:val="5FAF7CCE"/>
    <w:rsid w:val="5FF32E3F"/>
    <w:rsid w:val="601260F0"/>
    <w:rsid w:val="608A1559"/>
    <w:rsid w:val="61327665"/>
    <w:rsid w:val="61990C2C"/>
    <w:rsid w:val="62815C40"/>
    <w:rsid w:val="640E59C2"/>
    <w:rsid w:val="642E2F48"/>
    <w:rsid w:val="64AF63A5"/>
    <w:rsid w:val="667F3510"/>
    <w:rsid w:val="66D96645"/>
    <w:rsid w:val="670E29D6"/>
    <w:rsid w:val="69211D01"/>
    <w:rsid w:val="69C07AEC"/>
    <w:rsid w:val="6BD75431"/>
    <w:rsid w:val="6CE94F70"/>
    <w:rsid w:val="6D1F47E6"/>
    <w:rsid w:val="6DAF6557"/>
    <w:rsid w:val="6E1458D5"/>
    <w:rsid w:val="6EAA3A13"/>
    <w:rsid w:val="6FC2077E"/>
    <w:rsid w:val="72806DF1"/>
    <w:rsid w:val="7433225F"/>
    <w:rsid w:val="757917B6"/>
    <w:rsid w:val="76B35B5C"/>
    <w:rsid w:val="78166131"/>
    <w:rsid w:val="79C04B0A"/>
    <w:rsid w:val="7A1515F9"/>
    <w:rsid w:val="7B9C38D0"/>
    <w:rsid w:val="7B9F4D47"/>
    <w:rsid w:val="7BA04532"/>
    <w:rsid w:val="7C7F558C"/>
    <w:rsid w:val="7D5A2D7F"/>
    <w:rsid w:val="7E91665C"/>
    <w:rsid w:val="7F8328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paragraph" w:styleId="12">
    <w:name w:val="List Paragraph"/>
    <w:basedOn w:val="1"/>
    <w:qFormat/>
    <w:uiPriority w:val="34"/>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聚光镜</cp:lastModifiedBy>
  <cp:lastPrinted>2020-11-29T09:03:00Z</cp:lastPrinted>
  <dcterms:modified xsi:type="dcterms:W3CDTF">2020-11-30T02:41:44Z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