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657E7">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城镇污水排入排水管网许可</w:t>
      </w:r>
    </w:p>
    <w:p w14:paraId="494DEF56">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“一次办好”告知书</w:t>
      </w:r>
    </w:p>
    <w:p w14:paraId="47205739">
      <w:pPr>
        <w:pStyle w:val="3"/>
        <w:spacing w:line="440" w:lineRule="exact"/>
        <w:ind w:firstLine="600" w:firstLineChars="200"/>
        <w:jc w:val="both"/>
        <w:rPr>
          <w:rFonts w:ascii="黑体" w:eastAsia="黑体"/>
          <w:sz w:val="30"/>
          <w:szCs w:val="30"/>
        </w:rPr>
      </w:pPr>
    </w:p>
    <w:p w14:paraId="04DCD10B">
      <w:pPr>
        <w:pStyle w:val="3"/>
        <w:spacing w:line="560" w:lineRule="exact"/>
        <w:jc w:val="left"/>
        <w:rPr>
          <w:rFonts w:ascii="仿宋_GB2312" w:hAnsi="仿宋_GB2312" w:eastAsia="仿宋_GB2312" w:cs="仿宋_GB2312"/>
          <w:sz w:val="32"/>
          <w:szCs w:val="32"/>
        </w:rPr>
      </w:pPr>
      <w:r>
        <w:rPr>
          <w:rFonts w:hint="eastAsia" w:ascii="黑体" w:hAnsi="黑体" w:eastAsia="黑体" w:cs="黑体"/>
          <w:sz w:val="32"/>
          <w:szCs w:val="32"/>
        </w:rPr>
        <w:t>一</w:t>
      </w:r>
      <w:r>
        <w:rPr>
          <w:rFonts w:ascii="黑体" w:hAnsi="黑体" w:eastAsia="黑体" w:cs="黑体"/>
          <w:sz w:val="32"/>
          <w:szCs w:val="32"/>
        </w:rPr>
        <w:t>.</w:t>
      </w:r>
      <w:r>
        <w:rPr>
          <w:rFonts w:hint="eastAsia" w:ascii="黑体" w:hAnsi="黑体" w:eastAsia="黑体" w:cs="黑体"/>
          <w:sz w:val="32"/>
          <w:szCs w:val="32"/>
        </w:rPr>
        <w:t>事项名称：</w:t>
      </w:r>
      <w:r>
        <w:rPr>
          <w:rFonts w:hint="eastAsia" w:ascii="仿宋_GB2312" w:hAnsi="仿宋_GB2312" w:eastAsia="仿宋_GB2312" w:cs="仿宋_GB2312"/>
          <w:sz w:val="32"/>
          <w:szCs w:val="32"/>
        </w:rPr>
        <w:t>城镇污水排入排水管网许可</w:t>
      </w:r>
    </w:p>
    <w:p w14:paraId="4D90CBD5">
      <w:pPr>
        <w:pStyle w:val="3"/>
        <w:spacing w:line="560" w:lineRule="exact"/>
        <w:jc w:val="left"/>
        <w:rPr>
          <w:rFonts w:ascii="黑体" w:hAnsi="黑体" w:eastAsia="黑体" w:cs="黑体"/>
          <w:sz w:val="32"/>
          <w:szCs w:val="32"/>
        </w:rPr>
      </w:pPr>
      <w:r>
        <w:rPr>
          <w:rFonts w:hint="eastAsia" w:ascii="黑体" w:hAnsi="黑体" w:eastAsia="黑体" w:cs="黑体"/>
          <w:sz w:val="32"/>
          <w:szCs w:val="32"/>
        </w:rPr>
        <w:t>二</w:t>
      </w:r>
      <w:r>
        <w:rPr>
          <w:rFonts w:ascii="黑体" w:hAnsi="黑体" w:eastAsia="黑体" w:cs="黑体"/>
          <w:sz w:val="32"/>
          <w:szCs w:val="32"/>
        </w:rPr>
        <w:t>.</w:t>
      </w:r>
      <w:r>
        <w:rPr>
          <w:rFonts w:hint="eastAsia" w:ascii="黑体" w:hAnsi="黑体" w:eastAsia="黑体" w:cs="黑体"/>
          <w:sz w:val="32"/>
          <w:szCs w:val="32"/>
        </w:rPr>
        <w:t>申报范围：</w:t>
      </w:r>
      <w:r>
        <w:rPr>
          <w:rFonts w:hint="eastAsia" w:ascii="仿宋_GB2312" w:hAnsi="仿宋_GB2312" w:eastAsia="仿宋_GB2312" w:cs="仿宋_GB2312"/>
          <w:sz w:val="32"/>
          <w:szCs w:val="32"/>
          <w:lang w:eastAsia="zh-CN"/>
        </w:rPr>
        <w:t>从事工业、建筑、餐饮、医疗等活动的企业事业单位、个体工商户向城镇排水设施排放污水</w:t>
      </w:r>
    </w:p>
    <w:p w14:paraId="047FEA4C">
      <w:pPr>
        <w:pStyle w:val="3"/>
        <w:spacing w:line="560" w:lineRule="exact"/>
        <w:jc w:val="left"/>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w:t>
      </w:r>
      <w:r>
        <w:rPr>
          <w:rFonts w:hint="eastAsia" w:ascii="黑体" w:hAnsi="黑体" w:eastAsia="黑体" w:cs="黑体"/>
          <w:sz w:val="32"/>
          <w:szCs w:val="32"/>
        </w:rPr>
        <w:t>申请条件</w:t>
      </w:r>
      <w:r>
        <w:rPr>
          <w:rFonts w:ascii="黑体" w:hAnsi="黑体" w:eastAsia="黑体" w:cs="黑体"/>
          <w:sz w:val="32"/>
          <w:szCs w:val="32"/>
        </w:rPr>
        <w:t>:</w:t>
      </w:r>
    </w:p>
    <w:p w14:paraId="72A32081">
      <w:pPr>
        <w:pStyle w:val="3"/>
        <w:spacing w:line="560" w:lineRule="exact"/>
        <w:ind w:firstLine="640" w:firstLineChars="200"/>
        <w:jc w:val="left"/>
        <w:rPr>
          <w:rFonts w:ascii="仿宋_GB2312" w:hAnsi="Calibri" w:eastAsia="仿宋_GB2312"/>
          <w:sz w:val="32"/>
          <w:szCs w:val="32"/>
        </w:rPr>
      </w:pPr>
      <w:r>
        <w:rPr>
          <w:rFonts w:ascii="仿宋_GB2312" w:hAnsi="Calibri" w:eastAsia="仿宋_GB2312"/>
          <w:sz w:val="32"/>
          <w:szCs w:val="32"/>
        </w:rPr>
        <w:t>1</w:t>
      </w:r>
      <w:r>
        <w:rPr>
          <w:rFonts w:hint="eastAsia" w:ascii="仿宋_GB2312" w:hAnsi="Calibri" w:eastAsia="仿宋_GB2312"/>
          <w:sz w:val="32"/>
          <w:szCs w:val="32"/>
        </w:rPr>
        <w:t>、污水排入排水管网设置符合城镇排水与污水处理规划要求；</w:t>
      </w:r>
    </w:p>
    <w:p w14:paraId="0D30AB9F">
      <w:pPr>
        <w:pStyle w:val="3"/>
        <w:spacing w:line="560" w:lineRule="exact"/>
        <w:ind w:firstLine="640" w:firstLineChars="200"/>
        <w:jc w:val="left"/>
        <w:rPr>
          <w:rFonts w:ascii="仿宋_GB2312" w:hAnsi="Calibri" w:eastAsia="仿宋_GB2312"/>
          <w:sz w:val="32"/>
          <w:szCs w:val="32"/>
        </w:rPr>
      </w:pPr>
      <w:r>
        <w:rPr>
          <w:rFonts w:ascii="仿宋_GB2312" w:hAnsi="Calibri" w:eastAsia="仿宋_GB2312"/>
          <w:sz w:val="32"/>
          <w:szCs w:val="32"/>
        </w:rPr>
        <w:t>2</w:t>
      </w:r>
      <w:r>
        <w:rPr>
          <w:rFonts w:hint="eastAsia" w:ascii="仿宋_GB2312" w:hAnsi="Calibri" w:eastAsia="仿宋_GB2312"/>
          <w:sz w:val="32"/>
          <w:szCs w:val="32"/>
        </w:rPr>
        <w:t>、按照国家有关规定建设相应的预处理设施。</w:t>
      </w:r>
    </w:p>
    <w:p w14:paraId="08131054">
      <w:pPr>
        <w:pStyle w:val="3"/>
        <w:spacing w:line="560" w:lineRule="exact"/>
        <w:jc w:val="left"/>
        <w:rPr>
          <w:rFonts w:ascii="黑体" w:hAnsi="黑体" w:eastAsia="黑体" w:cs="黑体"/>
          <w:sz w:val="32"/>
          <w:szCs w:val="32"/>
        </w:rPr>
      </w:pPr>
      <w:r>
        <w:rPr>
          <w:rFonts w:hint="eastAsia" w:ascii="黑体" w:hAnsi="黑体" w:eastAsia="黑体" w:cs="黑体"/>
          <w:sz w:val="32"/>
          <w:szCs w:val="32"/>
        </w:rPr>
        <w:t>四</w:t>
      </w:r>
      <w:r>
        <w:rPr>
          <w:rFonts w:ascii="黑体" w:hAnsi="黑体" w:eastAsia="黑体" w:cs="黑体"/>
          <w:sz w:val="32"/>
          <w:szCs w:val="32"/>
        </w:rPr>
        <w:t>.</w:t>
      </w:r>
      <w:r>
        <w:rPr>
          <w:rFonts w:hint="eastAsia" w:ascii="黑体" w:hAnsi="黑体" w:eastAsia="黑体" w:cs="黑体"/>
          <w:sz w:val="32"/>
          <w:szCs w:val="32"/>
        </w:rPr>
        <w:t>申请材料</w:t>
      </w:r>
      <w:r>
        <w:rPr>
          <w:rFonts w:ascii="黑体" w:hAnsi="黑体" w:eastAsia="黑体" w:cs="黑体"/>
          <w:sz w:val="32"/>
          <w:szCs w:val="32"/>
        </w:rPr>
        <w:t>:</w:t>
      </w:r>
    </w:p>
    <w:p w14:paraId="2CB5C26B">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新申请</w:t>
      </w:r>
    </w:p>
    <w:p w14:paraId="25CB2A4C">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、申请表（</w:t>
      </w:r>
      <w:r>
        <w:rPr>
          <w:rFonts w:hint="eastAsia" w:ascii="仿宋_GB2312" w:eastAsia="仿宋_GB2312"/>
          <w:sz w:val="32"/>
          <w:szCs w:val="32"/>
          <w:lang w:eastAsia="zh-CN"/>
        </w:rPr>
        <w:t>含</w:t>
      </w:r>
      <w:r>
        <w:rPr>
          <w:rFonts w:hint="eastAsia" w:ascii="仿宋_GB2312" w:eastAsia="仿宋_GB2312"/>
          <w:sz w:val="32"/>
          <w:szCs w:val="32"/>
        </w:rPr>
        <w:t>电子版，原件</w:t>
      </w:r>
      <w:r>
        <w:rPr>
          <w:rFonts w:hint="eastAsia" w:ascii="仿宋_GB2312" w:eastAsia="仿宋_GB2312"/>
          <w:sz w:val="32"/>
          <w:szCs w:val="32"/>
          <w:lang w:val="en-US" w:eastAsia="zh-CN"/>
        </w:rPr>
        <w:t>2</w:t>
      </w:r>
      <w:r>
        <w:rPr>
          <w:rFonts w:hint="eastAsia" w:ascii="仿宋_GB2312" w:eastAsia="仿宋_GB2312"/>
          <w:sz w:val="32"/>
          <w:szCs w:val="32"/>
        </w:rPr>
        <w:t>份）；</w:t>
      </w:r>
    </w:p>
    <w:p w14:paraId="5AF213F3">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、排水户内部排水管网、专用检测井、污水排放口位置和口径的图纸及说明材料（</w:t>
      </w:r>
      <w:r>
        <w:rPr>
          <w:rFonts w:hint="eastAsia" w:ascii="仿宋_GB2312" w:eastAsia="仿宋_GB2312"/>
          <w:sz w:val="32"/>
          <w:szCs w:val="32"/>
          <w:lang w:eastAsia="zh-CN"/>
        </w:rPr>
        <w:t>含</w:t>
      </w:r>
      <w:r>
        <w:rPr>
          <w:rFonts w:hint="eastAsia" w:ascii="仿宋_GB2312" w:eastAsia="仿宋_GB2312"/>
          <w:sz w:val="32"/>
          <w:szCs w:val="32"/>
        </w:rPr>
        <w:t>电子版，原件</w:t>
      </w:r>
      <w:r>
        <w:rPr>
          <w:rFonts w:ascii="仿宋_GB2312" w:eastAsia="仿宋_GB2312"/>
          <w:sz w:val="32"/>
          <w:szCs w:val="32"/>
        </w:rPr>
        <w:t>1</w:t>
      </w:r>
      <w:r>
        <w:rPr>
          <w:rFonts w:hint="eastAsia" w:ascii="仿宋_GB2312" w:eastAsia="仿宋_GB2312"/>
          <w:sz w:val="32"/>
          <w:szCs w:val="32"/>
        </w:rPr>
        <w:t>份）；</w:t>
      </w:r>
    </w:p>
    <w:p w14:paraId="45A46BE6">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hint="eastAsia" w:ascii="仿宋" w:hAnsi="仿宋" w:eastAsia="仿宋"/>
          <w:sz w:val="32"/>
          <w:szCs w:val="32"/>
        </w:rPr>
        <w:t>按照国家有关</w:t>
      </w:r>
      <w:r>
        <w:rPr>
          <w:rFonts w:hint="eastAsia" w:ascii="仿宋_GB2312" w:eastAsia="仿宋_GB2312"/>
          <w:sz w:val="32"/>
          <w:szCs w:val="32"/>
        </w:rPr>
        <w:t>规定建设污水预处理设施的材料（原件</w:t>
      </w:r>
      <w:r>
        <w:rPr>
          <w:rFonts w:ascii="仿宋_GB2312" w:eastAsia="仿宋_GB2312"/>
          <w:sz w:val="32"/>
          <w:szCs w:val="32"/>
        </w:rPr>
        <w:t>1</w:t>
      </w:r>
      <w:r>
        <w:rPr>
          <w:rFonts w:hint="eastAsia" w:ascii="仿宋_GB2312" w:eastAsia="仿宋_GB2312"/>
          <w:sz w:val="32"/>
          <w:szCs w:val="32"/>
        </w:rPr>
        <w:t>份）；</w:t>
      </w:r>
    </w:p>
    <w:p w14:paraId="24848657">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w:t>
      </w:r>
      <w:r>
        <w:rPr>
          <w:rFonts w:hint="eastAsia" w:ascii="仿宋" w:hAnsi="仿宋" w:eastAsia="仿宋"/>
          <w:sz w:val="32"/>
          <w:szCs w:val="32"/>
          <w:lang w:val="en-US" w:eastAsia="zh-CN"/>
        </w:rPr>
        <w:t xml:space="preserve"> </w:t>
      </w:r>
      <w:r>
        <w:rPr>
          <w:rFonts w:hint="eastAsia" w:ascii="仿宋" w:hAnsi="仿宋" w:eastAsia="仿宋"/>
          <w:sz w:val="32"/>
          <w:szCs w:val="32"/>
        </w:rPr>
        <w:t>或者排水户承诺排水隐蔽工程合格且不存在雨水污水管网混接错接、雨水污水混排的书面承诺书</w:t>
      </w:r>
      <w:r>
        <w:rPr>
          <w:rFonts w:hint="eastAsia" w:ascii="仿宋_GB2312" w:eastAsia="仿宋_GB2312"/>
          <w:sz w:val="32"/>
          <w:szCs w:val="32"/>
        </w:rPr>
        <w:t>（原件</w:t>
      </w:r>
      <w:r>
        <w:rPr>
          <w:rFonts w:ascii="仿宋_GB2312" w:eastAsia="仿宋_GB2312"/>
          <w:sz w:val="32"/>
          <w:szCs w:val="32"/>
        </w:rPr>
        <w:t>1</w:t>
      </w:r>
      <w:r>
        <w:rPr>
          <w:rFonts w:hint="eastAsia" w:ascii="仿宋_GB2312" w:eastAsia="仿宋_GB2312"/>
          <w:sz w:val="32"/>
          <w:szCs w:val="32"/>
        </w:rPr>
        <w:t>份）；</w:t>
      </w:r>
    </w:p>
    <w:p w14:paraId="450F7E6B">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w:t>
      </w:r>
      <w:r>
        <w:rPr>
          <w:rFonts w:hint="eastAsia" w:ascii="仿宋" w:hAnsi="仿宋" w:eastAsia="仿宋"/>
          <w:sz w:val="32"/>
          <w:szCs w:val="32"/>
        </w:rPr>
        <w:t>排水水质符合相关标准的检测报告或者排水水质符合相关标准的书面承诺书</w:t>
      </w:r>
      <w:r>
        <w:rPr>
          <w:rFonts w:hint="eastAsia" w:ascii="仿宋_GB2312" w:eastAsia="仿宋_GB2312"/>
          <w:sz w:val="32"/>
          <w:szCs w:val="32"/>
        </w:rPr>
        <w:t>（纸质，原件</w:t>
      </w:r>
      <w:r>
        <w:rPr>
          <w:rFonts w:ascii="仿宋_GB2312" w:eastAsia="仿宋_GB2312"/>
          <w:sz w:val="32"/>
          <w:szCs w:val="32"/>
        </w:rPr>
        <w:t>1</w:t>
      </w:r>
      <w:r>
        <w:rPr>
          <w:rFonts w:hint="eastAsia" w:ascii="仿宋_GB2312" w:eastAsia="仿宋_GB2312"/>
          <w:sz w:val="32"/>
          <w:szCs w:val="32"/>
        </w:rPr>
        <w:t>份）；</w:t>
      </w:r>
    </w:p>
    <w:p w14:paraId="3C2AD031">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eastAsia="仿宋_GB2312"/>
          <w:sz w:val="32"/>
          <w:szCs w:val="32"/>
          <w:lang w:val="en-US" w:eastAsia="zh-CN"/>
        </w:rPr>
        <w:t>6</w:t>
      </w:r>
      <w:r>
        <w:rPr>
          <w:rFonts w:hint="eastAsia" w:ascii="仿宋_GB2312" w:eastAsia="仿宋_GB2312"/>
          <w:sz w:val="32"/>
          <w:szCs w:val="32"/>
        </w:rPr>
        <w:t>、列入重点排污单位名录的排水户应当提供已安装的主要水污染物排放自动监测设备材料（</w:t>
      </w:r>
      <w:r>
        <w:rPr>
          <w:rFonts w:hint="eastAsia" w:ascii="仿宋_GB2312" w:eastAsia="仿宋_GB2312"/>
          <w:sz w:val="32"/>
          <w:szCs w:val="32"/>
          <w:lang w:eastAsia="zh-CN"/>
        </w:rPr>
        <w:t>复印</w:t>
      </w:r>
      <w:r>
        <w:rPr>
          <w:rFonts w:hint="eastAsia" w:ascii="仿宋_GB2312" w:eastAsia="仿宋_GB2312"/>
          <w:sz w:val="32"/>
          <w:szCs w:val="32"/>
        </w:rPr>
        <w:t>件</w:t>
      </w:r>
      <w:r>
        <w:rPr>
          <w:rFonts w:ascii="仿宋_GB2312" w:eastAsia="仿宋_GB2312"/>
          <w:sz w:val="32"/>
          <w:szCs w:val="32"/>
        </w:rPr>
        <w:t>1</w:t>
      </w:r>
      <w:r>
        <w:rPr>
          <w:rFonts w:hint="eastAsia" w:ascii="仿宋_GB2312" w:eastAsia="仿宋_GB2312"/>
          <w:sz w:val="32"/>
          <w:szCs w:val="32"/>
        </w:rPr>
        <w:t>份）</w:t>
      </w:r>
      <w:r>
        <w:rPr>
          <w:rFonts w:hint="eastAsia" w:ascii="仿宋_GB2312" w:eastAsia="仿宋_GB2312"/>
          <w:sz w:val="32"/>
          <w:szCs w:val="32"/>
          <w:lang w:val="en-US" w:eastAsia="zh-CN"/>
        </w:rPr>
        <w:t>。</w:t>
      </w:r>
    </w:p>
    <w:p w14:paraId="2BBCA274">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二</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延期申请</w:t>
      </w:r>
    </w:p>
    <w:p w14:paraId="75340E33">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、申请表（</w:t>
      </w:r>
      <w:r>
        <w:rPr>
          <w:rFonts w:hint="eastAsia" w:ascii="仿宋_GB2312" w:eastAsia="仿宋_GB2312"/>
          <w:sz w:val="32"/>
          <w:szCs w:val="32"/>
          <w:lang w:eastAsia="zh-CN"/>
        </w:rPr>
        <w:t>含</w:t>
      </w:r>
      <w:r>
        <w:rPr>
          <w:rFonts w:hint="eastAsia" w:ascii="仿宋_GB2312" w:eastAsia="仿宋_GB2312"/>
          <w:sz w:val="32"/>
          <w:szCs w:val="32"/>
        </w:rPr>
        <w:t>电子版，原件</w:t>
      </w:r>
      <w:r>
        <w:rPr>
          <w:rFonts w:hint="eastAsia" w:ascii="仿宋_GB2312" w:eastAsia="仿宋_GB2312"/>
          <w:sz w:val="32"/>
          <w:szCs w:val="32"/>
          <w:lang w:val="en-US" w:eastAsia="zh-CN"/>
        </w:rPr>
        <w:t>2</w:t>
      </w:r>
      <w:r>
        <w:rPr>
          <w:rFonts w:hint="eastAsia" w:ascii="仿宋_GB2312" w:eastAsia="仿宋_GB2312"/>
          <w:sz w:val="32"/>
          <w:szCs w:val="32"/>
        </w:rPr>
        <w:t>份）；</w:t>
      </w:r>
    </w:p>
    <w:p w14:paraId="6094645E">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、排水户内部排水管网、专用检测井、污水排放口位置和口径的图纸及说明材料（</w:t>
      </w:r>
      <w:r>
        <w:rPr>
          <w:rFonts w:hint="eastAsia" w:ascii="仿宋_GB2312" w:eastAsia="仿宋_GB2312"/>
          <w:sz w:val="32"/>
          <w:szCs w:val="32"/>
          <w:lang w:eastAsia="zh-CN"/>
        </w:rPr>
        <w:t>含</w:t>
      </w:r>
      <w:r>
        <w:rPr>
          <w:rFonts w:hint="eastAsia" w:ascii="仿宋_GB2312" w:eastAsia="仿宋_GB2312"/>
          <w:sz w:val="32"/>
          <w:szCs w:val="32"/>
        </w:rPr>
        <w:t>电子版，原件</w:t>
      </w:r>
      <w:r>
        <w:rPr>
          <w:rFonts w:ascii="仿宋_GB2312" w:eastAsia="仿宋_GB2312"/>
          <w:sz w:val="32"/>
          <w:szCs w:val="32"/>
        </w:rPr>
        <w:t>1</w:t>
      </w:r>
      <w:r>
        <w:rPr>
          <w:rFonts w:hint="eastAsia" w:ascii="仿宋_GB2312" w:eastAsia="仿宋_GB2312"/>
          <w:sz w:val="32"/>
          <w:szCs w:val="32"/>
        </w:rPr>
        <w:t>份）；</w:t>
      </w:r>
    </w:p>
    <w:p w14:paraId="2EC738A6">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hint="eastAsia" w:ascii="仿宋" w:hAnsi="仿宋" w:eastAsia="仿宋"/>
          <w:sz w:val="32"/>
          <w:szCs w:val="32"/>
        </w:rPr>
        <w:t>按照国家有关</w:t>
      </w:r>
      <w:r>
        <w:rPr>
          <w:rFonts w:hint="eastAsia" w:ascii="仿宋_GB2312" w:eastAsia="仿宋_GB2312"/>
          <w:sz w:val="32"/>
          <w:szCs w:val="32"/>
        </w:rPr>
        <w:t>规定建设污水预处理设施的材料（原件</w:t>
      </w:r>
      <w:r>
        <w:rPr>
          <w:rFonts w:ascii="仿宋_GB2312" w:eastAsia="仿宋_GB2312"/>
          <w:sz w:val="32"/>
          <w:szCs w:val="32"/>
        </w:rPr>
        <w:t>1</w:t>
      </w:r>
      <w:r>
        <w:rPr>
          <w:rFonts w:hint="eastAsia" w:ascii="仿宋_GB2312" w:eastAsia="仿宋_GB2312"/>
          <w:sz w:val="32"/>
          <w:szCs w:val="32"/>
        </w:rPr>
        <w:t>份）；</w:t>
      </w:r>
    </w:p>
    <w:p w14:paraId="12047B96">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 w:hAnsi="仿宋" w:eastAsia="仿宋"/>
          <w:sz w:val="32"/>
          <w:szCs w:val="32"/>
        </w:rPr>
        <w:t>排水水质符合相关标准的检测报告或者排水水质符合相关标准的书面承诺书</w:t>
      </w:r>
      <w:r>
        <w:rPr>
          <w:rFonts w:hint="eastAsia" w:ascii="仿宋_GB2312" w:eastAsia="仿宋_GB2312"/>
          <w:sz w:val="32"/>
          <w:szCs w:val="32"/>
        </w:rPr>
        <w:t>（纸质，原件</w:t>
      </w:r>
      <w:r>
        <w:rPr>
          <w:rFonts w:ascii="仿宋_GB2312" w:eastAsia="仿宋_GB2312"/>
          <w:sz w:val="32"/>
          <w:szCs w:val="32"/>
        </w:rPr>
        <w:t>1</w:t>
      </w:r>
      <w:r>
        <w:rPr>
          <w:rFonts w:hint="eastAsia" w:ascii="仿宋_GB2312" w:eastAsia="仿宋_GB2312"/>
          <w:sz w:val="32"/>
          <w:szCs w:val="32"/>
        </w:rPr>
        <w:t>份）；</w:t>
      </w:r>
    </w:p>
    <w:p w14:paraId="134492C8">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eastAsia="仿宋_GB2312"/>
          <w:sz w:val="32"/>
          <w:szCs w:val="32"/>
          <w:lang w:val="en-US" w:eastAsia="zh-CN"/>
        </w:rPr>
        <w:t>5</w:t>
      </w:r>
      <w:r>
        <w:rPr>
          <w:rFonts w:hint="eastAsia" w:ascii="仿宋_GB2312" w:eastAsia="仿宋_GB2312"/>
          <w:sz w:val="32"/>
          <w:szCs w:val="32"/>
        </w:rPr>
        <w:t>、列入重点排污单位名录的排水户应当提供已安装的主要水污染物排放自动监测设备材料（</w:t>
      </w:r>
      <w:r>
        <w:rPr>
          <w:rFonts w:hint="eastAsia" w:ascii="仿宋_GB2312" w:eastAsia="仿宋_GB2312"/>
          <w:sz w:val="32"/>
          <w:szCs w:val="32"/>
          <w:lang w:eastAsia="zh-CN"/>
        </w:rPr>
        <w:t>复印</w:t>
      </w:r>
      <w:r>
        <w:rPr>
          <w:rFonts w:hint="eastAsia" w:ascii="仿宋_GB2312" w:eastAsia="仿宋_GB2312"/>
          <w:sz w:val="32"/>
          <w:szCs w:val="32"/>
        </w:rPr>
        <w:t>件</w:t>
      </w:r>
      <w:r>
        <w:rPr>
          <w:rFonts w:ascii="仿宋_GB2312" w:eastAsia="仿宋_GB2312"/>
          <w:sz w:val="32"/>
          <w:szCs w:val="32"/>
        </w:rPr>
        <w:t>1</w:t>
      </w:r>
      <w:r>
        <w:rPr>
          <w:rFonts w:hint="eastAsia" w:ascii="仿宋_GB2312" w:eastAsia="仿宋_GB2312"/>
          <w:sz w:val="32"/>
          <w:szCs w:val="32"/>
        </w:rPr>
        <w:t>份）</w:t>
      </w:r>
      <w:r>
        <w:rPr>
          <w:rFonts w:hint="eastAsia" w:ascii="仿宋_GB2312" w:eastAsia="仿宋_GB2312"/>
          <w:sz w:val="32"/>
          <w:szCs w:val="32"/>
          <w:lang w:val="en-US" w:eastAsia="zh-CN"/>
        </w:rPr>
        <w:t>。</w:t>
      </w:r>
    </w:p>
    <w:p w14:paraId="3623C3F3">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备注：</w:t>
      </w:r>
      <w:r>
        <w:rPr>
          <w:rFonts w:hint="eastAsia" w:ascii="仿宋_GB2312" w:hAnsi="仿宋_GB2312" w:eastAsia="仿宋_GB2312" w:cs="仿宋_GB2312"/>
          <w:sz w:val="32"/>
          <w:szCs w:val="32"/>
        </w:rPr>
        <w:t>申报材料需加盖申请单位公章。</w:t>
      </w:r>
    </w:p>
    <w:p w14:paraId="6A804CAC">
      <w:pPr>
        <w:spacing w:line="560" w:lineRule="exact"/>
        <w:rPr>
          <w:rFonts w:ascii="黑体" w:hAnsi="黑体" w:eastAsia="黑体" w:cs="黑体"/>
          <w:sz w:val="32"/>
          <w:szCs w:val="32"/>
        </w:rPr>
      </w:pPr>
      <w:r>
        <w:rPr>
          <w:rFonts w:hint="eastAsia" w:ascii="黑体" w:hAnsi="黑体" w:eastAsia="黑体" w:cs="黑体"/>
          <w:sz w:val="32"/>
          <w:szCs w:val="32"/>
        </w:rPr>
        <w:t>五</w:t>
      </w:r>
      <w:r>
        <w:rPr>
          <w:rFonts w:ascii="黑体" w:hAnsi="黑体" w:eastAsia="黑体" w:cs="黑体"/>
          <w:sz w:val="32"/>
          <w:szCs w:val="32"/>
        </w:rPr>
        <w:t>.</w:t>
      </w:r>
      <w:r>
        <w:rPr>
          <w:rFonts w:hint="eastAsia" w:ascii="黑体" w:hAnsi="黑体" w:eastAsia="黑体" w:cs="黑体"/>
          <w:sz w:val="32"/>
          <w:szCs w:val="32"/>
        </w:rPr>
        <w:t>依据</w:t>
      </w:r>
      <w:r>
        <w:rPr>
          <w:rFonts w:ascii="黑体" w:hAnsi="黑体" w:eastAsia="黑体" w:cs="黑体"/>
          <w:sz w:val="32"/>
          <w:szCs w:val="32"/>
        </w:rPr>
        <w:t>:</w:t>
      </w:r>
    </w:p>
    <w:p w14:paraId="016851C6">
      <w:pPr>
        <w:spacing w:line="560" w:lineRule="exact"/>
        <w:rPr>
          <w:rFonts w:hint="eastAsia" w:ascii="仿宋_GB2312" w:hAnsi="仿宋_GB2312" w:eastAsia="仿宋_GB2312" w:cs="仿宋_GB2312"/>
          <w:color w:val="333333"/>
          <w:sz w:val="32"/>
          <w:szCs w:val="32"/>
          <w:shd w:val="clear" w:color="auto" w:fill="FFFFFF"/>
          <w:lang w:eastAsia="zh-CN"/>
        </w:rPr>
      </w:pP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《城镇排水与污水处理条例》</w:t>
      </w:r>
      <w:r>
        <w:rPr>
          <w:rFonts w:hint="eastAsia" w:ascii="仿宋_GB2312" w:hAnsi="仿宋_GB2312" w:eastAsia="仿宋_GB2312" w:cs="仿宋_GB2312"/>
          <w:color w:val="333333"/>
          <w:sz w:val="32"/>
          <w:szCs w:val="32"/>
          <w:shd w:val="clear" w:color="auto" w:fill="FFFFFF"/>
          <w:lang w:eastAsia="zh-CN"/>
        </w:rPr>
        <w:t>、《城镇污水排入排水管网许可管理办法》</w:t>
      </w:r>
    </w:p>
    <w:p w14:paraId="70019867">
      <w:pPr>
        <w:spacing w:line="560" w:lineRule="exact"/>
        <w:rPr>
          <w:rFonts w:ascii="仿宋_GB2312" w:hAnsi="仿宋_GB2312" w:eastAsia="仿宋_GB2312" w:cs="仿宋_GB2312"/>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审批流程</w:t>
      </w:r>
      <w:r>
        <w:rPr>
          <w:rFonts w:ascii="黑体" w:hAnsi="黑体" w:eastAsia="黑体" w:cs="黑体"/>
          <w:sz w:val="32"/>
          <w:szCs w:val="32"/>
        </w:rPr>
        <w:t>:</w:t>
      </w:r>
      <w:r>
        <w:rPr>
          <w:rFonts w:hint="eastAsia" w:ascii="仿宋_GB2312" w:hAnsi="仿宋_GB2312" w:eastAsia="仿宋_GB2312" w:cs="仿宋_GB2312"/>
          <w:sz w:val="32"/>
          <w:szCs w:val="32"/>
        </w:rPr>
        <w:t>受理→审查→审核→决定</w:t>
      </w:r>
    </w:p>
    <w:p w14:paraId="3CBF09A2">
      <w:pPr>
        <w:spacing w:line="560" w:lineRule="exact"/>
        <w:rPr>
          <w:rFonts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七</w:t>
      </w:r>
      <w:r>
        <w:rPr>
          <w:rFonts w:ascii="黑体" w:hAnsi="黑体" w:eastAsia="黑体" w:cs="黑体"/>
          <w:sz w:val="32"/>
          <w:szCs w:val="32"/>
        </w:rPr>
        <w:t>.</w:t>
      </w:r>
      <w:r>
        <w:rPr>
          <w:rFonts w:hint="eastAsia" w:ascii="黑体" w:hAnsi="黑体" w:eastAsia="黑体" w:cs="黑体"/>
          <w:sz w:val="32"/>
          <w:szCs w:val="32"/>
        </w:rPr>
        <w:t>法定许可时限</w:t>
      </w:r>
      <w:r>
        <w:rPr>
          <w:rFonts w:ascii="黑体" w:hAnsi="黑体" w:eastAsia="黑体" w:cs="黑体"/>
          <w:sz w:val="32"/>
          <w:szCs w:val="32"/>
        </w:rPr>
        <w:t>:</w:t>
      </w:r>
      <w:r>
        <w:rPr>
          <w:rFonts w:ascii="仿宋_GB2312" w:hAnsi="仿宋_GB2312" w:eastAsia="仿宋_GB2312" w:cs="仿宋_GB2312"/>
          <w:color w:val="333333"/>
          <w:sz w:val="32"/>
          <w:szCs w:val="32"/>
        </w:rPr>
        <w:t>20</w:t>
      </w:r>
      <w:r>
        <w:rPr>
          <w:rFonts w:hint="eastAsia" w:ascii="仿宋_GB2312" w:hAnsi="仿宋_GB2312" w:eastAsia="仿宋_GB2312" w:cs="仿宋_GB2312"/>
          <w:color w:val="333333"/>
          <w:sz w:val="32"/>
          <w:szCs w:val="32"/>
        </w:rPr>
        <w:t>个工作日</w:t>
      </w:r>
    </w:p>
    <w:p w14:paraId="54CE28D1">
      <w:pPr>
        <w:spacing w:line="560" w:lineRule="exact"/>
        <w:rPr>
          <w:rFonts w:ascii="仿宋_GB2312" w:hAnsi="仿宋_GB2312" w:eastAsia="仿宋_GB2312" w:cs="仿宋_GB2312"/>
          <w:sz w:val="32"/>
          <w:szCs w:val="32"/>
        </w:rPr>
      </w:pPr>
      <w:r>
        <w:rPr>
          <w:rFonts w:hint="eastAsia" w:ascii="黑体" w:hAnsi="黑体" w:eastAsia="黑体" w:cs="黑体"/>
          <w:sz w:val="32"/>
          <w:szCs w:val="32"/>
        </w:rPr>
        <w:t>八</w:t>
      </w:r>
      <w:r>
        <w:rPr>
          <w:rFonts w:ascii="黑体" w:hAnsi="黑体" w:eastAsia="黑体" w:cs="黑体"/>
          <w:sz w:val="32"/>
          <w:szCs w:val="32"/>
        </w:rPr>
        <w:t>.</w:t>
      </w:r>
      <w:r>
        <w:rPr>
          <w:rFonts w:hint="eastAsia" w:ascii="黑体" w:hAnsi="黑体" w:eastAsia="黑体" w:cs="黑体"/>
          <w:sz w:val="32"/>
          <w:szCs w:val="32"/>
        </w:rPr>
        <w:t>承诺许可期限</w:t>
      </w:r>
      <w:r>
        <w:rPr>
          <w:rFonts w:ascii="黑体" w:hAnsi="黑体" w:eastAsia="黑体" w:cs="黑体"/>
          <w:sz w:val="32"/>
          <w:szCs w:val="32"/>
        </w:rPr>
        <w:t>:</w:t>
      </w:r>
      <w:r>
        <w:rPr>
          <w:rFonts w:hint="eastAsia" w:ascii="仿宋_GB2312" w:hAnsi="仿宋_GB2312" w:eastAsia="仿宋_GB2312" w:cs="仿宋_GB2312"/>
          <w:sz w:val="32"/>
          <w:szCs w:val="32"/>
          <w:lang w:val="en-US" w:eastAsia="zh-CN"/>
        </w:rPr>
        <w:t>即办</w:t>
      </w:r>
      <w:r>
        <w:rPr>
          <w:rFonts w:ascii="仿宋_GB2312" w:hAnsi="仿宋_GB2312" w:eastAsia="仿宋_GB2312" w:cs="仿宋_GB2312"/>
          <w:sz w:val="32"/>
          <w:szCs w:val="32"/>
        </w:rPr>
        <w:t xml:space="preserve"> </w:t>
      </w:r>
    </w:p>
    <w:p w14:paraId="70209AB3">
      <w:pPr>
        <w:spacing w:line="560" w:lineRule="exact"/>
        <w:rPr>
          <w:rFonts w:ascii="仿宋_GB2312" w:hAnsi="仿宋_GB2312" w:eastAsia="仿宋_GB2312" w:cs="仿宋_GB2312"/>
          <w:sz w:val="32"/>
          <w:szCs w:val="32"/>
        </w:rPr>
      </w:pPr>
      <w:r>
        <w:rPr>
          <w:rFonts w:hint="eastAsia" w:ascii="黑体" w:hAnsi="黑体" w:eastAsia="黑体" w:cs="黑体"/>
          <w:sz w:val="32"/>
          <w:szCs w:val="32"/>
        </w:rPr>
        <w:t>九</w:t>
      </w:r>
      <w:r>
        <w:rPr>
          <w:rFonts w:ascii="黑体" w:hAnsi="黑体" w:eastAsia="黑体" w:cs="黑体"/>
          <w:sz w:val="32"/>
          <w:szCs w:val="32"/>
        </w:rPr>
        <w:t>.</w:t>
      </w:r>
      <w:r>
        <w:rPr>
          <w:rFonts w:hint="eastAsia" w:ascii="黑体" w:hAnsi="黑体" w:eastAsia="黑体" w:cs="黑体"/>
          <w:sz w:val="32"/>
          <w:szCs w:val="32"/>
        </w:rPr>
        <w:t>结果证书</w:t>
      </w:r>
      <w:r>
        <w:rPr>
          <w:rFonts w:ascii="黑体" w:hAnsi="黑体" w:eastAsia="黑体" w:cs="黑体"/>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城镇</w:t>
      </w:r>
      <w:r>
        <w:rPr>
          <w:rFonts w:hint="eastAsia" w:ascii="仿宋_GB2312" w:hAnsi="仿宋_GB2312" w:eastAsia="仿宋_GB2312" w:cs="仿宋_GB2312"/>
          <w:sz w:val="32"/>
          <w:szCs w:val="32"/>
        </w:rPr>
        <w:t>污水排入排水管网许可证</w:t>
      </w:r>
    </w:p>
    <w:p w14:paraId="1C33168A">
      <w:pPr>
        <w:spacing w:line="560" w:lineRule="exact"/>
        <w:rPr>
          <w:rFonts w:ascii="仿宋_GB2312" w:hAnsi="仿宋_GB2312" w:eastAsia="仿宋_GB2312" w:cs="仿宋_GB2312"/>
          <w:sz w:val="32"/>
          <w:szCs w:val="32"/>
        </w:rPr>
      </w:pPr>
      <w:r>
        <w:rPr>
          <w:rFonts w:hint="eastAsia" w:ascii="黑体" w:hAnsi="黑体" w:eastAsia="黑体" w:cs="黑体"/>
          <w:sz w:val="32"/>
          <w:szCs w:val="32"/>
        </w:rPr>
        <w:t>十</w:t>
      </w:r>
      <w:r>
        <w:rPr>
          <w:rFonts w:ascii="黑体" w:hAnsi="黑体" w:eastAsia="黑体" w:cs="黑体"/>
          <w:sz w:val="32"/>
          <w:szCs w:val="32"/>
        </w:rPr>
        <w:t>.</w:t>
      </w:r>
      <w:r>
        <w:rPr>
          <w:rFonts w:hint="eastAsia" w:ascii="黑体" w:hAnsi="黑体" w:eastAsia="黑体" w:cs="黑体"/>
          <w:sz w:val="32"/>
          <w:szCs w:val="32"/>
        </w:rPr>
        <w:t>取证方式</w:t>
      </w:r>
      <w:r>
        <w:rPr>
          <w:rFonts w:ascii="黑体" w:hAnsi="黑体" w:eastAsia="黑体" w:cs="黑体"/>
          <w:sz w:val="32"/>
          <w:szCs w:val="32"/>
        </w:rPr>
        <w:t>:</w:t>
      </w:r>
      <w:r>
        <w:rPr>
          <w:rFonts w:hint="eastAsia" w:ascii="仿宋_GB2312" w:hAnsi="仿宋_GB2312" w:eastAsia="仿宋_GB2312" w:cs="仿宋_GB2312"/>
          <w:sz w:val="32"/>
          <w:szCs w:val="32"/>
        </w:rPr>
        <w:t>窗口自取或邮寄</w:t>
      </w:r>
    </w:p>
    <w:p w14:paraId="37158793">
      <w:pPr>
        <w:spacing w:line="560" w:lineRule="exact"/>
        <w:rPr>
          <w:rFonts w:ascii="仿宋_GB2312" w:hAnsi="仿宋_GB2312" w:eastAsia="仿宋_GB2312" w:cs="仿宋_GB2312"/>
          <w:sz w:val="32"/>
          <w:szCs w:val="32"/>
        </w:rPr>
      </w:pPr>
      <w:r>
        <w:rPr>
          <w:rFonts w:hint="eastAsia" w:ascii="黑体" w:hAnsi="黑体" w:eastAsia="黑体" w:cs="黑体"/>
          <w:sz w:val="32"/>
          <w:szCs w:val="32"/>
        </w:rPr>
        <w:t>十一</w:t>
      </w:r>
      <w:r>
        <w:rPr>
          <w:rFonts w:ascii="黑体" w:hAnsi="黑体" w:eastAsia="黑体" w:cs="黑体"/>
          <w:sz w:val="32"/>
          <w:szCs w:val="32"/>
        </w:rPr>
        <w:t>.</w:t>
      </w:r>
      <w:r>
        <w:rPr>
          <w:rFonts w:hint="eastAsia" w:ascii="黑体" w:hAnsi="黑体" w:eastAsia="黑体" w:cs="黑体"/>
          <w:sz w:val="32"/>
          <w:szCs w:val="32"/>
        </w:rPr>
        <w:t>收费标准</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不收费</w:t>
      </w:r>
      <w:bookmarkStart w:id="0" w:name="_GoBack"/>
      <w:bookmarkEnd w:id="0"/>
    </w:p>
    <w:p w14:paraId="6C21EB95">
      <w:pPr>
        <w:spacing w:line="560" w:lineRule="exact"/>
        <w:rPr>
          <w:rFonts w:hint="eastAsia" w:ascii="黑体" w:hAnsi="黑体" w:eastAsia="黑体" w:cs="黑体"/>
          <w:sz w:val="32"/>
          <w:szCs w:val="32"/>
        </w:rPr>
      </w:pPr>
      <w:r>
        <w:rPr>
          <w:rFonts w:hint="eastAsia" w:ascii="黑体" w:hAnsi="黑体" w:eastAsia="黑体" w:cs="黑体"/>
          <w:sz w:val="32"/>
          <w:szCs w:val="32"/>
        </w:rPr>
        <w:t>十二</w:t>
      </w:r>
      <w:r>
        <w:rPr>
          <w:rFonts w:ascii="黑体" w:hAnsi="黑体" w:eastAsia="黑体" w:cs="黑体"/>
          <w:sz w:val="32"/>
          <w:szCs w:val="32"/>
        </w:rPr>
        <w:t>.</w:t>
      </w:r>
      <w:r>
        <w:rPr>
          <w:rFonts w:hint="eastAsia" w:ascii="黑体" w:hAnsi="黑体" w:eastAsia="黑体" w:cs="黑体"/>
          <w:sz w:val="32"/>
          <w:szCs w:val="32"/>
        </w:rPr>
        <w:t>联系方式：</w:t>
      </w:r>
    </w:p>
    <w:p w14:paraId="4F0B4B61">
      <w:pPr>
        <w:spacing w:line="5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ascii="仿宋_GB2312" w:hAnsi="仿宋_GB2312" w:eastAsia="仿宋_GB2312" w:cs="仿宋_GB2312"/>
          <w:sz w:val="32"/>
          <w:szCs w:val="32"/>
        </w:rPr>
        <w:t>0632-508172</w:t>
      </w:r>
      <w:r>
        <w:rPr>
          <w:rFonts w:hint="eastAsia" w:ascii="仿宋_GB2312" w:hAnsi="仿宋_GB2312" w:eastAsia="仿宋_GB2312" w:cs="仿宋_GB2312"/>
          <w:sz w:val="32"/>
          <w:szCs w:val="32"/>
          <w:lang w:val="en-US" w:eastAsia="zh-CN"/>
        </w:rPr>
        <w:t xml:space="preserve">9  </w:t>
      </w:r>
      <w:r>
        <w:rPr>
          <w:rFonts w:ascii="仿宋_GB2312" w:hAnsi="仿宋_GB2312" w:eastAsia="仿宋_GB2312" w:cs="仿宋_GB2312"/>
          <w:sz w:val="32"/>
          <w:szCs w:val="32"/>
        </w:rPr>
        <w:t>0632-</w:t>
      </w:r>
      <w:r>
        <w:rPr>
          <w:rFonts w:hint="eastAsia" w:ascii="仿宋_GB2312" w:hAnsi="仿宋_GB2312" w:eastAsia="仿宋_GB2312" w:cs="仿宋_GB2312"/>
          <w:sz w:val="32"/>
          <w:szCs w:val="32"/>
          <w:lang w:val="en-US" w:eastAsia="zh-CN"/>
        </w:rPr>
        <w:t xml:space="preserve">5691336 </w:t>
      </w:r>
    </w:p>
    <w:p w14:paraId="71FCD037">
      <w:pPr>
        <w:spacing w:line="500" w:lineRule="exact"/>
        <w:rPr>
          <w:rFonts w:hint="eastAsia"/>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896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C4DA53">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7C4DA53">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OWQ1MWIxYTA1NTc3YWI0ZTUyYmJlNzgwY2RkNTUifQ=="/>
  </w:docVars>
  <w:rsids>
    <w:rsidRoot w:val="000929E1"/>
    <w:rsid w:val="00001245"/>
    <w:rsid w:val="00025074"/>
    <w:rsid w:val="000929E1"/>
    <w:rsid w:val="000C76B9"/>
    <w:rsid w:val="00191FA8"/>
    <w:rsid w:val="001A1ED1"/>
    <w:rsid w:val="00202018"/>
    <w:rsid w:val="002205EA"/>
    <w:rsid w:val="002E1FFA"/>
    <w:rsid w:val="003C0BF0"/>
    <w:rsid w:val="004B11A8"/>
    <w:rsid w:val="004E5AB5"/>
    <w:rsid w:val="005E1E84"/>
    <w:rsid w:val="007B5CC9"/>
    <w:rsid w:val="007B6ED7"/>
    <w:rsid w:val="00865108"/>
    <w:rsid w:val="00965315"/>
    <w:rsid w:val="00A02A5E"/>
    <w:rsid w:val="00A639EE"/>
    <w:rsid w:val="00B433DD"/>
    <w:rsid w:val="00BC2509"/>
    <w:rsid w:val="00BD089B"/>
    <w:rsid w:val="00C33982"/>
    <w:rsid w:val="00CB19F0"/>
    <w:rsid w:val="00D90FCD"/>
    <w:rsid w:val="00E1119B"/>
    <w:rsid w:val="00F5188B"/>
    <w:rsid w:val="00FF1FBE"/>
    <w:rsid w:val="0154347A"/>
    <w:rsid w:val="02DE09A5"/>
    <w:rsid w:val="09D251A8"/>
    <w:rsid w:val="0A9E7BEB"/>
    <w:rsid w:val="0C1B7EE8"/>
    <w:rsid w:val="0C570350"/>
    <w:rsid w:val="0E0F68F0"/>
    <w:rsid w:val="0E662114"/>
    <w:rsid w:val="10777619"/>
    <w:rsid w:val="12B7376F"/>
    <w:rsid w:val="12FA3C88"/>
    <w:rsid w:val="13225A5E"/>
    <w:rsid w:val="1BCE5ADE"/>
    <w:rsid w:val="1CF862F6"/>
    <w:rsid w:val="1D8665F1"/>
    <w:rsid w:val="1D90788D"/>
    <w:rsid w:val="215C32C0"/>
    <w:rsid w:val="21E525D1"/>
    <w:rsid w:val="231D3145"/>
    <w:rsid w:val="24924627"/>
    <w:rsid w:val="24CA5E5B"/>
    <w:rsid w:val="252A171B"/>
    <w:rsid w:val="27AF779E"/>
    <w:rsid w:val="291219F2"/>
    <w:rsid w:val="2AD40C8B"/>
    <w:rsid w:val="2C247D5C"/>
    <w:rsid w:val="322F29E4"/>
    <w:rsid w:val="32616500"/>
    <w:rsid w:val="32CA62A6"/>
    <w:rsid w:val="375436EC"/>
    <w:rsid w:val="396A57E3"/>
    <w:rsid w:val="3B0A071E"/>
    <w:rsid w:val="3D5C1350"/>
    <w:rsid w:val="40030AE2"/>
    <w:rsid w:val="455B0D8E"/>
    <w:rsid w:val="48082673"/>
    <w:rsid w:val="48300EA7"/>
    <w:rsid w:val="4A216E08"/>
    <w:rsid w:val="4A914A47"/>
    <w:rsid w:val="4C021630"/>
    <w:rsid w:val="4C5D55C6"/>
    <w:rsid w:val="4DE80842"/>
    <w:rsid w:val="55650C69"/>
    <w:rsid w:val="598F710C"/>
    <w:rsid w:val="5C5012F9"/>
    <w:rsid w:val="5D1664E7"/>
    <w:rsid w:val="61955E28"/>
    <w:rsid w:val="61F55D13"/>
    <w:rsid w:val="62727F00"/>
    <w:rsid w:val="62A80444"/>
    <w:rsid w:val="63F64A87"/>
    <w:rsid w:val="65E219A0"/>
    <w:rsid w:val="65FD412F"/>
    <w:rsid w:val="68864E34"/>
    <w:rsid w:val="69050D54"/>
    <w:rsid w:val="6A454301"/>
    <w:rsid w:val="6A8D1E29"/>
    <w:rsid w:val="70A55A85"/>
    <w:rsid w:val="724D6786"/>
    <w:rsid w:val="73183154"/>
    <w:rsid w:val="74123B42"/>
    <w:rsid w:val="74740511"/>
    <w:rsid w:val="7ED851F8"/>
    <w:rsid w:val="7F1377A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9"/>
    <w:pPr>
      <w:spacing w:beforeAutospacing="1" w:afterAutospacing="1"/>
      <w:jc w:val="left"/>
      <w:outlineLvl w:val="0"/>
    </w:pPr>
    <w:rPr>
      <w:rFonts w:ascii="宋体" w:hAnsi="宋体"/>
      <w:b/>
      <w:kern w:val="44"/>
      <w:sz w:val="48"/>
      <w:szCs w:val="48"/>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99"/>
    <w:pPr>
      <w:jc w:val="center"/>
    </w:pPr>
    <w:rPr>
      <w:rFonts w:ascii="Times New Roman" w:hAnsi="Times New Roman" w:eastAsia="华文中宋"/>
      <w:sz w:val="44"/>
      <w:szCs w:val="24"/>
    </w:rPr>
  </w:style>
  <w:style w:type="paragraph" w:styleId="4">
    <w:name w:val="footer"/>
    <w:basedOn w:val="1"/>
    <w:link w:val="13"/>
    <w:semiHidden/>
    <w:qFormat/>
    <w:uiPriority w:val="99"/>
    <w:pPr>
      <w:tabs>
        <w:tab w:val="center" w:pos="4153"/>
        <w:tab w:val="right" w:pos="8306"/>
      </w:tabs>
      <w:snapToGrid w:val="0"/>
      <w:jc w:val="left"/>
    </w:pPr>
    <w:rPr>
      <w:sz w:val="18"/>
    </w:rPr>
  </w:style>
  <w:style w:type="paragraph" w:styleId="5">
    <w:name w:val="header"/>
    <w:basedOn w:val="1"/>
    <w:link w:val="14"/>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qFormat/>
    <w:uiPriority w:val="99"/>
    <w:pPr>
      <w:spacing w:beforeAutospacing="1" w:afterAutospacing="1"/>
      <w:jc w:val="left"/>
    </w:pPr>
    <w:rPr>
      <w:kern w:val="0"/>
      <w:sz w:val="24"/>
    </w:rPr>
  </w:style>
  <w:style w:type="character" w:styleId="9">
    <w:name w:val="Strong"/>
    <w:basedOn w:val="8"/>
    <w:qFormat/>
    <w:uiPriority w:val="99"/>
    <w:rPr>
      <w:rFonts w:cs="Times New Roman"/>
      <w:b/>
      <w:bCs/>
    </w:rPr>
  </w:style>
  <w:style w:type="character" w:styleId="10">
    <w:name w:val="Hyperlink"/>
    <w:basedOn w:val="8"/>
    <w:semiHidden/>
    <w:qFormat/>
    <w:uiPriority w:val="99"/>
    <w:rPr>
      <w:rFonts w:cs="Times New Roman"/>
      <w:color w:val="0000FF"/>
      <w:u w:val="single"/>
    </w:rPr>
  </w:style>
  <w:style w:type="character" w:customStyle="1" w:styleId="11">
    <w:name w:val="Heading 1 Char"/>
    <w:basedOn w:val="8"/>
    <w:link w:val="2"/>
    <w:qFormat/>
    <w:locked/>
    <w:uiPriority w:val="99"/>
    <w:rPr>
      <w:rFonts w:ascii="Calibri" w:hAnsi="Calibri" w:cs="Times New Roman"/>
      <w:b/>
      <w:bCs/>
      <w:kern w:val="44"/>
      <w:sz w:val="44"/>
      <w:szCs w:val="44"/>
    </w:rPr>
  </w:style>
  <w:style w:type="character" w:customStyle="1" w:styleId="12">
    <w:name w:val="Body Text Char"/>
    <w:basedOn w:val="8"/>
    <w:link w:val="3"/>
    <w:qFormat/>
    <w:locked/>
    <w:uiPriority w:val="99"/>
    <w:rPr>
      <w:rFonts w:ascii="Times New Roman" w:hAnsi="Times New Roman" w:eastAsia="华文中宋" w:cs="Times New Roman"/>
      <w:sz w:val="24"/>
      <w:szCs w:val="24"/>
    </w:rPr>
  </w:style>
  <w:style w:type="character" w:customStyle="1" w:styleId="13">
    <w:name w:val="Footer Char"/>
    <w:basedOn w:val="8"/>
    <w:link w:val="4"/>
    <w:semiHidden/>
    <w:qFormat/>
    <w:locked/>
    <w:uiPriority w:val="99"/>
    <w:rPr>
      <w:rFonts w:ascii="Calibri" w:hAnsi="Calibri" w:cs="Times New Roman"/>
      <w:sz w:val="18"/>
      <w:szCs w:val="18"/>
    </w:rPr>
  </w:style>
  <w:style w:type="character" w:customStyle="1" w:styleId="14">
    <w:name w:val="Header Char"/>
    <w:basedOn w:val="8"/>
    <w:link w:val="5"/>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741</Words>
  <Characters>754</Characters>
  <Lines>0</Lines>
  <Paragraphs>0</Paragraphs>
  <TotalTime>0</TotalTime>
  <ScaleCrop>false</ScaleCrop>
  <LinksUpToDate>false</LinksUpToDate>
  <CharactersWithSpaces>761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2018-08-24T07:14:00Z</dcterms:created>
  <dc:creator>微软用户</dc:creator>
  <cp:lastModifiedBy>大瑶</cp:lastModifiedBy>
  <cp:lastPrinted>2019-06-21T06:44:00Z</cp:lastPrinted>
  <dcterms:modified xsi:type="dcterms:W3CDTF">2026-05-18T02:55:38Z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6AB6AE0BB3024EC3A4BA40FC22066FB0_13</vt:lpwstr>
  </property>
  <property fmtid="{D5CDD505-2E9C-101B-9397-08002B2CF9AE}" pid="4" name="KSOTemplateDocerSaveRecord">
    <vt:lpwstr>eyJoZGlkIjoiZGRhYjQ0ZjhjMjg5MGFkY2VhZTk2OTBlNzYyZDdmMTgiLCJ1c2VySWQiOiIyMjk1NzI5ODUifQ==</vt:lpwstr>
  </property>
</Properties>
</file>