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FE1CD">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00" w:lineRule="exact"/>
        <w:jc w:val="center"/>
        <w:textAlignment w:val="auto"/>
        <w:rPr>
          <w:rFonts w:hint="eastAsia" w:ascii="方正小标宋简体" w:hAnsi="仿宋" w:eastAsia="方正小标宋简体"/>
          <w:sz w:val="44"/>
          <w:szCs w:val="44"/>
          <w:lang w:val="en-US" w:eastAsia="zh-CN"/>
        </w:rPr>
      </w:pPr>
      <w:r>
        <w:rPr>
          <w:rFonts w:hint="eastAsia" w:ascii="方正小标宋简体" w:hAnsi="仿宋" w:eastAsia="方正小标宋简体"/>
          <w:sz w:val="44"/>
          <w:szCs w:val="44"/>
        </w:rPr>
        <w:t>生产建设项目水土保持工作</w:t>
      </w:r>
      <w:r>
        <w:rPr>
          <w:rFonts w:hint="eastAsia" w:ascii="方正小标宋简体" w:hAnsi="仿宋" w:eastAsia="方正小标宋简体"/>
          <w:sz w:val="44"/>
          <w:szCs w:val="44"/>
          <w:lang w:eastAsia="zh-CN"/>
        </w:rPr>
        <w:t>服务指南</w:t>
      </w:r>
    </w:p>
    <w:p w14:paraId="08CF0C97">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420" w:lineRule="exact"/>
        <w:ind w:firstLine="640" w:firstLineChars="200"/>
        <w:jc w:val="both"/>
        <w:textAlignment w:val="auto"/>
        <w:rPr>
          <w:rFonts w:ascii="仿宋_GB2312" w:hAnsi="仿宋_GB2312" w:eastAsia="仿宋_GB2312" w:cs="仿宋_GB2312"/>
          <w:bCs/>
          <w:sz w:val="32"/>
          <w:szCs w:val="32"/>
        </w:rPr>
      </w:pPr>
    </w:p>
    <w:p w14:paraId="7B05C5C6">
      <w:pPr>
        <w:keepNext w:val="0"/>
        <w:keepLines w:val="0"/>
        <w:pageBreakBefore w:val="0"/>
        <w:widowControl/>
        <w:kinsoku/>
        <w:wordWrap/>
        <w:overflowPunct/>
        <w:topLinePunct w:val="0"/>
        <w:autoSpaceDE/>
        <w:autoSpaceDN/>
        <w:bidi w:val="0"/>
        <w:adjustRightInd w:val="0"/>
        <w:snapToGrid w:val="0"/>
        <w:spacing w:after="0" w:line="440" w:lineRule="exact"/>
        <w:ind w:firstLine="640" w:firstLineChars="200"/>
        <w:jc w:val="both"/>
        <w:textAlignment w:val="auto"/>
        <w:rPr>
          <w:rFonts w:ascii="仿宋_GB2312" w:hAnsi="仿宋_GB2312" w:eastAsia="仿宋_GB2312" w:cs="仿宋_GB2312"/>
          <w:sz w:val="32"/>
          <w:szCs w:val="28"/>
        </w:rPr>
      </w:pPr>
      <w:r>
        <w:rPr>
          <w:rFonts w:hint="eastAsia" w:ascii="仿宋_GB2312" w:hAnsi="仿宋_GB2312" w:eastAsia="仿宋_GB2312" w:cs="仿宋_GB2312"/>
          <w:sz w:val="32"/>
          <w:szCs w:val="28"/>
        </w:rPr>
        <w:t>根据《中华人民共和国水土保持法》和《山东省水土保持条例》等法律法规和有关文件的规定，生产建设单位在生产建设项目建设过程中，应做好以下水土保持工作：</w:t>
      </w:r>
    </w:p>
    <w:p w14:paraId="1BB1FF76">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jc w:val="both"/>
        <w:textAlignment w:val="auto"/>
        <w:rPr>
          <w:rFonts w:hint="eastAsia" w:ascii="黑体" w:hAnsi="黑体" w:eastAsia="黑体" w:cs="黑体"/>
          <w:bCs/>
          <w:kern w:val="0"/>
          <w:sz w:val="32"/>
          <w:szCs w:val="32"/>
          <w:lang w:val="en-US" w:eastAsia="zh-CN" w:bidi="ar-SA"/>
        </w:rPr>
      </w:pPr>
      <w:r>
        <w:rPr>
          <w:rFonts w:hint="eastAsia" w:ascii="黑体" w:hAnsi="黑体" w:eastAsia="黑体" w:cs="黑体"/>
          <w:bCs/>
          <w:kern w:val="0"/>
          <w:sz w:val="32"/>
          <w:szCs w:val="32"/>
          <w:lang w:val="en-US" w:eastAsia="zh-CN" w:bidi="ar-SA"/>
        </w:rPr>
        <w:t>一、依法编报水土保持方案</w:t>
      </w:r>
    </w:p>
    <w:p w14:paraId="1C9502BC">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jc w:val="both"/>
        <w:textAlignment w:val="auto"/>
        <w:rPr>
          <w:rFonts w:ascii="仿宋_GB2312" w:hAnsi="仿宋_GB2312" w:eastAsia="仿宋_GB2312" w:cs="仿宋_GB2312"/>
          <w:sz w:val="32"/>
          <w:szCs w:val="28"/>
        </w:rPr>
      </w:pPr>
      <w:r>
        <w:rPr>
          <w:rFonts w:hint="eastAsia" w:ascii="仿宋_GB2312" w:hAnsi="仿宋_GB2312" w:eastAsia="仿宋_GB2312" w:cs="仿宋_GB2312"/>
          <w:sz w:val="32"/>
          <w:szCs w:val="28"/>
        </w:rPr>
        <w:t>在我市行政区域开办可能造成水土流失的生产建设项目，生产建设单位应当编制水土保持方案（报告书或报告表），在项目开工前报市行政审批服务局审批，并按照经批准的水土保持方案，采取水土流失预防和治理措施。根据水保法第五十三条规定，依法应当编制水土保持方案的生产建设项目，未编制水土保持方案或者编制的水土保持方案未经批准而开工建设的，由县级以上人民政府水行政主管部门责令停止违法行为，限期补办手续；逾期不补办手续的，处五万元以上五十万元以下的罚款。</w:t>
      </w:r>
    </w:p>
    <w:p w14:paraId="4EB750DD">
      <w:pPr>
        <w:keepNext w:val="0"/>
        <w:keepLines w:val="0"/>
        <w:pageBreakBefore w:val="0"/>
        <w:widowControl/>
        <w:kinsoku/>
        <w:wordWrap/>
        <w:overflowPunct/>
        <w:topLinePunct w:val="0"/>
        <w:autoSpaceDE/>
        <w:autoSpaceDN/>
        <w:bidi w:val="0"/>
        <w:adjustRightInd w:val="0"/>
        <w:snapToGrid w:val="0"/>
        <w:spacing w:after="0" w:line="440" w:lineRule="exact"/>
        <w:ind w:firstLine="640" w:firstLineChars="200"/>
        <w:jc w:val="both"/>
        <w:textAlignment w:val="auto"/>
        <w:rPr>
          <w:rFonts w:ascii="仿宋_GB2312" w:hAnsi="仿宋_GB2312" w:eastAsia="仿宋_GB2312" w:cs="仿宋_GB2312"/>
          <w:bCs/>
          <w:sz w:val="32"/>
          <w:szCs w:val="28"/>
        </w:rPr>
      </w:pPr>
      <w:r>
        <w:rPr>
          <w:rFonts w:hint="eastAsia" w:ascii="仿宋_GB2312" w:hAnsi="仿宋_GB2312" w:eastAsia="仿宋_GB2312" w:cs="仿宋_GB2312"/>
          <w:sz w:val="32"/>
          <w:szCs w:val="28"/>
        </w:rPr>
        <w:t>办理依据：1、《中华人民共和国水土保持法》第二十五条第一款　在山区、丘陵区、风沙区以及水土保持规划确定的容易发生水土流失的其他区域开办可能造成水土流失的生产建设项目，生产建设单位应当编制</w:t>
      </w:r>
      <w:r>
        <w:rPr>
          <w:rFonts w:hint="eastAsia" w:ascii="仿宋_GB2312" w:hAnsi="仿宋_GB2312" w:eastAsia="仿宋_GB2312" w:cs="仿宋_GB2312"/>
          <w:bCs/>
          <w:sz w:val="32"/>
          <w:szCs w:val="28"/>
        </w:rPr>
        <w:t>水土保持</w:t>
      </w:r>
      <w:r>
        <w:rPr>
          <w:rFonts w:hint="eastAsia" w:ascii="仿宋_GB2312" w:hAnsi="仿宋_GB2312" w:eastAsia="仿宋_GB2312" w:cs="仿宋_GB2312"/>
          <w:sz w:val="32"/>
          <w:szCs w:val="28"/>
        </w:rPr>
        <w:t>方案，报县级以上人民政府水行政主管部门审批，并按照经批准的水土保持方案，采取水土流失预防和治理措施。没有能力编制水土保持方案的，应当委托具备相应技术条件的机构编制。[备注：山东省人民政府鲁政字[2016]270号文件批复的《山东省水土保持规划（2016-2030年）》明确规定：滕州市属于山丘区（鲁中南低山丘陵土壤保持区）]。</w:t>
      </w:r>
      <w:r>
        <w:rPr>
          <w:rFonts w:hint="eastAsia" w:ascii="仿宋_GB2312" w:hAnsi="仿宋_GB2312" w:eastAsia="仿宋_GB2312" w:cs="仿宋_GB2312"/>
          <w:bCs/>
          <w:sz w:val="32"/>
          <w:szCs w:val="28"/>
        </w:rPr>
        <w:t>2、《水利部关于进一步深化“放管服”改革全面加强水土保持监管的意见》（水保[2019]160号）规定： 征占地面积在5公顷以上或者挖填土石方总量在5万立方米以上的生产建设项目（以下简称项目）</w:t>
      </w:r>
      <w:r>
        <w:rPr>
          <w:rFonts w:hint="eastAsia" w:ascii="仿宋_GB2312" w:hAnsi="仿宋_GB2312" w:eastAsia="仿宋_GB2312" w:cs="仿宋_GB2312"/>
          <w:bCs/>
          <w:sz w:val="32"/>
          <w:szCs w:val="28"/>
          <w:lang w:eastAsia="zh-CN"/>
        </w:rPr>
        <w:t>，</w:t>
      </w:r>
      <w:r>
        <w:rPr>
          <w:rFonts w:hint="eastAsia" w:ascii="仿宋_GB2312" w:hAnsi="仿宋_GB2312" w:eastAsia="仿宋_GB2312" w:cs="仿宋_GB2312"/>
          <w:bCs/>
          <w:sz w:val="32"/>
          <w:szCs w:val="28"/>
        </w:rPr>
        <w:t>应当编制水土保持方案报告书；征占地面积在0.5公顷以上5公顷以下或者挖填土石方总量在1千立方米以上5万立方米以下的项目</w:t>
      </w:r>
      <w:r>
        <w:rPr>
          <w:rFonts w:hint="eastAsia" w:ascii="仿宋_GB2312" w:hAnsi="仿宋_GB2312" w:eastAsia="仿宋_GB2312" w:cs="仿宋_GB2312"/>
          <w:bCs/>
          <w:sz w:val="32"/>
          <w:szCs w:val="28"/>
          <w:lang w:eastAsia="zh-CN"/>
        </w:rPr>
        <w:t>，</w:t>
      </w:r>
      <w:r>
        <w:rPr>
          <w:rFonts w:hint="eastAsia" w:ascii="仿宋_GB2312" w:hAnsi="仿宋_GB2312" w:eastAsia="仿宋_GB2312" w:cs="仿宋_GB2312"/>
          <w:bCs/>
          <w:sz w:val="32"/>
          <w:szCs w:val="28"/>
        </w:rPr>
        <w:t>编制水土保持方案报告表；征占地面积不足0.5公顷且挖填土石方总量不足1千立方米的项目，不再办理水土保持方案审批手续，生产建设单位和个人依法做好水土流失防治工作。</w:t>
      </w:r>
    </w:p>
    <w:p w14:paraId="1680C8DB">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jc w:val="both"/>
        <w:textAlignment w:val="auto"/>
        <w:rPr>
          <w:rFonts w:hint="eastAsia" w:ascii="黑体" w:hAnsi="黑体" w:eastAsia="黑体" w:cs="黑体"/>
          <w:bCs/>
          <w:kern w:val="0"/>
          <w:sz w:val="32"/>
          <w:szCs w:val="32"/>
          <w:lang w:val="en-US" w:eastAsia="zh-CN" w:bidi="ar-SA"/>
        </w:rPr>
      </w:pPr>
      <w:r>
        <w:rPr>
          <w:rFonts w:hint="eastAsia" w:ascii="黑体" w:hAnsi="黑体" w:eastAsia="黑体" w:cs="黑体"/>
          <w:bCs/>
          <w:kern w:val="0"/>
          <w:sz w:val="32"/>
          <w:szCs w:val="32"/>
          <w:lang w:val="en-US" w:eastAsia="zh-CN" w:bidi="ar-SA"/>
        </w:rPr>
        <w:t>二、履行缴费义务</w:t>
      </w:r>
    </w:p>
    <w:p w14:paraId="70671F34">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jc w:val="both"/>
        <w:textAlignment w:val="auto"/>
        <w:rPr>
          <w:rFonts w:ascii="仿宋_GB2312" w:hAnsi="仿宋_GB2312" w:eastAsia="仿宋_GB2312" w:cs="仿宋_GB2312"/>
          <w:sz w:val="32"/>
          <w:szCs w:val="28"/>
        </w:rPr>
      </w:pPr>
      <w:r>
        <w:rPr>
          <w:rFonts w:hint="eastAsia" w:ascii="仿宋_GB2312" w:hAnsi="仿宋_GB2312" w:eastAsia="仿宋_GB2312" w:cs="仿宋_GB2312"/>
          <w:sz w:val="32"/>
          <w:szCs w:val="28"/>
        </w:rPr>
        <w:t>根据水保法第三十二条、《山东省水土保持补偿费征收使用管理办法》等规定，项目开工前，应向</w:t>
      </w:r>
      <w:r>
        <w:rPr>
          <w:rFonts w:hint="eastAsia" w:ascii="仿宋_GB2312" w:hAnsi="仿宋_GB2312" w:eastAsia="仿宋_GB2312" w:cs="仿宋_GB2312"/>
          <w:sz w:val="32"/>
          <w:szCs w:val="28"/>
          <w:lang w:eastAsia="zh-CN"/>
        </w:rPr>
        <w:t>税务部门</w:t>
      </w:r>
      <w:r>
        <w:rPr>
          <w:rFonts w:hint="eastAsia" w:ascii="仿宋_GB2312" w:hAnsi="仿宋_GB2312" w:eastAsia="仿宋_GB2312" w:cs="仿宋_GB2312"/>
          <w:sz w:val="32"/>
          <w:szCs w:val="28"/>
        </w:rPr>
        <w:t>一次性全额缴纳水土保持补偿费。开采矿产资源类项目，还应在开采期内按季度缴纳水土保持补偿费。根据水保法第五十七条规定，拒不缴纳水土保持补偿费的，由县级以上人民政府水行政主管部门责令限期缴纳；逾期不缴纳的，自滞纳之日起按日加收滞纳部分万分之五的滞纳金，并可以处应缴水土保持补偿费三倍以下的罚款。</w:t>
      </w:r>
    </w:p>
    <w:p w14:paraId="5C525E50">
      <w:pPr>
        <w:keepNext w:val="0"/>
        <w:keepLines w:val="0"/>
        <w:pageBreakBefore w:val="0"/>
        <w:widowControl/>
        <w:kinsoku/>
        <w:wordWrap/>
        <w:overflowPunct/>
        <w:topLinePunct w:val="0"/>
        <w:autoSpaceDE/>
        <w:autoSpaceDN/>
        <w:bidi w:val="0"/>
        <w:adjustRightInd w:val="0"/>
        <w:snapToGrid w:val="0"/>
        <w:spacing w:after="0" w:line="440" w:lineRule="exact"/>
        <w:ind w:firstLine="640" w:firstLineChars="200"/>
        <w:jc w:val="both"/>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 xml:space="preserve">办理依据：《山东省水土保持补偿费征收使用管理办法》第四条 </w:t>
      </w:r>
      <w:r>
        <w:rPr>
          <w:rFonts w:hint="eastAsia" w:ascii="仿宋_GB2312" w:hAnsi="仿宋_GB2312" w:eastAsia="仿宋_GB2312" w:cs="仿宋_GB2312"/>
          <w:sz w:val="32"/>
          <w:szCs w:val="28"/>
          <w:lang w:val="en-US" w:eastAsia="zh-CN"/>
        </w:rPr>
        <w:t>凡在本省区域内的山区、丘陵区、风沙区，以及经水土保持规划确定的其他容易发生水土流失的区域，开办生产建设项目或从事其他生产建设活动，对水土保持设施、地貌植被造 成损坏，且不能恢复其原有水土保持功能的单位和个人（以下简 称缴纳义务人），均应依法缴纳水土保持补偿费。</w:t>
      </w:r>
      <w:r>
        <w:rPr>
          <w:rFonts w:hint="eastAsia" w:ascii="仿宋_GB2312" w:hAnsi="仿宋_GB2312" w:eastAsia="仿宋_GB2312" w:cs="仿宋_GB2312"/>
          <w:sz w:val="32"/>
          <w:szCs w:val="28"/>
        </w:rPr>
        <w:t>其它具体规定，请查阅《山东省财政厅</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山东省发展和改革委员会</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山东省水利厅</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中国人民银行</w:t>
      </w:r>
      <w:r>
        <w:rPr>
          <w:rFonts w:hint="eastAsia" w:ascii="仿宋_GB2312" w:hAnsi="仿宋_GB2312" w:eastAsia="仿宋_GB2312" w:cs="仿宋_GB2312"/>
          <w:sz w:val="32"/>
          <w:szCs w:val="28"/>
          <w:lang w:eastAsia="zh-CN"/>
        </w:rPr>
        <w:t>山东省</w:t>
      </w:r>
      <w:r>
        <w:rPr>
          <w:rFonts w:hint="eastAsia" w:ascii="仿宋_GB2312" w:hAnsi="仿宋_GB2312" w:eastAsia="仿宋_GB2312" w:cs="仿宋_GB2312"/>
          <w:sz w:val="32"/>
          <w:szCs w:val="28"/>
        </w:rPr>
        <w:t>分行</w:t>
      </w:r>
      <w:r>
        <w:rPr>
          <w:rFonts w:hint="eastAsia" w:ascii="仿宋_GB2312" w:hAnsi="仿宋_GB2312" w:eastAsia="仿宋_GB2312" w:cs="仿宋_GB2312"/>
          <w:sz w:val="32"/>
          <w:szCs w:val="28"/>
          <w:lang w:eastAsia="zh-CN"/>
        </w:rPr>
        <w:t>、国家税务总局山东省税务局</w:t>
      </w:r>
      <w:r>
        <w:rPr>
          <w:rFonts w:hint="eastAsia" w:ascii="仿宋_GB2312" w:hAnsi="仿宋_GB2312" w:eastAsia="仿宋_GB2312" w:cs="仿宋_GB2312"/>
          <w:sz w:val="32"/>
          <w:szCs w:val="28"/>
        </w:rPr>
        <w:t>关于印发&lt;山东省水土保持补偿费征收使用管理办法&gt;的通知》（鲁财税〔202</w:t>
      </w:r>
      <w:r>
        <w:rPr>
          <w:rFonts w:hint="eastAsia" w:ascii="仿宋_GB2312" w:hAnsi="仿宋_GB2312" w:eastAsia="仿宋_GB2312" w:cs="仿宋_GB2312"/>
          <w:sz w:val="32"/>
          <w:szCs w:val="28"/>
          <w:lang w:val="en-US" w:eastAsia="zh-CN"/>
        </w:rPr>
        <w:t>5</w:t>
      </w:r>
      <w:r>
        <w:rPr>
          <w:rFonts w:hint="eastAsia" w:ascii="仿宋_GB2312" w:hAnsi="仿宋_GB2312" w:eastAsia="仿宋_GB2312" w:cs="仿宋_GB2312"/>
          <w:sz w:val="32"/>
          <w:szCs w:val="28"/>
        </w:rPr>
        <w:t>〕</w:t>
      </w:r>
      <w:r>
        <w:rPr>
          <w:rFonts w:hint="eastAsia" w:ascii="仿宋_GB2312" w:hAnsi="仿宋_GB2312" w:eastAsia="仿宋_GB2312" w:cs="仿宋_GB2312"/>
          <w:sz w:val="32"/>
          <w:szCs w:val="28"/>
          <w:lang w:val="en-US" w:eastAsia="zh-CN"/>
        </w:rPr>
        <w:t>5</w:t>
      </w:r>
      <w:r>
        <w:rPr>
          <w:rFonts w:hint="eastAsia" w:ascii="仿宋_GB2312" w:hAnsi="仿宋_GB2312" w:eastAsia="仿宋_GB2312" w:cs="仿宋_GB2312"/>
          <w:sz w:val="32"/>
          <w:szCs w:val="28"/>
        </w:rPr>
        <w:t>号）。</w:t>
      </w:r>
    </w:p>
    <w:p w14:paraId="110A360C">
      <w:pPr>
        <w:keepNext w:val="0"/>
        <w:keepLines w:val="0"/>
        <w:widowControl/>
        <w:suppressLineNumbers w:val="0"/>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征收标准：一般性生产建设项目，按照征占用土地面积开工前一次性计征，每平方米1.2元（不足1平方米的按1平方米计）；征占地面积不足0.5公顷且挖填土石方总量不足1千立方米的项目，由每平方米1.2元降为每平方米0.1元（鲁发改</w:t>
      </w:r>
      <w:r>
        <w:rPr>
          <w:rFonts w:hint="eastAsia" w:ascii="仿宋_GB2312" w:hAnsi="仿宋_GB2312" w:eastAsia="仿宋_GB2312" w:cs="仿宋_GB2312"/>
          <w:sz w:val="32"/>
          <w:szCs w:val="28"/>
          <w:lang w:eastAsia="zh-CN"/>
        </w:rPr>
        <w:t>价格</w:t>
      </w:r>
      <w:r>
        <w:rPr>
          <w:rFonts w:hint="eastAsia" w:ascii="仿宋_GB2312" w:hAnsi="仿宋_GB2312" w:eastAsia="仿宋_GB2312" w:cs="仿宋_GB2312"/>
          <w:sz w:val="32"/>
          <w:szCs w:val="28"/>
        </w:rPr>
        <w:t>[202</w:t>
      </w:r>
      <w:r>
        <w:rPr>
          <w:rFonts w:hint="eastAsia" w:ascii="仿宋_GB2312" w:hAnsi="仿宋_GB2312" w:eastAsia="仿宋_GB2312" w:cs="仿宋_GB2312"/>
          <w:sz w:val="32"/>
          <w:szCs w:val="28"/>
          <w:lang w:val="en-US" w:eastAsia="zh-CN"/>
        </w:rPr>
        <w:t>5</w:t>
      </w:r>
      <w:r>
        <w:rPr>
          <w:rFonts w:hint="eastAsia" w:ascii="仿宋_GB2312" w:hAnsi="仿宋_GB2312" w:eastAsia="仿宋_GB2312" w:cs="仿宋_GB2312"/>
          <w:sz w:val="32"/>
          <w:szCs w:val="28"/>
        </w:rPr>
        <w:t>]</w:t>
      </w:r>
      <w:r>
        <w:rPr>
          <w:rFonts w:hint="eastAsia" w:ascii="仿宋_GB2312" w:hAnsi="仿宋_GB2312" w:eastAsia="仿宋_GB2312" w:cs="仿宋_GB2312"/>
          <w:sz w:val="32"/>
          <w:szCs w:val="28"/>
          <w:lang w:val="en-US" w:eastAsia="zh-CN"/>
        </w:rPr>
        <w:t>712</w:t>
      </w:r>
      <w:r>
        <w:rPr>
          <w:rFonts w:hint="eastAsia" w:ascii="仿宋_GB2312" w:hAnsi="仿宋_GB2312" w:eastAsia="仿宋_GB2312" w:cs="仿宋_GB2312"/>
          <w:sz w:val="32"/>
          <w:szCs w:val="28"/>
        </w:rPr>
        <w:t>号）；其它生产建设项目征收标准，请查阅《山东省发展和改革委员会</w:t>
      </w:r>
      <w:r>
        <w:rPr>
          <w:rFonts w:hint="eastAsia" w:ascii="仿宋_GB2312" w:hAnsi="仿宋_GB2312" w:eastAsia="仿宋_GB2312" w:cs="仿宋_GB2312"/>
          <w:sz w:val="32"/>
          <w:szCs w:val="28"/>
          <w:lang w:val="en-US" w:eastAsia="zh-CN"/>
        </w:rPr>
        <w:t>、</w:t>
      </w:r>
      <w:r>
        <w:rPr>
          <w:rFonts w:hint="eastAsia" w:ascii="仿宋_GB2312" w:hAnsi="仿宋_GB2312" w:eastAsia="仿宋_GB2312" w:cs="仿宋_GB2312"/>
          <w:sz w:val="32"/>
          <w:szCs w:val="28"/>
        </w:rPr>
        <w:t>山东省财政厅</w:t>
      </w:r>
      <w:r>
        <w:rPr>
          <w:rFonts w:hint="eastAsia" w:ascii="仿宋_GB2312" w:hAnsi="仿宋_GB2312" w:eastAsia="仿宋_GB2312" w:cs="仿宋_GB2312"/>
          <w:sz w:val="32"/>
          <w:szCs w:val="28"/>
          <w:lang w:val="en-US" w:eastAsia="zh-CN"/>
        </w:rPr>
        <w:t>、</w:t>
      </w:r>
      <w:r>
        <w:rPr>
          <w:rFonts w:hint="eastAsia" w:ascii="仿宋_GB2312" w:hAnsi="仿宋_GB2312" w:eastAsia="仿宋_GB2312" w:cs="仿宋_GB2312"/>
          <w:sz w:val="32"/>
          <w:szCs w:val="28"/>
        </w:rPr>
        <w:t>山东省水利厅关于水土保持补偿费收费标准的通知》(</w:t>
      </w:r>
      <w:r>
        <w:rPr>
          <w:rFonts w:hint="eastAsia" w:ascii="仿宋_GB2312" w:hAnsi="仿宋_GB2312" w:eastAsia="仿宋_GB2312" w:cs="仿宋_GB2312"/>
          <w:sz w:val="32"/>
          <w:szCs w:val="28"/>
          <w:lang w:val="en-US" w:eastAsia="zh-CN"/>
        </w:rPr>
        <w:t>鲁发改价格〔2025〕712号</w:t>
      </w:r>
      <w:r>
        <w:rPr>
          <w:rFonts w:hint="eastAsia" w:ascii="仿宋_GB2312" w:hAnsi="仿宋_GB2312" w:eastAsia="仿宋_GB2312" w:cs="仿宋_GB2312"/>
          <w:sz w:val="32"/>
          <w:szCs w:val="28"/>
        </w:rPr>
        <w:t>)。</w:t>
      </w:r>
    </w:p>
    <w:p w14:paraId="4F6C2603">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jc w:val="both"/>
        <w:textAlignment w:val="auto"/>
        <w:rPr>
          <w:rFonts w:hint="eastAsia" w:ascii="仿宋_GB2312" w:hAnsi="仿宋_GB2312" w:eastAsia="仿宋_GB2312" w:cs="仿宋_GB2312"/>
          <w:sz w:val="32"/>
          <w:szCs w:val="28"/>
          <w:lang w:val="en-US" w:eastAsia="zh-CN"/>
        </w:rPr>
      </w:pPr>
      <w:r>
        <w:rPr>
          <w:rFonts w:hint="eastAsia" w:ascii="黑体" w:hAnsi="黑体" w:eastAsia="黑体" w:cs="黑体"/>
          <w:bCs/>
          <w:kern w:val="0"/>
          <w:sz w:val="32"/>
          <w:szCs w:val="32"/>
          <w:lang w:val="en-US" w:eastAsia="zh-CN" w:bidi="ar-SA"/>
        </w:rPr>
        <w:t>三、开展水土保持监测</w:t>
      </w:r>
    </w:p>
    <w:p w14:paraId="65326C79">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jc w:val="both"/>
        <w:textAlignment w:val="auto"/>
        <w:rPr>
          <w:rFonts w:ascii="仿宋_GB2312" w:hAnsi="仿宋_GB2312" w:eastAsia="仿宋_GB2312" w:cs="仿宋_GB2312"/>
          <w:sz w:val="32"/>
          <w:szCs w:val="28"/>
        </w:rPr>
      </w:pPr>
      <w:r>
        <w:rPr>
          <w:rFonts w:hint="eastAsia" w:ascii="仿宋_GB2312" w:hAnsi="仿宋_GB2312" w:eastAsia="仿宋_GB2312" w:cs="仿宋_GB2312"/>
          <w:sz w:val="32"/>
          <w:szCs w:val="28"/>
        </w:rPr>
        <w:t>根据水保法第四十一条规定，编制水土保持方案报告书的项目，生产建设单位应在施工准备期，自行或者委托具备水土保持监测能力的机构，对生产建设活动造成的水土流失进行监测。在工程开工1个月内，向项目所在地水行政主管部门报送监测实施方案；施工期每季度第1个月内，报送上个季度监测季报；工期3年以上的项目应于每年1月底前，报送上年度监测报告；监测任务完成后3个月内，报送监测总结报告。在监测季报和总结报告等各项监测成果中应明确“绿黄红”三色评价结论；同时生产建设单位应在建设期间将监测季报在其官方网站、业主项目部、施工项目部公开。</w:t>
      </w:r>
    </w:p>
    <w:p w14:paraId="42F02739">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jc w:val="both"/>
        <w:textAlignment w:val="auto"/>
        <w:rPr>
          <w:rFonts w:hint="eastAsia" w:ascii="黑体" w:hAnsi="黑体" w:eastAsia="黑体" w:cs="黑体"/>
          <w:bCs/>
          <w:kern w:val="0"/>
          <w:sz w:val="32"/>
          <w:szCs w:val="32"/>
          <w:lang w:val="en-US" w:eastAsia="zh-CN" w:bidi="ar-SA"/>
        </w:rPr>
      </w:pPr>
      <w:r>
        <w:rPr>
          <w:rFonts w:hint="eastAsia" w:ascii="黑体" w:hAnsi="黑体" w:eastAsia="黑体" w:cs="黑体"/>
          <w:bCs/>
          <w:kern w:val="0"/>
          <w:sz w:val="32"/>
          <w:szCs w:val="32"/>
          <w:lang w:val="en-US" w:eastAsia="zh-CN" w:bidi="ar-SA"/>
        </w:rPr>
        <w:t>四、开展水土保持监理</w:t>
      </w:r>
    </w:p>
    <w:p w14:paraId="6DC502CB">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jc w:val="both"/>
        <w:textAlignment w:val="auto"/>
        <w:rPr>
          <w:rFonts w:ascii="仿宋_GB2312" w:hAnsi="仿宋_GB2312" w:eastAsia="仿宋_GB2312" w:cs="仿宋_GB2312"/>
          <w:sz w:val="32"/>
          <w:szCs w:val="28"/>
        </w:rPr>
      </w:pPr>
      <w:r>
        <w:rPr>
          <w:rFonts w:hint="eastAsia" w:ascii="仿宋_GB2312" w:hAnsi="仿宋_GB2312" w:eastAsia="仿宋_GB2312" w:cs="仿宋_GB2312"/>
          <w:sz w:val="32"/>
          <w:szCs w:val="28"/>
        </w:rPr>
        <w:t>主体工程开展监理工作的项目，应当按照水土保持监理标准和规范开展水土保持工程施工监理。其中，征占地面积在20公顷以下且挖填土石方总量在20万立方米以下的，可由主体工程监理一并开展水土保持监理；征占地面积在20公顷以上或者挖填土石方总量在20万立方米以上的，应当配备具有水土保持专业监理资格的工程师；征占地面积200公顷以上或者挖填土石方总量在200万立方米以上的，应当由具有水土保持工程施工监理专业资质的单位承担监理任务。</w:t>
      </w:r>
    </w:p>
    <w:p w14:paraId="65234B82">
      <w:pPr>
        <w:keepNext w:val="0"/>
        <w:keepLines w:val="0"/>
        <w:pageBreakBefore w:val="0"/>
        <w:widowControl/>
        <w:numPr>
          <w:ilvl w:val="0"/>
          <w:numId w:val="2"/>
        </w:numPr>
        <w:kinsoku/>
        <w:wordWrap/>
        <w:overflowPunct/>
        <w:topLinePunct w:val="0"/>
        <w:autoSpaceDE/>
        <w:autoSpaceDN/>
        <w:bidi w:val="0"/>
        <w:adjustRightInd w:val="0"/>
        <w:snapToGrid w:val="0"/>
        <w:spacing w:after="0" w:line="440" w:lineRule="exact"/>
        <w:ind w:firstLine="640" w:firstLineChars="200"/>
        <w:jc w:val="both"/>
        <w:textAlignment w:val="auto"/>
        <w:rPr>
          <w:rFonts w:hint="eastAsia" w:ascii="黑体" w:hAnsi="黑体" w:eastAsia="黑体" w:cs="黑体"/>
          <w:bCs/>
          <w:kern w:val="0"/>
          <w:sz w:val="32"/>
          <w:szCs w:val="32"/>
          <w:lang w:val="en-US" w:eastAsia="zh-CN" w:bidi="ar-SA"/>
        </w:rPr>
      </w:pPr>
      <w:r>
        <w:rPr>
          <w:rFonts w:hint="eastAsia" w:ascii="黑体" w:hAnsi="黑体" w:eastAsia="黑体" w:cs="黑体"/>
          <w:bCs/>
          <w:kern w:val="0"/>
          <w:sz w:val="32"/>
          <w:szCs w:val="32"/>
          <w:lang w:val="en-US" w:eastAsia="zh-CN" w:bidi="ar-SA"/>
        </w:rPr>
        <w:t>做好水土保持设施自主验收</w:t>
      </w:r>
    </w:p>
    <w:p w14:paraId="08391BE1">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640" w:firstLineChars="200"/>
        <w:jc w:val="both"/>
        <w:textAlignment w:val="auto"/>
        <w:rPr>
          <w:rFonts w:ascii="仿宋_GB2312" w:hAnsi="仿宋_GB2312" w:eastAsia="仿宋_GB2312" w:cs="仿宋_GB2312"/>
          <w:sz w:val="32"/>
          <w:szCs w:val="28"/>
        </w:rPr>
      </w:pPr>
      <w:r>
        <w:rPr>
          <w:rFonts w:hint="eastAsia" w:ascii="仿宋_GB2312" w:hAnsi="仿宋_GB2312" w:eastAsia="仿宋_GB2312" w:cs="仿宋_GB2312"/>
          <w:sz w:val="32"/>
          <w:szCs w:val="28"/>
        </w:rPr>
        <w:t>生产建设项目在投产使用前，生产建设单位应组织第三方机构编制水土保持设施验收报告，形成水土保持设施验收鉴定书，明确水土保持设施验收合格的结论，并对社会公开水土保持设施验收鉴定书、水土保持设施验收报告和水土保持监测总结报告；在水土保持设施验收通过3个月内且完成公示后，向我局报备水土保持设施验收材料。具体要求参照《水利部关于加强事中事后监管规范生产建设项目水土保持设施自主验收的通知》（水保〔2017〕365号）和《山东省水利厅关于印发</w:t>
      </w:r>
      <w:r>
        <w:rPr>
          <w:rFonts w:hint="eastAsia" w:ascii="仿宋_GB2312" w:hAnsi="仿宋_GB2312" w:eastAsia="仿宋_GB2312" w:cs="仿宋_GB2312"/>
          <w:sz w:val="32"/>
          <w:szCs w:val="28"/>
        </w:rPr>
        <w:tab/>
      </w:r>
      <w:r>
        <w:rPr>
          <w:rFonts w:hint="eastAsia" w:ascii="仿宋_GB2312" w:hAnsi="仿宋_GB2312" w:eastAsia="仿宋_GB2312" w:cs="仿宋_GB2312"/>
          <w:sz w:val="32"/>
          <w:szCs w:val="28"/>
        </w:rPr>
        <w:t>&lt;山东省生产建设活动水土保持监督管理办法&gt;的通知》（鲁水规字[20</w:t>
      </w:r>
      <w:r>
        <w:rPr>
          <w:rFonts w:hint="eastAsia" w:ascii="仿宋_GB2312" w:hAnsi="仿宋_GB2312" w:eastAsia="仿宋_GB2312" w:cs="仿宋_GB2312"/>
          <w:sz w:val="32"/>
          <w:szCs w:val="28"/>
          <w:lang w:val="en-US" w:eastAsia="zh-CN"/>
        </w:rPr>
        <w:t>25</w:t>
      </w:r>
      <w:r>
        <w:rPr>
          <w:rFonts w:hint="eastAsia" w:ascii="仿宋_GB2312" w:hAnsi="仿宋_GB2312" w:eastAsia="仿宋_GB2312" w:cs="仿宋_GB2312"/>
          <w:sz w:val="32"/>
          <w:szCs w:val="28"/>
        </w:rPr>
        <w:t>]</w:t>
      </w:r>
      <w:r>
        <w:rPr>
          <w:rFonts w:hint="eastAsia" w:ascii="仿宋_GB2312" w:hAnsi="仿宋_GB2312" w:eastAsia="仿宋_GB2312" w:cs="仿宋_GB2312"/>
          <w:sz w:val="32"/>
          <w:szCs w:val="28"/>
          <w:lang w:val="en-US" w:eastAsia="zh-CN"/>
        </w:rPr>
        <w:t>1</w:t>
      </w:r>
      <w:r>
        <w:rPr>
          <w:rFonts w:hint="eastAsia" w:ascii="仿宋_GB2312" w:hAnsi="仿宋_GB2312" w:eastAsia="仿宋_GB2312" w:cs="仿宋_GB2312"/>
          <w:sz w:val="32"/>
          <w:szCs w:val="28"/>
        </w:rPr>
        <w:t>号）执行。</w:t>
      </w:r>
    </w:p>
    <w:p w14:paraId="63FFDDC5">
      <w:pPr>
        <w:keepNext w:val="0"/>
        <w:keepLines w:val="0"/>
        <w:pageBreakBefore w:val="0"/>
        <w:widowControl/>
        <w:kinsoku/>
        <w:wordWrap/>
        <w:overflowPunct/>
        <w:topLinePunct w:val="0"/>
        <w:autoSpaceDE/>
        <w:autoSpaceDN/>
        <w:bidi w:val="0"/>
        <w:adjustRightInd w:val="0"/>
        <w:snapToGrid w:val="0"/>
        <w:spacing w:after="0" w:line="440" w:lineRule="exact"/>
        <w:ind w:firstLine="640" w:firstLineChars="200"/>
        <w:jc w:val="both"/>
        <w:textAlignment w:val="auto"/>
        <w:rPr>
          <w:rFonts w:ascii="仿宋_GB2312" w:hAnsi="仿宋_GB2312" w:eastAsia="仿宋_GB2312" w:cs="仿宋_GB2312"/>
          <w:bCs/>
          <w:sz w:val="32"/>
          <w:szCs w:val="28"/>
        </w:rPr>
      </w:pPr>
      <w:r>
        <w:rPr>
          <w:rFonts w:hint="eastAsia" w:ascii="仿宋_GB2312" w:hAnsi="仿宋_GB2312" w:eastAsia="仿宋_GB2312" w:cs="仿宋_GB2312"/>
          <w:bCs/>
          <w:sz w:val="32"/>
          <w:szCs w:val="28"/>
        </w:rPr>
        <w:t>联系方式：</w:t>
      </w:r>
      <w:r>
        <w:rPr>
          <w:rFonts w:hint="eastAsia" w:ascii="仿宋_GB2312" w:hAnsi="仿宋_GB2312" w:eastAsia="仿宋_GB2312" w:cs="仿宋_GB2312"/>
          <w:sz w:val="32"/>
          <w:szCs w:val="28"/>
          <w:lang w:val="en-US" w:eastAsia="zh-CN"/>
        </w:rPr>
        <w:t>市城乡水务局</w:t>
      </w:r>
      <w:r>
        <w:rPr>
          <w:rFonts w:hint="eastAsia" w:ascii="仿宋_GB2312" w:hAnsi="仿宋_GB2312" w:eastAsia="仿宋_GB2312" w:cs="仿宋_GB2312"/>
          <w:bCs/>
          <w:sz w:val="32"/>
          <w:szCs w:val="28"/>
        </w:rPr>
        <w:t>水土保持科，电话：5691</w:t>
      </w:r>
      <w:r>
        <w:rPr>
          <w:rFonts w:hint="eastAsia" w:ascii="仿宋_GB2312" w:hAnsi="仿宋_GB2312" w:eastAsia="仿宋_GB2312" w:cs="仿宋_GB2312"/>
          <w:bCs/>
          <w:sz w:val="32"/>
          <w:szCs w:val="28"/>
          <w:lang w:val="en-US" w:eastAsia="zh-CN"/>
        </w:rPr>
        <w:t>318</w:t>
      </w:r>
      <w:r>
        <w:rPr>
          <w:rFonts w:hint="eastAsia" w:ascii="仿宋_GB2312" w:hAnsi="仿宋_GB2312" w:eastAsia="仿宋_GB2312" w:cs="仿宋_GB2312"/>
          <w:bCs/>
          <w:sz w:val="32"/>
          <w:szCs w:val="28"/>
        </w:rPr>
        <w:t>（</w:t>
      </w:r>
      <w:r>
        <w:rPr>
          <w:rFonts w:hint="eastAsia" w:ascii="仿宋_GB2312" w:hAnsi="仿宋_GB2312" w:eastAsia="仿宋_GB2312" w:cs="仿宋_GB2312"/>
          <w:bCs/>
          <w:sz w:val="32"/>
          <w:szCs w:val="28"/>
          <w:lang w:eastAsia="zh-CN"/>
        </w:rPr>
        <w:t>后</w:t>
      </w:r>
      <w:r>
        <w:rPr>
          <w:rFonts w:hint="eastAsia" w:ascii="仿宋_GB2312" w:hAnsi="仿宋_GB2312" w:eastAsia="仿宋_GB2312" w:cs="仿宋_GB2312"/>
          <w:sz w:val="32"/>
          <w:szCs w:val="28"/>
          <w:lang w:eastAsia="zh-CN"/>
        </w:rPr>
        <w:t>附</w:t>
      </w:r>
      <w:r>
        <w:rPr>
          <w:rFonts w:hint="eastAsia" w:ascii="仿宋_GB2312" w:hAnsi="仿宋_GB2312" w:eastAsia="仿宋_GB2312" w:cs="仿宋_GB2312"/>
          <w:bCs/>
          <w:sz w:val="32"/>
          <w:szCs w:val="28"/>
        </w:rPr>
        <w:t>生产建设项目水土保持</w:t>
      </w:r>
      <w:r>
        <w:rPr>
          <w:rFonts w:hint="eastAsia" w:ascii="仿宋_GB2312" w:hAnsi="仿宋_GB2312" w:eastAsia="仿宋_GB2312" w:cs="仿宋_GB2312"/>
          <w:bCs/>
          <w:sz w:val="32"/>
          <w:szCs w:val="28"/>
          <w:lang w:val="en-US" w:eastAsia="zh-CN"/>
        </w:rPr>
        <w:t>工作流程图</w:t>
      </w:r>
      <w:r>
        <w:rPr>
          <w:rFonts w:hint="eastAsia" w:ascii="仿宋_GB2312" w:hAnsi="仿宋_GB2312" w:eastAsia="仿宋_GB2312" w:cs="仿宋_GB2312"/>
          <w:bCs/>
          <w:sz w:val="32"/>
          <w:szCs w:val="28"/>
        </w:rPr>
        <w:t>）</w:t>
      </w:r>
    </w:p>
    <w:p w14:paraId="000C653C">
      <w:pPr>
        <w:autoSpaceDE/>
        <w:autoSpaceDN/>
        <w:adjustRightInd/>
        <w:jc w:val="center"/>
        <w:rPr>
          <w:rFonts w:ascii="微软雅黑" w:hAnsi="微软雅黑" w:eastAsia="微软雅黑" w:cs="方正小标宋简体"/>
          <w:b/>
          <w:sz w:val="36"/>
          <w:szCs w:val="36"/>
        </w:rPr>
      </w:pPr>
    </w:p>
    <w:p w14:paraId="0A347118">
      <w:pPr>
        <w:autoSpaceDE/>
        <w:autoSpaceDN/>
        <w:adjustRightInd/>
        <w:jc w:val="center"/>
        <w:rPr>
          <w:rFonts w:ascii="微软雅黑" w:hAnsi="微软雅黑" w:eastAsia="微软雅黑" w:cs="方正小标宋简体"/>
          <w:b/>
          <w:sz w:val="36"/>
          <w:szCs w:val="36"/>
        </w:rPr>
      </w:pPr>
      <w:r>
        <w:rPr>
          <w:rFonts w:ascii="微软雅黑" w:hAnsi="微软雅黑" w:eastAsia="微软雅黑" w:cs="方正小标宋简体"/>
          <w:b/>
          <w:sz w:val="36"/>
          <w:szCs w:val="36"/>
        </w:rPr>
        <w:t>滕州市生产建设单位开展水土保持工作流程图</w:t>
      </w:r>
    </w:p>
    <w:p w14:paraId="6C62D4A4">
      <w:pPr>
        <w:autoSpaceDE/>
        <w:autoSpaceDN/>
        <w:adjustRightInd/>
        <w:jc w:val="both"/>
        <w:rPr>
          <w:rFonts w:ascii="楷体_GB2312" w:hAnsi="方正小标宋简体" w:eastAsia="楷体_GB2312" w:cs="方正小标宋简体"/>
          <w:b/>
          <w:sz w:val="36"/>
          <w:szCs w:val="36"/>
        </w:rPr>
      </w:pPr>
      <w:r>
        <w:rPr>
          <w:rFonts w:ascii="楷体_GB2312" w:hAnsi="方正小标宋简体" w:eastAsia="楷体_GB2312" w:cs="方正小标宋简体"/>
          <w:b/>
          <w:sz w:val="36"/>
          <w:szCs w:val="36"/>
        </w:rPr>
        <mc:AlternateContent>
          <mc:Choice Requires="wps">
            <w:drawing>
              <wp:anchor distT="0" distB="0" distL="114300" distR="114300" simplePos="0" relativeHeight="251660288" behindDoc="0" locked="0" layoutInCell="1" allowOverlap="1">
                <wp:simplePos x="0" y="0"/>
                <wp:positionH relativeFrom="column">
                  <wp:posOffset>1824990</wp:posOffset>
                </wp:positionH>
                <wp:positionV relativeFrom="paragraph">
                  <wp:posOffset>57785</wp:posOffset>
                </wp:positionV>
                <wp:extent cx="2428875" cy="468630"/>
                <wp:effectExtent l="9525" t="9525" r="19050" b="17145"/>
                <wp:wrapSquare wrapText="bothSides"/>
                <wp:docPr id="4" name="文本框 4"/>
                <wp:cNvGraphicFramePr/>
                <a:graphic xmlns:a="http://schemas.openxmlformats.org/drawingml/2006/main">
                  <a:graphicData uri="http://schemas.microsoft.com/office/word/2010/wordprocessingShape">
                    <wps:wsp>
                      <wps:cNvSpPr txBox="1"/>
                      <wps:spPr>
                        <a:xfrm>
                          <a:off x="0" y="0"/>
                          <a:ext cx="2428875" cy="468630"/>
                        </a:xfrm>
                        <a:prstGeom prst="rect">
                          <a:avLst/>
                        </a:prstGeom>
                        <a:gradFill rotWithShape="1">
                          <a:gsLst>
                            <a:gs pos="0">
                              <a:srgbClr val="FFFFFF">
                                <a:alpha val="62000"/>
                              </a:srgbClr>
                            </a:gs>
                            <a:gs pos="100000">
                              <a:srgbClr val="EEECE1">
                                <a:alpha val="71001"/>
                              </a:srgbClr>
                            </a:gs>
                          </a:gsLst>
                          <a:path path="shape">
                            <a:fillToRect l="50000" t="50000" r="50000" b="50000"/>
                          </a:path>
                          <a:tileRect/>
                        </a:gradFill>
                        <a:ln w="19050" cap="flat" cmpd="sng">
                          <a:solidFill>
                            <a:srgbClr val="DBE5F1"/>
                          </a:solidFill>
                          <a:prstDash val="solid"/>
                          <a:miter/>
                          <a:headEnd type="none" w="med" len="med"/>
                          <a:tailEnd type="none" w="med" len="med"/>
                        </a:ln>
                      </wps:spPr>
                      <wps:txbx>
                        <w:txbxContent>
                          <w:p w14:paraId="5009D66E">
                            <w:pPr>
                              <w:jc w:val="center"/>
                            </w:pPr>
                            <w:r>
                              <w:rPr>
                                <w:b/>
                                <w:bCs/>
                                <w:sz w:val="32"/>
                                <w:szCs w:val="32"/>
                              </w:rPr>
                              <w:t>生产建设单位</w:t>
                            </w:r>
                          </w:p>
                        </w:txbxContent>
                      </wps:txbx>
                      <wps:bodyPr lIns="91440" tIns="118800" rIns="91440" bIns="45720" upright="1"/>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143.7pt;margin-top:4.55pt;height:36.9pt;width:191.25pt;mso-wrap-distance-bottom:0pt;mso-wrap-distance-left:9pt;mso-wrap-distance-right:9pt;mso-wrap-distance-top:0pt;z-index:251660288;mso-width-relative:margin;mso-height-relative:page;mso-width-percent:400;" fillcolor="#FFFFFF" filled="t" stroked="t" coordsize="21600,21600" o:gfxdata="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tcghr1wAAAAgBAAAPAAAAAAAAAAEAIAAAACIAAABkcnMvZG93bnJldi54bWxQ&#10;SwECFAAUAAAACACHTuJAaxGSwKMCAAB6BQAADgAAAAAAAAABACAAAAAmAQAAZHJzL2Uyb0RvYy54&#10;bWxQSwUGAAAAAAYABgBZAQAAOwYAAAAA&#10;">
                <v:fill type="gradientRadial" on="t" color2="#EEECE1" opacity="40632f" o:opacity2="46531f" focus="100%" focussize="0f,0f" focusposition="32768f,32768f" rotate="t">
                  <o:fill type="gradientRadial" v:ext="backwardCompatible"/>
                </v:fill>
                <v:stroke weight="1.5pt" color="#DBE5F1" joinstyle="miter"/>
                <v:imagedata o:title=""/>
                <o:lock v:ext="edit" aspectratio="f"/>
                <v:textbox inset="2.54mm,3.3mm,2.54mm,1.27mm">
                  <w:txbxContent>
                    <w:p w14:paraId="5009D66E">
                      <w:pPr>
                        <w:jc w:val="center"/>
                      </w:pPr>
                      <w:r>
                        <w:rPr>
                          <w:b/>
                          <w:bCs/>
                          <w:sz w:val="32"/>
                          <w:szCs w:val="32"/>
                        </w:rPr>
                        <w:t>生产建设单位</w:t>
                      </w:r>
                    </w:p>
                  </w:txbxContent>
                </v:textbox>
                <w10:wrap type="square"/>
              </v:shape>
            </w:pict>
          </mc:Fallback>
        </mc:AlternateContent>
      </w:r>
    </w:p>
    <w:p w14:paraId="259FCD4F">
      <w:pPr>
        <w:autoSpaceDE/>
        <w:autoSpaceDN/>
        <w:adjustRightInd/>
        <w:jc w:val="center"/>
        <w:rPr>
          <w:rFonts w:ascii="楷体_GB2312" w:hAnsi="方正小标宋简体" w:eastAsia="楷体_GB2312" w:cs="方正小标宋简体"/>
          <w:b/>
          <w:sz w:val="36"/>
          <w:szCs w:val="36"/>
        </w:rPr>
      </w:pPr>
      <w:r>
        <w:rPr>
          <w:rFonts w:ascii="楷体_GB2312" w:hAnsi="方正小标宋简体" w:eastAsia="楷体_GB2312" w:cs="方正小标宋简体"/>
          <w:b/>
          <w:sz w:val="36"/>
          <w:szCs w:val="36"/>
        </w:rPr>
        <mc:AlternateContent>
          <mc:Choice Requires="wps">
            <w:drawing>
              <wp:anchor distT="0" distB="0" distL="114300" distR="114300" simplePos="0" relativeHeight="251668480" behindDoc="0" locked="0" layoutInCell="1" allowOverlap="1">
                <wp:simplePos x="0" y="0"/>
                <wp:positionH relativeFrom="column">
                  <wp:posOffset>2935605</wp:posOffset>
                </wp:positionH>
                <wp:positionV relativeFrom="paragraph">
                  <wp:posOffset>130810</wp:posOffset>
                </wp:positionV>
                <wp:extent cx="116840" cy="297180"/>
                <wp:effectExtent l="9525" t="4445" r="26035" b="22225"/>
                <wp:wrapNone/>
                <wp:docPr id="1" name="下箭头 1"/>
                <wp:cNvGraphicFramePr/>
                <a:graphic xmlns:a="http://schemas.openxmlformats.org/drawingml/2006/main">
                  <a:graphicData uri="http://schemas.microsoft.com/office/word/2010/wordprocessingShape">
                    <wps:wsp>
                      <wps:cNvSpPr/>
                      <wps:spPr>
                        <a:xfrm>
                          <a:off x="0" y="0"/>
                          <a:ext cx="116840" cy="297180"/>
                        </a:xfrm>
                        <a:prstGeom prst="downArrow">
                          <a:avLst>
                            <a:gd name="adj1" fmla="val 50000"/>
                            <a:gd name="adj2" fmla="val 63586"/>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231.15pt;margin-top:10.3pt;height:23.4pt;width:9.2pt;z-index:251668480;mso-width-relative:page;mso-height-relative:page;" fillcolor="#FFFFFF" filled="t" stroked="t" coordsize="21600,21600" o:gfxdata="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Xf8iNkAAAAJAQAADwAAAAAAAAABACAAAAAiAAAAZHJzL2Rvd25yZXYueG1s&#10;UEsBAhQAFAAAAAgAh07iQOYf62wwAgAAhAQAAA4AAAAAAAAAAQAgAAAAKAEAAGRycy9lMm9Eb2Mu&#10;eG1sUEsFBgAAAAAGAAYAWQEAAMoFAAAAAA==&#10;" adj="16201,5400">
                <v:fill on="t" focussize="0,0"/>
                <v:stroke color="#000000" joinstyle="miter"/>
                <v:imagedata o:title=""/>
                <o:lock v:ext="edit" aspectratio="f"/>
                <v:textbox style="layout-flow:vertical-ideographic;"/>
              </v:shape>
            </w:pict>
          </mc:Fallback>
        </mc:AlternateContent>
      </w:r>
    </w:p>
    <w:p w14:paraId="5523BD72">
      <w:pPr>
        <w:autoSpaceDE/>
        <w:autoSpaceDN/>
        <w:adjustRightInd/>
        <w:spacing w:line="140" w:lineRule="exact"/>
        <w:jc w:val="center"/>
        <w:rPr>
          <w:rFonts w:ascii="楷体_GB2312" w:hAnsi="方正小标宋简体" w:eastAsia="楷体_GB2312" w:cs="方正小标宋简体"/>
          <w:b/>
          <w:sz w:val="36"/>
          <w:szCs w:val="36"/>
        </w:rPr>
      </w:pPr>
      <w:r>
        <w:rPr>
          <w:rFonts w:ascii="楷体_GB2312" w:hAnsi="方正小标宋简体" w:eastAsia="楷体_GB2312" w:cs="方正小标宋简体"/>
          <w:b/>
          <w:sz w:val="36"/>
          <w:szCs w:val="36"/>
        </w:rPr>
        <mc:AlternateContent>
          <mc:Choice Requires="wps">
            <w:drawing>
              <wp:anchor distT="0" distB="0" distL="114300" distR="114300" simplePos="0" relativeHeight="251661312" behindDoc="0" locked="0" layoutInCell="1" allowOverlap="1">
                <wp:simplePos x="0" y="0"/>
                <wp:positionH relativeFrom="column">
                  <wp:posOffset>1132205</wp:posOffset>
                </wp:positionH>
                <wp:positionV relativeFrom="paragraph">
                  <wp:posOffset>33655</wp:posOffset>
                </wp:positionV>
                <wp:extent cx="3655695" cy="443865"/>
                <wp:effectExtent l="9525" t="9525" r="11430" b="22860"/>
                <wp:wrapSquare wrapText="bothSides"/>
                <wp:docPr id="3" name="文本框 3"/>
                <wp:cNvGraphicFramePr/>
                <a:graphic xmlns:a="http://schemas.openxmlformats.org/drawingml/2006/main">
                  <a:graphicData uri="http://schemas.microsoft.com/office/word/2010/wordprocessingShape">
                    <wps:wsp>
                      <wps:cNvSpPr txBox="1"/>
                      <wps:spPr>
                        <a:xfrm>
                          <a:off x="0" y="0"/>
                          <a:ext cx="3655695" cy="44386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3009C5B3">
                            <w:pPr>
                              <w:spacing w:before="120" w:beforeLines="50"/>
                              <w:jc w:val="center"/>
                              <w:rPr>
                                <w:rFonts w:ascii="仿宋" w:hAnsi="仿宋" w:eastAsia="仿宋"/>
                                <w:b/>
                                <w:sz w:val="28"/>
                                <w:szCs w:val="28"/>
                              </w:rPr>
                            </w:pPr>
                            <w:r>
                              <w:rPr>
                                <w:rFonts w:ascii="仿宋" w:hAnsi="仿宋" w:eastAsia="仿宋"/>
                                <w:b/>
                                <w:bCs/>
                                <w:sz w:val="28"/>
                                <w:szCs w:val="28"/>
                              </w:rPr>
                              <w:t>依法编报水土保持方案报告书（报告表）</w:t>
                            </w:r>
                          </w:p>
                        </w:txbxContent>
                      </wps:txbx>
                      <wps:bodyPr upright="1"/>
                    </wps:wsp>
                  </a:graphicData>
                </a:graphic>
              </wp:anchor>
            </w:drawing>
          </mc:Choice>
          <mc:Fallback>
            <w:pict>
              <v:shape id="_x0000_s1026" o:spid="_x0000_s1026" o:spt="202" type="#_x0000_t202" style="position:absolute;left:0pt;margin-left:89.15pt;margin-top:2.65pt;height:34.95pt;width:287.85pt;mso-wrap-distance-bottom:0pt;mso-wrap-distance-left:9pt;mso-wrap-distance-right:9pt;mso-wrap-distance-top:0pt;z-index:251661312;mso-width-relative:page;mso-height-relative:page;" fillcolor="#FFFFFF" filled="t" stroked="t" coordsize="21600,21600" o:gfxdata="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e04ytMAAAAIAQAADwAAAAAAAAABACAAAAAiAAAA&#10;ZHJzL2Rvd25yZXYueG1sUEsBAhQAFAAAAAgAh07iQJeIvVUMAgAANwQAAA4AAAAAAAAAAQAgAAAA&#10;IgEAAGRycy9lMm9Eb2MueG1sUEsFBgAAAAAGAAYAWQEAAKAFAAAAAA==&#10;">
                <v:fill on="t" focussize="0,0"/>
                <v:stroke weight="1.5pt" color="#000000" joinstyle="miter"/>
                <v:imagedata o:title=""/>
                <o:lock v:ext="edit" aspectratio="f"/>
                <v:textbox>
                  <w:txbxContent>
                    <w:p w14:paraId="3009C5B3">
                      <w:pPr>
                        <w:spacing w:before="120" w:beforeLines="50"/>
                        <w:jc w:val="center"/>
                        <w:rPr>
                          <w:rFonts w:ascii="仿宋" w:hAnsi="仿宋" w:eastAsia="仿宋"/>
                          <w:b/>
                          <w:sz w:val="28"/>
                          <w:szCs w:val="28"/>
                        </w:rPr>
                      </w:pPr>
                      <w:r>
                        <w:rPr>
                          <w:rFonts w:ascii="仿宋" w:hAnsi="仿宋" w:eastAsia="仿宋"/>
                          <w:b/>
                          <w:bCs/>
                          <w:sz w:val="28"/>
                          <w:szCs w:val="28"/>
                        </w:rPr>
                        <w:t>依法编报水土保持方案报告书（报告表）</w:t>
                      </w:r>
                    </w:p>
                  </w:txbxContent>
                </v:textbox>
                <w10:wrap type="square"/>
              </v:shape>
            </w:pict>
          </mc:Fallback>
        </mc:AlternateContent>
      </w:r>
    </w:p>
    <w:p w14:paraId="545665D5">
      <w:pPr>
        <w:autoSpaceDE/>
        <w:autoSpaceDN/>
        <w:adjustRightInd/>
        <w:jc w:val="center"/>
        <w:rPr>
          <w:rFonts w:ascii="楷体_GB2312" w:hAnsi="方正小标宋简体" w:eastAsia="楷体_GB2312" w:cs="方正小标宋简体"/>
          <w:b/>
          <w:sz w:val="36"/>
          <w:szCs w:val="36"/>
        </w:rPr>
      </w:pPr>
      <w:r>
        <w:rPr>
          <w:rFonts w:ascii="楷体_GB2312" w:hAnsi="方正小标宋简体" w:eastAsia="楷体_GB2312" w:cs="方正小标宋简体"/>
          <w:b/>
          <w:sz w:val="36"/>
          <w:szCs w:val="36"/>
        </w:rPr>
        <mc:AlternateContent>
          <mc:Choice Requires="wps">
            <w:drawing>
              <wp:anchor distT="0" distB="0" distL="114300" distR="114300" simplePos="0" relativeHeight="251667456" behindDoc="0" locked="0" layoutInCell="1" allowOverlap="1">
                <wp:simplePos x="0" y="0"/>
                <wp:positionH relativeFrom="column">
                  <wp:posOffset>2929255</wp:posOffset>
                </wp:positionH>
                <wp:positionV relativeFrom="paragraph">
                  <wp:posOffset>270510</wp:posOffset>
                </wp:positionV>
                <wp:extent cx="116840" cy="283210"/>
                <wp:effectExtent l="10160" t="4445" r="25400" b="17145"/>
                <wp:wrapNone/>
                <wp:docPr id="2" name="下箭头 2"/>
                <wp:cNvGraphicFramePr/>
                <a:graphic xmlns:a="http://schemas.openxmlformats.org/drawingml/2006/main">
                  <a:graphicData uri="http://schemas.microsoft.com/office/word/2010/wordprocessingShape">
                    <wps:wsp>
                      <wps:cNvSpPr/>
                      <wps:spPr>
                        <a:xfrm>
                          <a:off x="0" y="0"/>
                          <a:ext cx="116840" cy="283210"/>
                        </a:xfrm>
                        <a:prstGeom prst="downArrow">
                          <a:avLst>
                            <a:gd name="adj1" fmla="val 50000"/>
                            <a:gd name="adj2" fmla="val 60597"/>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230.65pt;margin-top:21.3pt;height:22.3pt;width:9.2pt;z-index:251667456;mso-width-relative:page;mso-height-relative:page;" fillcolor="#FFFFFF" filled="t" stroked="t" coordsize="21600,21600" o:gfxdata="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T/xejZAAAACQEAAA8AAAAAAAAAAQAgAAAAIgAAAGRycy9kb3ducmV2Lnht&#10;bFBLAQIUABQAAAAIAIdO4kCgrtzwMQIAAIQEAAAOAAAAAAAAAAEAIAAAACgBAABkcnMvZTJvRG9j&#10;LnhtbFBLBQYAAAAABgAGAFkBAADLBQAAAAA=&#10;" adj="16201,5400">
                <v:fill on="t" focussize="0,0"/>
                <v:stroke color="#000000" joinstyle="miter"/>
                <v:imagedata o:title=""/>
                <o:lock v:ext="edit" aspectratio="f"/>
                <v:textbox style="layout-flow:vertical-ideographic;"/>
              </v:shape>
            </w:pict>
          </mc:Fallback>
        </mc:AlternateContent>
      </w:r>
    </w:p>
    <w:p w14:paraId="7724D944">
      <w:pPr>
        <w:autoSpaceDE/>
        <w:autoSpaceDN/>
        <w:adjustRightInd/>
        <w:spacing w:line="160" w:lineRule="exact"/>
        <w:jc w:val="both"/>
        <w:rPr>
          <w:rFonts w:ascii="楷体_GB2312" w:hAnsi="方正小标宋简体" w:eastAsia="楷体_GB2312" w:cs="方正小标宋简体"/>
          <w:b/>
          <w:sz w:val="36"/>
          <w:szCs w:val="36"/>
        </w:rPr>
      </w:pPr>
      <w:r>
        <w:rPr>
          <w:rFonts w:ascii="楷体_GB2312" w:hAnsi="方正小标宋简体" w:eastAsia="楷体_GB2312" w:cs="方正小标宋简体"/>
          <w:b/>
          <w:sz w:val="36"/>
          <w:szCs w:val="36"/>
        </w:rPr>
        <mc:AlternateContent>
          <mc:Choice Requires="wps">
            <w:drawing>
              <wp:anchor distT="0" distB="0" distL="114300" distR="114300" simplePos="0" relativeHeight="251663360" behindDoc="0" locked="0" layoutInCell="1" allowOverlap="1">
                <wp:simplePos x="0" y="0"/>
                <wp:positionH relativeFrom="column">
                  <wp:posOffset>784225</wp:posOffset>
                </wp:positionH>
                <wp:positionV relativeFrom="paragraph">
                  <wp:posOffset>144780</wp:posOffset>
                </wp:positionV>
                <wp:extent cx="4444365" cy="813435"/>
                <wp:effectExtent l="9525" t="9525" r="22860" b="15240"/>
                <wp:wrapSquare wrapText="bothSides"/>
                <wp:docPr id="5" name="文本框 5"/>
                <wp:cNvGraphicFramePr/>
                <a:graphic xmlns:a="http://schemas.openxmlformats.org/drawingml/2006/main">
                  <a:graphicData uri="http://schemas.microsoft.com/office/word/2010/wordprocessingShape">
                    <wps:wsp>
                      <wps:cNvSpPr txBox="1"/>
                      <wps:spPr>
                        <a:xfrm>
                          <a:off x="0" y="0"/>
                          <a:ext cx="4444365" cy="81343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6AE87BC4">
                            <w:pPr>
                              <w:spacing w:before="240" w:beforeLines="100"/>
                              <w:jc w:val="center"/>
                              <w:rPr>
                                <w:rFonts w:hint="default" w:ascii="仿宋" w:hAnsi="仿宋" w:eastAsia="仿宋"/>
                                <w:b/>
                                <w:bCs/>
                                <w:sz w:val="28"/>
                                <w:szCs w:val="28"/>
                              </w:rPr>
                            </w:pPr>
                            <w:r>
                              <w:rPr>
                                <w:rFonts w:ascii="仿宋" w:hAnsi="仿宋" w:eastAsia="仿宋"/>
                                <w:b/>
                                <w:bCs/>
                                <w:sz w:val="28"/>
                                <w:szCs w:val="28"/>
                              </w:rPr>
                              <w:t>上报滕州市行政审批服务局审批</w:t>
                            </w:r>
                          </w:p>
                          <w:p w14:paraId="3B72B1C8">
                            <w:pPr>
                              <w:jc w:val="center"/>
                              <w:rPr>
                                <w:sz w:val="20"/>
                                <w:szCs w:val="20"/>
                              </w:rPr>
                            </w:pPr>
                            <w:r>
                              <w:rPr>
                                <w:rFonts w:ascii="仿宋" w:hAnsi="仿宋" w:eastAsia="仿宋"/>
                                <w:bCs/>
                                <w:sz w:val="20"/>
                                <w:szCs w:val="20"/>
                              </w:rPr>
                              <w:t>（联系电话：</w:t>
                            </w:r>
                            <w:r>
                              <w:rPr>
                                <w:rFonts w:hint="default" w:ascii="仿宋" w:hAnsi="仿宋" w:eastAsia="仿宋"/>
                                <w:bCs/>
                                <w:sz w:val="20"/>
                                <w:szCs w:val="20"/>
                              </w:rPr>
                              <w:t>13</w:t>
                            </w:r>
                            <w:r>
                              <w:rPr>
                                <w:rFonts w:hint="eastAsia" w:ascii="仿宋" w:hAnsi="仿宋" w:eastAsia="仿宋"/>
                                <w:bCs/>
                                <w:sz w:val="20"/>
                                <w:szCs w:val="20"/>
                                <w:lang w:val="en-US" w:eastAsia="zh-CN"/>
                              </w:rPr>
                              <w:t>7914130</w:t>
                            </w:r>
                            <w:r>
                              <w:rPr>
                                <w:rFonts w:hint="default" w:ascii="仿宋" w:hAnsi="仿宋" w:eastAsia="仿宋"/>
                                <w:bCs/>
                                <w:sz w:val="20"/>
                                <w:szCs w:val="20"/>
                              </w:rPr>
                              <w:t>76）</w:t>
                            </w:r>
                          </w:p>
                        </w:txbxContent>
                      </wps:txbx>
                      <wps:bodyPr upright="1"/>
                    </wps:wsp>
                  </a:graphicData>
                </a:graphic>
              </wp:anchor>
            </w:drawing>
          </mc:Choice>
          <mc:Fallback>
            <w:pict>
              <v:shape id="_x0000_s1026" o:spid="_x0000_s1026" o:spt="202" type="#_x0000_t202" style="position:absolute;left:0pt;margin-left:61.75pt;margin-top:11.4pt;height:64.05pt;width:349.95pt;mso-wrap-distance-bottom:0pt;mso-wrap-distance-left:9pt;mso-wrap-distance-right:9pt;mso-wrap-distance-top:0pt;z-index:251663360;mso-width-relative:page;mso-height-relative:page;" fillcolor="#FFFFFF" filled="t" stroked="t" coordsize="21600,21600" o:gfxdata="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cT9y1QAAAAoBAAAPAAAAAAAAAAEAIAAAACIA&#10;AABkcnMvZG93bnJldi54bWxQSwECFAAUAAAACACHTuJAUk16qgwCAAA3BAAADgAAAAAAAAABACAA&#10;AAAkAQAAZHJzL2Uyb0RvYy54bWxQSwUGAAAAAAYABgBZAQAAogUAAAAA&#10;">
                <v:fill on="t" focussize="0,0"/>
                <v:stroke weight="1.5pt" color="#000000" joinstyle="miter"/>
                <v:imagedata o:title=""/>
                <o:lock v:ext="edit" aspectratio="f"/>
                <v:textbox>
                  <w:txbxContent>
                    <w:p w14:paraId="6AE87BC4">
                      <w:pPr>
                        <w:spacing w:before="240" w:beforeLines="100"/>
                        <w:jc w:val="center"/>
                        <w:rPr>
                          <w:rFonts w:hint="default" w:ascii="仿宋" w:hAnsi="仿宋" w:eastAsia="仿宋"/>
                          <w:b/>
                          <w:bCs/>
                          <w:sz w:val="28"/>
                          <w:szCs w:val="28"/>
                        </w:rPr>
                      </w:pPr>
                      <w:r>
                        <w:rPr>
                          <w:rFonts w:ascii="仿宋" w:hAnsi="仿宋" w:eastAsia="仿宋"/>
                          <w:b/>
                          <w:bCs/>
                          <w:sz w:val="28"/>
                          <w:szCs w:val="28"/>
                        </w:rPr>
                        <w:t>上报滕州市行政审批服务局审批</w:t>
                      </w:r>
                    </w:p>
                    <w:p w14:paraId="3B72B1C8">
                      <w:pPr>
                        <w:jc w:val="center"/>
                        <w:rPr>
                          <w:sz w:val="20"/>
                          <w:szCs w:val="20"/>
                        </w:rPr>
                      </w:pPr>
                      <w:r>
                        <w:rPr>
                          <w:rFonts w:ascii="仿宋" w:hAnsi="仿宋" w:eastAsia="仿宋"/>
                          <w:bCs/>
                          <w:sz w:val="20"/>
                          <w:szCs w:val="20"/>
                        </w:rPr>
                        <w:t>（联系电话：</w:t>
                      </w:r>
                      <w:r>
                        <w:rPr>
                          <w:rFonts w:hint="default" w:ascii="仿宋" w:hAnsi="仿宋" w:eastAsia="仿宋"/>
                          <w:bCs/>
                          <w:sz w:val="20"/>
                          <w:szCs w:val="20"/>
                        </w:rPr>
                        <w:t>13</w:t>
                      </w:r>
                      <w:r>
                        <w:rPr>
                          <w:rFonts w:hint="eastAsia" w:ascii="仿宋" w:hAnsi="仿宋" w:eastAsia="仿宋"/>
                          <w:bCs/>
                          <w:sz w:val="20"/>
                          <w:szCs w:val="20"/>
                          <w:lang w:val="en-US" w:eastAsia="zh-CN"/>
                        </w:rPr>
                        <w:t>7914130</w:t>
                      </w:r>
                      <w:r>
                        <w:rPr>
                          <w:rFonts w:hint="default" w:ascii="仿宋" w:hAnsi="仿宋" w:eastAsia="仿宋"/>
                          <w:bCs/>
                          <w:sz w:val="20"/>
                          <w:szCs w:val="20"/>
                        </w:rPr>
                        <w:t>76）</w:t>
                      </w:r>
                    </w:p>
                  </w:txbxContent>
                </v:textbox>
                <w10:wrap type="square"/>
              </v:shape>
            </w:pict>
          </mc:Fallback>
        </mc:AlternateContent>
      </w:r>
    </w:p>
    <w:p w14:paraId="4B4AC3D2">
      <w:pPr>
        <w:autoSpaceDE/>
        <w:autoSpaceDN/>
        <w:adjustRightInd/>
        <w:spacing w:line="160" w:lineRule="exact"/>
        <w:jc w:val="both"/>
        <w:rPr>
          <w:rFonts w:ascii="楷体_GB2312" w:hAnsi="方正小标宋简体" w:eastAsia="楷体_GB2312" w:cs="方正小标宋简体"/>
          <w:b/>
          <w:sz w:val="36"/>
          <w:szCs w:val="36"/>
        </w:rPr>
      </w:pPr>
    </w:p>
    <w:p w14:paraId="72D19020">
      <w:pPr>
        <w:autoSpaceDE/>
        <w:autoSpaceDN/>
        <w:adjustRightInd/>
        <w:spacing w:line="160" w:lineRule="exact"/>
        <w:jc w:val="center"/>
        <w:rPr>
          <w:rFonts w:ascii="楷体_GB2312" w:hAnsi="方正小标宋简体" w:eastAsia="楷体_GB2312" w:cs="方正小标宋简体"/>
          <w:b/>
          <w:sz w:val="36"/>
          <w:szCs w:val="36"/>
        </w:rPr>
      </w:pPr>
    </w:p>
    <w:p w14:paraId="20B32AF6">
      <w:pPr>
        <w:autoSpaceDE/>
        <w:autoSpaceDN/>
        <w:adjustRightInd/>
        <w:spacing w:line="160" w:lineRule="exact"/>
        <w:jc w:val="center"/>
        <w:rPr>
          <w:rFonts w:ascii="楷体_GB2312" w:hAnsi="方正小标宋简体" w:eastAsia="楷体_GB2312" w:cs="方正小标宋简体"/>
          <w:b/>
          <w:sz w:val="36"/>
          <w:szCs w:val="36"/>
        </w:rPr>
      </w:pPr>
      <w:r>
        <w:rPr>
          <w:rFonts w:ascii="楷体_GB2312" w:hAnsi="方正小标宋简体" w:eastAsia="楷体_GB2312" w:cs="方正小标宋简体"/>
          <w:b/>
          <w:sz w:val="36"/>
          <w:szCs w:val="36"/>
        </w:rPr>
        <mc:AlternateContent>
          <mc:Choice Requires="wps">
            <w:drawing>
              <wp:anchor distT="0" distB="0" distL="114300" distR="114300" simplePos="0" relativeHeight="251672576" behindDoc="0" locked="0" layoutInCell="1" allowOverlap="1">
                <wp:simplePos x="0" y="0"/>
                <wp:positionH relativeFrom="column">
                  <wp:posOffset>2938145</wp:posOffset>
                </wp:positionH>
                <wp:positionV relativeFrom="paragraph">
                  <wp:posOffset>212725</wp:posOffset>
                </wp:positionV>
                <wp:extent cx="116840" cy="283210"/>
                <wp:effectExtent l="10160" t="4445" r="25400" b="17145"/>
                <wp:wrapNone/>
                <wp:docPr id="14" name="下箭头 14"/>
                <wp:cNvGraphicFramePr/>
                <a:graphic xmlns:a="http://schemas.openxmlformats.org/drawingml/2006/main">
                  <a:graphicData uri="http://schemas.microsoft.com/office/word/2010/wordprocessingShape">
                    <wps:wsp>
                      <wps:cNvSpPr/>
                      <wps:spPr>
                        <a:xfrm>
                          <a:off x="0" y="0"/>
                          <a:ext cx="116840" cy="283210"/>
                        </a:xfrm>
                        <a:prstGeom prst="downArrow">
                          <a:avLst>
                            <a:gd name="adj1" fmla="val 50000"/>
                            <a:gd name="adj2" fmla="val 60597"/>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231.35pt;margin-top:16.75pt;height:22.3pt;width:9.2pt;z-index:251672576;mso-width-relative:page;mso-height-relative:page;" fillcolor="#FFFFFF" filled="t" stroked="t" coordsize="21600,21600" o:gfxdata="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LxdvPYAAAACQEAAA8AAAAAAAAAAQAgAAAAIgAAAGRycy9kb3ducmV2Lnht&#10;bFBLAQIUABQAAAAIAIdO4kAWCg+CMgIAAIYEAAAOAAAAAAAAAAEAIAAAACcBAABkcnMvZTJvRG9j&#10;LnhtbFBLBQYAAAAABgAGAFkBAADLBQAAAAA=&#10;" adj="16201,5400">
                <v:fill on="t" focussize="0,0"/>
                <v:stroke color="#000000" joinstyle="miter"/>
                <v:imagedata o:title=""/>
                <o:lock v:ext="edit" aspectratio="f"/>
                <v:textbox style="layout-flow:vertical-ideographic;"/>
              </v:shape>
            </w:pict>
          </mc:Fallback>
        </mc:AlternateContent>
      </w:r>
    </w:p>
    <w:p w14:paraId="4FAF8C7A">
      <w:pPr>
        <w:autoSpaceDE/>
        <w:autoSpaceDN/>
        <w:adjustRightInd/>
        <w:spacing w:line="160" w:lineRule="exact"/>
        <w:jc w:val="center"/>
        <w:rPr>
          <w:rFonts w:ascii="楷体_GB2312" w:hAnsi="方正小标宋简体" w:eastAsia="楷体_GB2312" w:cs="方正小标宋简体"/>
          <w:b/>
          <w:sz w:val="36"/>
          <w:szCs w:val="36"/>
        </w:rPr>
      </w:pPr>
    </w:p>
    <w:p w14:paraId="77A3E3E9">
      <w:pPr>
        <w:autoSpaceDE/>
        <w:autoSpaceDN/>
        <w:adjustRightInd/>
        <w:spacing w:line="160" w:lineRule="exact"/>
        <w:jc w:val="both"/>
        <w:rPr>
          <w:rFonts w:ascii="楷体_GB2312" w:hAnsi="方正小标宋简体" w:eastAsia="楷体_GB2312" w:cs="方正小标宋简体"/>
          <w:b/>
          <w:sz w:val="36"/>
          <w:szCs w:val="36"/>
        </w:rPr>
      </w:pPr>
      <w:bookmarkStart w:id="0" w:name="_GoBack"/>
      <w:bookmarkEnd w:id="0"/>
      <w:r>
        <w:rPr>
          <w:rFonts w:ascii="楷体_GB2312" w:hAnsi="方正小标宋简体" w:eastAsia="楷体_GB2312" w:cs="方正小标宋简体"/>
          <w:b/>
          <w:sz w:val="36"/>
          <w:szCs w:val="36"/>
        </w:rPr>
        <mc:AlternateContent>
          <mc:Choice Requires="wps">
            <w:drawing>
              <wp:anchor distT="0" distB="0" distL="114300" distR="114300" simplePos="0" relativeHeight="251664384" behindDoc="0" locked="0" layoutInCell="1" allowOverlap="1">
                <wp:simplePos x="0" y="0"/>
                <wp:positionH relativeFrom="column">
                  <wp:posOffset>832485</wp:posOffset>
                </wp:positionH>
                <wp:positionV relativeFrom="paragraph">
                  <wp:posOffset>100965</wp:posOffset>
                </wp:positionV>
                <wp:extent cx="4396105" cy="965835"/>
                <wp:effectExtent l="9525" t="9525" r="13970" b="15240"/>
                <wp:wrapSquare wrapText="bothSides"/>
                <wp:docPr id="7" name="文本框 7"/>
                <wp:cNvGraphicFramePr/>
                <a:graphic xmlns:a="http://schemas.openxmlformats.org/drawingml/2006/main">
                  <a:graphicData uri="http://schemas.microsoft.com/office/word/2010/wordprocessingShape">
                    <wps:wsp>
                      <wps:cNvSpPr txBox="1"/>
                      <wps:spPr>
                        <a:xfrm>
                          <a:off x="0" y="0"/>
                          <a:ext cx="4396105" cy="96583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73462F10">
                            <w:pPr>
                              <w:jc w:val="center"/>
                              <w:rPr>
                                <w:rFonts w:hint="default" w:ascii="仿宋" w:hAnsi="仿宋" w:eastAsia="仿宋"/>
                                <w:b/>
                                <w:bCs/>
                                <w:sz w:val="28"/>
                                <w:szCs w:val="28"/>
                              </w:rPr>
                            </w:pPr>
                            <w:r>
                              <w:rPr>
                                <w:rFonts w:ascii="仿宋" w:hAnsi="仿宋" w:eastAsia="仿宋"/>
                                <w:b/>
                                <w:bCs/>
                                <w:sz w:val="28"/>
                                <w:szCs w:val="28"/>
                              </w:rPr>
                              <w:t>缴纳水土保持补偿费</w:t>
                            </w:r>
                          </w:p>
                          <w:p w14:paraId="433D664F">
                            <w:pPr>
                              <w:jc w:val="both"/>
                              <w:rPr>
                                <w:rFonts w:ascii="仿宋" w:hAnsi="仿宋" w:eastAsia="仿宋"/>
                                <w:bCs/>
                                <w:sz w:val="20"/>
                                <w:szCs w:val="20"/>
                              </w:rPr>
                            </w:pPr>
                            <w:r>
                              <w:rPr>
                                <w:rFonts w:ascii="仿宋" w:hAnsi="仿宋" w:eastAsia="仿宋"/>
                                <w:bCs/>
                                <w:sz w:val="20"/>
                                <w:szCs w:val="20"/>
                              </w:rPr>
                              <w:t>窗口办理：滕州市政务服务中心二楼办税服务大厅（</w:t>
                            </w:r>
                            <w:r>
                              <w:rPr>
                                <w:rFonts w:hint="default" w:ascii="仿宋" w:hAnsi="仿宋" w:eastAsia="仿宋"/>
                                <w:bCs/>
                                <w:sz w:val="20"/>
                                <w:szCs w:val="20"/>
                              </w:rPr>
                              <w:t>联系电话：0632-5665500）</w:t>
                            </w:r>
                            <w:r>
                              <w:rPr>
                                <w:rFonts w:ascii="仿宋" w:hAnsi="仿宋" w:eastAsia="仿宋"/>
                                <w:bCs/>
                                <w:sz w:val="20"/>
                                <w:szCs w:val="20"/>
                              </w:rPr>
                              <w:t>网上办理：</w:t>
                            </w:r>
                            <w:r>
                              <w:rPr>
                                <w:rFonts w:hint="eastAsia" w:ascii="仿宋" w:hAnsi="仿宋" w:eastAsia="仿宋"/>
                                <w:bCs/>
                                <w:sz w:val="20"/>
                                <w:szCs w:val="20"/>
                              </w:rPr>
                              <w:t>缴费人通过“缴费码”登录</w:t>
                            </w:r>
                            <w:r>
                              <w:rPr>
                                <w:rFonts w:hint="eastAsia" w:ascii="仿宋" w:hAnsi="仿宋" w:eastAsia="仿宋"/>
                                <w:bCs/>
                                <w:sz w:val="20"/>
                                <w:szCs w:val="20"/>
                                <w:lang w:eastAsia="zh-CN"/>
                              </w:rPr>
                              <w:t>“</w:t>
                            </w:r>
                            <w:r>
                              <w:rPr>
                                <w:rFonts w:hint="eastAsia" w:ascii="仿宋" w:hAnsi="仿宋" w:eastAsia="仿宋"/>
                                <w:bCs/>
                                <w:sz w:val="20"/>
                                <w:szCs w:val="20"/>
                              </w:rPr>
                              <w:t>非税信息交换</w:t>
                            </w:r>
                            <w:r>
                              <w:rPr>
                                <w:rFonts w:hint="eastAsia" w:ascii="仿宋" w:hAnsi="仿宋" w:eastAsia="仿宋"/>
                                <w:bCs/>
                                <w:sz w:val="20"/>
                                <w:szCs w:val="20"/>
                                <w:lang w:eastAsia="zh-CN"/>
                              </w:rPr>
                              <w:t>系统”</w:t>
                            </w:r>
                            <w:r>
                              <w:rPr>
                                <w:rFonts w:hint="eastAsia" w:ascii="仿宋" w:hAnsi="仿宋" w:eastAsia="仿宋"/>
                                <w:bCs/>
                                <w:sz w:val="20"/>
                                <w:szCs w:val="20"/>
                                <w:lang w:val="en-US" w:eastAsia="zh-CN"/>
                              </w:rPr>
                              <w:t>-</w:t>
                            </w:r>
                            <w:r>
                              <w:rPr>
                                <w:rFonts w:hint="eastAsia" w:ascii="仿宋" w:hAnsi="仿宋" w:eastAsia="仿宋"/>
                                <w:bCs/>
                                <w:sz w:val="20"/>
                                <w:szCs w:val="20"/>
                              </w:rPr>
                              <w:t>非税信息采集</w:t>
                            </w:r>
                            <w:r>
                              <w:rPr>
                                <w:rFonts w:hint="eastAsia" w:ascii="仿宋" w:hAnsi="仿宋" w:eastAsia="仿宋"/>
                                <w:bCs/>
                                <w:sz w:val="20"/>
                                <w:szCs w:val="20"/>
                                <w:lang w:val="en-US" w:eastAsia="zh-CN"/>
                              </w:rPr>
                              <w:t>-</w:t>
                            </w:r>
                            <w:r>
                              <w:rPr>
                                <w:rFonts w:hint="eastAsia" w:ascii="仿宋" w:hAnsi="仿宋" w:eastAsia="仿宋"/>
                                <w:bCs/>
                                <w:sz w:val="20"/>
                                <w:szCs w:val="20"/>
                                <w:lang w:eastAsia="zh-CN"/>
                              </w:rPr>
                              <w:t>缴费。</w:t>
                            </w:r>
                          </w:p>
                        </w:txbxContent>
                      </wps:txbx>
                      <wps:bodyPr upright="1"/>
                    </wps:wsp>
                  </a:graphicData>
                </a:graphic>
              </wp:anchor>
            </w:drawing>
          </mc:Choice>
          <mc:Fallback>
            <w:pict>
              <v:shape id="_x0000_s1026" o:spid="_x0000_s1026" o:spt="202" type="#_x0000_t202" style="position:absolute;left:0pt;margin-left:65.55pt;margin-top:7.95pt;height:76.05pt;width:346.15pt;mso-wrap-distance-bottom:0pt;mso-wrap-distance-left:9pt;mso-wrap-distance-right:9pt;mso-wrap-distance-top:0pt;z-index:251664384;mso-width-relative:page;mso-height-relative:page;" fillcolor="#FFFFFF" filled="t" stroked="t" coordsize="21600,21600" o:gfxdata="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dmretYAAAAKAQAADwAAAAAAAAABACAAAAAi&#10;AAAAZHJzL2Rvd25yZXYueG1sUEsBAhQAFAAAAAgAh07iQOsrCUsMAgAANwQAAA4AAAAAAAAAAQAg&#10;AAAAJQEAAGRycy9lMm9Eb2MueG1sUEsFBgAAAAAGAAYAWQEAAKMFAAAAAA==&#10;">
                <v:fill on="t" focussize="0,0"/>
                <v:stroke weight="1.5pt" color="#000000" joinstyle="miter"/>
                <v:imagedata o:title=""/>
                <o:lock v:ext="edit" aspectratio="f"/>
                <v:textbox>
                  <w:txbxContent>
                    <w:p w14:paraId="73462F10">
                      <w:pPr>
                        <w:jc w:val="center"/>
                        <w:rPr>
                          <w:rFonts w:hint="default" w:ascii="仿宋" w:hAnsi="仿宋" w:eastAsia="仿宋"/>
                          <w:b/>
                          <w:bCs/>
                          <w:sz w:val="28"/>
                          <w:szCs w:val="28"/>
                        </w:rPr>
                      </w:pPr>
                      <w:r>
                        <w:rPr>
                          <w:rFonts w:ascii="仿宋" w:hAnsi="仿宋" w:eastAsia="仿宋"/>
                          <w:b/>
                          <w:bCs/>
                          <w:sz w:val="28"/>
                          <w:szCs w:val="28"/>
                        </w:rPr>
                        <w:t>缴纳水土保持补偿费</w:t>
                      </w:r>
                    </w:p>
                    <w:p w14:paraId="433D664F">
                      <w:pPr>
                        <w:jc w:val="both"/>
                        <w:rPr>
                          <w:rFonts w:ascii="仿宋" w:hAnsi="仿宋" w:eastAsia="仿宋"/>
                          <w:bCs/>
                          <w:sz w:val="20"/>
                          <w:szCs w:val="20"/>
                        </w:rPr>
                      </w:pPr>
                      <w:r>
                        <w:rPr>
                          <w:rFonts w:ascii="仿宋" w:hAnsi="仿宋" w:eastAsia="仿宋"/>
                          <w:bCs/>
                          <w:sz w:val="20"/>
                          <w:szCs w:val="20"/>
                        </w:rPr>
                        <w:t>窗口办理：滕州市政务服务中心二楼办税服务大厅（</w:t>
                      </w:r>
                      <w:r>
                        <w:rPr>
                          <w:rFonts w:hint="default" w:ascii="仿宋" w:hAnsi="仿宋" w:eastAsia="仿宋"/>
                          <w:bCs/>
                          <w:sz w:val="20"/>
                          <w:szCs w:val="20"/>
                        </w:rPr>
                        <w:t>联系电话：0632-5665500）</w:t>
                      </w:r>
                      <w:r>
                        <w:rPr>
                          <w:rFonts w:ascii="仿宋" w:hAnsi="仿宋" w:eastAsia="仿宋"/>
                          <w:bCs/>
                          <w:sz w:val="20"/>
                          <w:szCs w:val="20"/>
                        </w:rPr>
                        <w:t>网上办理：</w:t>
                      </w:r>
                      <w:r>
                        <w:rPr>
                          <w:rFonts w:hint="eastAsia" w:ascii="仿宋" w:hAnsi="仿宋" w:eastAsia="仿宋"/>
                          <w:bCs/>
                          <w:sz w:val="20"/>
                          <w:szCs w:val="20"/>
                        </w:rPr>
                        <w:t>缴费人通过“缴费码”登录</w:t>
                      </w:r>
                      <w:r>
                        <w:rPr>
                          <w:rFonts w:hint="eastAsia" w:ascii="仿宋" w:hAnsi="仿宋" w:eastAsia="仿宋"/>
                          <w:bCs/>
                          <w:sz w:val="20"/>
                          <w:szCs w:val="20"/>
                          <w:lang w:eastAsia="zh-CN"/>
                        </w:rPr>
                        <w:t>“</w:t>
                      </w:r>
                      <w:r>
                        <w:rPr>
                          <w:rFonts w:hint="eastAsia" w:ascii="仿宋" w:hAnsi="仿宋" w:eastAsia="仿宋"/>
                          <w:bCs/>
                          <w:sz w:val="20"/>
                          <w:szCs w:val="20"/>
                        </w:rPr>
                        <w:t>非税信息交换</w:t>
                      </w:r>
                      <w:r>
                        <w:rPr>
                          <w:rFonts w:hint="eastAsia" w:ascii="仿宋" w:hAnsi="仿宋" w:eastAsia="仿宋"/>
                          <w:bCs/>
                          <w:sz w:val="20"/>
                          <w:szCs w:val="20"/>
                          <w:lang w:eastAsia="zh-CN"/>
                        </w:rPr>
                        <w:t>系统”</w:t>
                      </w:r>
                      <w:r>
                        <w:rPr>
                          <w:rFonts w:hint="eastAsia" w:ascii="仿宋" w:hAnsi="仿宋" w:eastAsia="仿宋"/>
                          <w:bCs/>
                          <w:sz w:val="20"/>
                          <w:szCs w:val="20"/>
                          <w:lang w:val="en-US" w:eastAsia="zh-CN"/>
                        </w:rPr>
                        <w:t>-</w:t>
                      </w:r>
                      <w:r>
                        <w:rPr>
                          <w:rFonts w:hint="eastAsia" w:ascii="仿宋" w:hAnsi="仿宋" w:eastAsia="仿宋"/>
                          <w:bCs/>
                          <w:sz w:val="20"/>
                          <w:szCs w:val="20"/>
                        </w:rPr>
                        <w:t>非税信息采集</w:t>
                      </w:r>
                      <w:r>
                        <w:rPr>
                          <w:rFonts w:hint="eastAsia" w:ascii="仿宋" w:hAnsi="仿宋" w:eastAsia="仿宋"/>
                          <w:bCs/>
                          <w:sz w:val="20"/>
                          <w:szCs w:val="20"/>
                          <w:lang w:val="en-US" w:eastAsia="zh-CN"/>
                        </w:rPr>
                        <w:t>-</w:t>
                      </w:r>
                      <w:r>
                        <w:rPr>
                          <w:rFonts w:hint="eastAsia" w:ascii="仿宋" w:hAnsi="仿宋" w:eastAsia="仿宋"/>
                          <w:bCs/>
                          <w:sz w:val="20"/>
                          <w:szCs w:val="20"/>
                          <w:lang w:eastAsia="zh-CN"/>
                        </w:rPr>
                        <w:t>缴费。</w:t>
                      </w:r>
                    </w:p>
                  </w:txbxContent>
                </v:textbox>
                <w10:wrap type="square"/>
              </v:shape>
            </w:pict>
          </mc:Fallback>
        </mc:AlternateContent>
      </w:r>
    </w:p>
    <w:p w14:paraId="2422DC16">
      <w:pPr>
        <w:autoSpaceDE/>
        <w:autoSpaceDN/>
        <w:adjustRightInd/>
        <w:spacing w:line="160" w:lineRule="exact"/>
        <w:jc w:val="center"/>
        <w:rPr>
          <w:rFonts w:ascii="楷体_GB2312" w:hAnsi="方正小标宋简体" w:eastAsia="楷体_GB2312" w:cs="方正小标宋简体"/>
          <w:b/>
          <w:sz w:val="36"/>
          <w:szCs w:val="36"/>
        </w:rPr>
      </w:pPr>
    </w:p>
    <w:p w14:paraId="79D1018A">
      <w:pPr>
        <w:autoSpaceDE/>
        <w:autoSpaceDN/>
        <w:adjustRightInd/>
        <w:spacing w:line="160" w:lineRule="exact"/>
        <w:jc w:val="center"/>
        <w:rPr>
          <w:rFonts w:ascii="楷体_GB2312" w:hAnsi="方正小标宋简体" w:eastAsia="楷体_GB2312" w:cs="方正小标宋简体"/>
          <w:b/>
          <w:sz w:val="36"/>
          <w:szCs w:val="36"/>
        </w:rPr>
      </w:pPr>
    </w:p>
    <w:p w14:paraId="42C0C9CC">
      <w:pPr>
        <w:autoSpaceDE/>
        <w:autoSpaceDN/>
        <w:adjustRightInd/>
        <w:spacing w:line="160" w:lineRule="exact"/>
        <w:jc w:val="center"/>
        <w:rPr>
          <w:rFonts w:ascii="楷体_GB2312" w:hAnsi="方正小标宋简体" w:eastAsia="楷体_GB2312" w:cs="方正小标宋简体"/>
          <w:b/>
          <w:sz w:val="36"/>
          <w:szCs w:val="36"/>
        </w:rPr>
      </w:pPr>
    </w:p>
    <w:p w14:paraId="4459EAE8">
      <w:pPr>
        <w:autoSpaceDE/>
        <w:autoSpaceDN/>
        <w:adjustRightInd/>
        <w:spacing w:line="160" w:lineRule="exact"/>
        <w:jc w:val="center"/>
        <w:rPr>
          <w:rFonts w:ascii="楷体_GB2312" w:hAnsi="方正小标宋简体" w:eastAsia="楷体_GB2312" w:cs="方正小标宋简体"/>
          <w:b/>
          <w:sz w:val="36"/>
          <w:szCs w:val="36"/>
        </w:rPr>
      </w:pPr>
      <w:r>
        <w:rPr>
          <w:rFonts w:ascii="楷体_GB2312" w:hAnsi="方正小标宋简体" w:eastAsia="楷体_GB2312" w:cs="方正小标宋简体"/>
          <w:b/>
          <w:sz w:val="36"/>
          <w:szCs w:val="36"/>
        </w:rPr>
        <mc:AlternateContent>
          <mc:Choice Requires="wps">
            <w:drawing>
              <wp:anchor distT="0" distB="0" distL="114300" distR="114300" simplePos="0" relativeHeight="251669504" behindDoc="0" locked="0" layoutInCell="1" allowOverlap="1">
                <wp:simplePos x="0" y="0"/>
                <wp:positionH relativeFrom="column">
                  <wp:posOffset>2962910</wp:posOffset>
                </wp:positionH>
                <wp:positionV relativeFrom="paragraph">
                  <wp:posOffset>165735</wp:posOffset>
                </wp:positionV>
                <wp:extent cx="116840" cy="283210"/>
                <wp:effectExtent l="10160" t="4445" r="25400" b="17145"/>
                <wp:wrapNone/>
                <wp:docPr id="8" name="下箭头 8"/>
                <wp:cNvGraphicFramePr/>
                <a:graphic xmlns:a="http://schemas.openxmlformats.org/drawingml/2006/main">
                  <a:graphicData uri="http://schemas.microsoft.com/office/word/2010/wordprocessingShape">
                    <wps:wsp>
                      <wps:cNvSpPr/>
                      <wps:spPr>
                        <a:xfrm>
                          <a:off x="0" y="0"/>
                          <a:ext cx="116840" cy="283210"/>
                        </a:xfrm>
                        <a:prstGeom prst="downArrow">
                          <a:avLst>
                            <a:gd name="adj1" fmla="val 50000"/>
                            <a:gd name="adj2" fmla="val 60597"/>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233.3pt;margin-top:13.05pt;height:22.3pt;width:9.2pt;z-index:251669504;mso-width-relative:page;mso-height-relative:page;" fillcolor="#FFFFFF" filled="t" stroked="t" coordsize="21600,21600" o:gfxdata="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itLIJ2AAAAAkBAAAPAAAAAAAAAAEAIAAAACIAAABkcnMvZG93bnJldi54bWxQ&#10;SwECFAAUAAAACACHTuJAV6lYSzACAACEBAAADgAAAAAAAAABACAAAAAnAQAAZHJzL2Uyb0RvYy54&#10;bWxQSwUGAAAAAAYABgBZAQAAyQUAAAAA&#10;" adj="16201,5400">
                <v:fill on="t" focussize="0,0"/>
                <v:stroke color="#000000" joinstyle="miter"/>
                <v:imagedata o:title=""/>
                <o:lock v:ext="edit" aspectratio="f"/>
                <v:textbox style="layout-flow:vertical-ideographic;"/>
              </v:shape>
            </w:pict>
          </mc:Fallback>
        </mc:AlternateContent>
      </w:r>
    </w:p>
    <w:p w14:paraId="12AD938A">
      <w:pPr>
        <w:autoSpaceDE/>
        <w:autoSpaceDN/>
        <w:adjustRightInd/>
        <w:spacing w:line="160" w:lineRule="exact"/>
        <w:jc w:val="center"/>
        <w:rPr>
          <w:rFonts w:ascii="楷体_GB2312" w:hAnsi="方正小标宋简体" w:eastAsia="楷体_GB2312" w:cs="方正小标宋简体"/>
          <w:b/>
          <w:sz w:val="36"/>
          <w:szCs w:val="36"/>
        </w:rPr>
      </w:pPr>
    </w:p>
    <w:p w14:paraId="4407770F">
      <w:pPr>
        <w:autoSpaceDE/>
        <w:autoSpaceDN/>
        <w:adjustRightInd/>
        <w:spacing w:line="160" w:lineRule="exact"/>
        <w:jc w:val="center"/>
        <w:rPr>
          <w:rFonts w:ascii="楷体_GB2312" w:hAnsi="方正小标宋简体" w:eastAsia="楷体_GB2312" w:cs="方正小标宋简体"/>
          <w:b/>
          <w:sz w:val="36"/>
          <w:szCs w:val="36"/>
        </w:rPr>
      </w:pPr>
      <w:r>
        <w:rPr>
          <w:rFonts w:ascii="楷体_GB2312" w:hAnsi="方正小标宋简体" w:eastAsia="楷体_GB2312" w:cs="方正小标宋简体"/>
          <w:b/>
          <w:sz w:val="36"/>
          <w:szCs w:val="36"/>
        </w:rPr>
        <mc:AlternateContent>
          <mc:Choice Requires="wps">
            <w:drawing>
              <wp:anchor distT="0" distB="0" distL="114300" distR="114300" simplePos="0" relativeHeight="251662336" behindDoc="0" locked="0" layoutInCell="1" allowOverlap="1">
                <wp:simplePos x="0" y="0"/>
                <wp:positionH relativeFrom="column">
                  <wp:posOffset>804545</wp:posOffset>
                </wp:positionH>
                <wp:positionV relativeFrom="paragraph">
                  <wp:posOffset>53975</wp:posOffset>
                </wp:positionV>
                <wp:extent cx="4404360" cy="1273175"/>
                <wp:effectExtent l="9525" t="9525" r="24765" b="12700"/>
                <wp:wrapSquare wrapText="bothSides"/>
                <wp:docPr id="9" name="文本框 9"/>
                <wp:cNvGraphicFramePr/>
                <a:graphic xmlns:a="http://schemas.openxmlformats.org/drawingml/2006/main">
                  <a:graphicData uri="http://schemas.microsoft.com/office/word/2010/wordprocessingShape">
                    <wps:wsp>
                      <wps:cNvSpPr txBox="1"/>
                      <wps:spPr>
                        <a:xfrm>
                          <a:off x="0" y="0"/>
                          <a:ext cx="4404360" cy="127317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707F78DC">
                            <w:pPr>
                              <w:jc w:val="center"/>
                              <w:rPr>
                                <w:rFonts w:ascii="仿宋" w:hAnsi="仿宋" w:eastAsia="仿宋"/>
                                <w:b/>
                                <w:bCs/>
                                <w:sz w:val="28"/>
                                <w:szCs w:val="28"/>
                              </w:rPr>
                            </w:pPr>
                            <w:r>
                              <w:rPr>
                                <w:rFonts w:ascii="仿宋" w:hAnsi="仿宋" w:eastAsia="仿宋"/>
                                <w:b/>
                                <w:bCs/>
                                <w:sz w:val="28"/>
                                <w:szCs w:val="28"/>
                              </w:rPr>
                              <w:t>开展水土保持监测、监理</w:t>
                            </w:r>
                          </w:p>
                          <w:p w14:paraId="1C61A17C">
                            <w:pPr>
                              <w:rPr>
                                <w:rFonts w:hint="default" w:ascii="仿宋" w:hAnsi="仿宋" w:eastAsia="仿宋"/>
                                <w:bCs/>
                                <w:sz w:val="20"/>
                                <w:szCs w:val="20"/>
                              </w:rPr>
                            </w:pPr>
                            <w:r>
                              <w:rPr>
                                <w:rFonts w:hint="default" w:ascii="仿宋" w:hAnsi="仿宋" w:eastAsia="仿宋"/>
                                <w:bCs/>
                                <w:sz w:val="20"/>
                                <w:szCs w:val="20"/>
                              </w:rPr>
                              <w:t>1、监测需提交：①监测合同②监测实施方案③监测季报④监测季报得分表⑤监测总结报告。（纸质版和PDF电子版）</w:t>
                            </w:r>
                          </w:p>
                          <w:p w14:paraId="70EDA68C">
                            <w:pPr>
                              <w:rPr>
                                <w:sz w:val="20"/>
                                <w:szCs w:val="20"/>
                              </w:rPr>
                            </w:pPr>
                            <w:r>
                              <w:rPr>
                                <w:rFonts w:hint="default" w:ascii="仿宋" w:hAnsi="仿宋" w:eastAsia="仿宋"/>
                                <w:bCs/>
                                <w:sz w:val="20"/>
                                <w:szCs w:val="20"/>
                              </w:rPr>
                              <w:t>2、监理需提交：①监理合同②监理实施细则③监理季报④监理年报。（纸质版和PDF电子版</w:t>
                            </w:r>
                          </w:p>
                        </w:txbxContent>
                      </wps:txbx>
                      <wps:bodyPr upright="1"/>
                    </wps:wsp>
                  </a:graphicData>
                </a:graphic>
              </wp:anchor>
            </w:drawing>
          </mc:Choice>
          <mc:Fallback>
            <w:pict>
              <v:shape id="_x0000_s1026" o:spid="_x0000_s1026" o:spt="202" type="#_x0000_t202" style="position:absolute;left:0pt;margin-left:63.35pt;margin-top:4.25pt;height:100.25pt;width:346.8pt;mso-wrap-distance-bottom:0pt;mso-wrap-distance-left:9pt;mso-wrap-distance-right:9pt;mso-wrap-distance-top:0pt;z-index:251662336;mso-width-relative:page;mso-height-relative:page;" fillcolor="#FFFFFF" filled="t" stroked="t" coordsize="21600,21600" o:gfxdata="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pWjcs1QAAAAkBAAAPAAAAAAAAAAEAIAAAACIA&#10;AABkcnMvZG93bnJldi54bWxQSwECFAAUAAAACACHTuJACUj6EgwCAAA4BAAADgAAAAAAAAABACAA&#10;AAAkAQAAZHJzL2Uyb0RvYy54bWxQSwUGAAAAAAYABgBZAQAAogUAAAAA&#10;">
                <v:fill on="t" focussize="0,0"/>
                <v:stroke weight="1.5pt" color="#000000" joinstyle="miter"/>
                <v:imagedata o:title=""/>
                <o:lock v:ext="edit" aspectratio="f"/>
                <v:textbox>
                  <w:txbxContent>
                    <w:p w14:paraId="707F78DC">
                      <w:pPr>
                        <w:jc w:val="center"/>
                        <w:rPr>
                          <w:rFonts w:ascii="仿宋" w:hAnsi="仿宋" w:eastAsia="仿宋"/>
                          <w:b/>
                          <w:bCs/>
                          <w:sz w:val="28"/>
                          <w:szCs w:val="28"/>
                        </w:rPr>
                      </w:pPr>
                      <w:r>
                        <w:rPr>
                          <w:rFonts w:ascii="仿宋" w:hAnsi="仿宋" w:eastAsia="仿宋"/>
                          <w:b/>
                          <w:bCs/>
                          <w:sz w:val="28"/>
                          <w:szCs w:val="28"/>
                        </w:rPr>
                        <w:t>开展水土保持监测、监理</w:t>
                      </w:r>
                    </w:p>
                    <w:p w14:paraId="1C61A17C">
                      <w:pPr>
                        <w:rPr>
                          <w:rFonts w:hint="default" w:ascii="仿宋" w:hAnsi="仿宋" w:eastAsia="仿宋"/>
                          <w:bCs/>
                          <w:sz w:val="20"/>
                          <w:szCs w:val="20"/>
                        </w:rPr>
                      </w:pPr>
                      <w:r>
                        <w:rPr>
                          <w:rFonts w:hint="default" w:ascii="仿宋" w:hAnsi="仿宋" w:eastAsia="仿宋"/>
                          <w:bCs/>
                          <w:sz w:val="20"/>
                          <w:szCs w:val="20"/>
                        </w:rPr>
                        <w:t>1、监测需提交：①监测合同②监测实施方案③监测季报④监测季报得分表⑤监测总结报告。（纸质版和PDF电子版）</w:t>
                      </w:r>
                    </w:p>
                    <w:p w14:paraId="70EDA68C">
                      <w:pPr>
                        <w:rPr>
                          <w:sz w:val="20"/>
                          <w:szCs w:val="20"/>
                        </w:rPr>
                      </w:pPr>
                      <w:r>
                        <w:rPr>
                          <w:rFonts w:hint="default" w:ascii="仿宋" w:hAnsi="仿宋" w:eastAsia="仿宋"/>
                          <w:bCs/>
                          <w:sz w:val="20"/>
                          <w:szCs w:val="20"/>
                        </w:rPr>
                        <w:t>2、监理需提交：①监理合同②监理实施细则③监理季报④监理年报。（纸质版和PDF电子版</w:t>
                      </w:r>
                    </w:p>
                  </w:txbxContent>
                </v:textbox>
                <w10:wrap type="square"/>
              </v:shape>
            </w:pict>
          </mc:Fallback>
        </mc:AlternateContent>
      </w:r>
    </w:p>
    <w:p w14:paraId="15BC0566">
      <w:pPr>
        <w:autoSpaceDE/>
        <w:autoSpaceDN/>
        <w:adjustRightInd/>
        <w:spacing w:line="160" w:lineRule="exact"/>
        <w:jc w:val="center"/>
        <w:rPr>
          <w:rFonts w:ascii="楷体_GB2312" w:hAnsi="方正小标宋简体" w:eastAsia="楷体_GB2312" w:cs="方正小标宋简体"/>
          <w:b/>
          <w:sz w:val="36"/>
          <w:szCs w:val="36"/>
        </w:rPr>
      </w:pPr>
    </w:p>
    <w:p w14:paraId="076E9EB4">
      <w:pPr>
        <w:autoSpaceDE/>
        <w:autoSpaceDN/>
        <w:adjustRightInd/>
        <w:spacing w:line="160" w:lineRule="exact"/>
        <w:jc w:val="both"/>
        <w:rPr>
          <w:rFonts w:ascii="楷体_GB2312" w:hAnsi="方正小标宋简体" w:eastAsia="楷体_GB2312" w:cs="方正小标宋简体"/>
          <w:b/>
          <w:sz w:val="36"/>
          <w:szCs w:val="36"/>
        </w:rPr>
      </w:pPr>
    </w:p>
    <w:p w14:paraId="3FC01245">
      <w:pPr>
        <w:autoSpaceDE/>
        <w:autoSpaceDN/>
        <w:adjustRightInd/>
        <w:spacing w:line="160" w:lineRule="exact"/>
        <w:jc w:val="both"/>
        <w:rPr>
          <w:rFonts w:ascii="楷体_GB2312" w:hAnsi="方正小标宋简体" w:eastAsia="楷体_GB2312" w:cs="方正小标宋简体"/>
          <w:b/>
          <w:sz w:val="36"/>
          <w:szCs w:val="36"/>
        </w:rPr>
      </w:pPr>
    </w:p>
    <w:p w14:paraId="1A434497">
      <w:pPr>
        <w:autoSpaceDE/>
        <w:autoSpaceDN/>
        <w:adjustRightInd/>
        <w:spacing w:line="160" w:lineRule="exact"/>
        <w:jc w:val="center"/>
        <w:rPr>
          <w:rFonts w:ascii="楷体_GB2312" w:hAnsi="方正小标宋简体" w:eastAsia="楷体_GB2312" w:cs="方正小标宋简体"/>
          <w:b/>
          <w:sz w:val="36"/>
          <w:szCs w:val="36"/>
        </w:rPr>
      </w:pPr>
    </w:p>
    <w:p w14:paraId="00C48D73">
      <w:pPr>
        <w:autoSpaceDE/>
        <w:autoSpaceDN/>
        <w:adjustRightInd/>
        <w:spacing w:line="160" w:lineRule="exact"/>
        <w:jc w:val="center"/>
        <w:rPr>
          <w:rFonts w:ascii="楷体_GB2312" w:hAnsi="方正小标宋简体" w:eastAsia="楷体_GB2312" w:cs="方正小标宋简体"/>
          <w:b/>
          <w:sz w:val="36"/>
          <w:szCs w:val="36"/>
        </w:rPr>
      </w:pPr>
      <w:r>
        <w:rPr>
          <w:rFonts w:ascii="楷体_GB2312" w:hAnsi="方正小标宋简体" w:eastAsia="楷体_GB2312" w:cs="方正小标宋简体"/>
          <w:b/>
          <w:sz w:val="36"/>
          <w:szCs w:val="36"/>
        </w:rPr>
        <mc:AlternateContent>
          <mc:Choice Requires="wps">
            <w:drawing>
              <wp:anchor distT="0" distB="0" distL="114300" distR="114300" simplePos="0" relativeHeight="251670528" behindDoc="0" locked="0" layoutInCell="1" allowOverlap="1">
                <wp:simplePos x="0" y="0"/>
                <wp:positionH relativeFrom="column">
                  <wp:posOffset>2935605</wp:posOffset>
                </wp:positionH>
                <wp:positionV relativeFrom="paragraph">
                  <wp:posOffset>182880</wp:posOffset>
                </wp:positionV>
                <wp:extent cx="116840" cy="283210"/>
                <wp:effectExtent l="10160" t="4445" r="25400" b="17145"/>
                <wp:wrapNone/>
                <wp:docPr id="10" name="下箭头 10"/>
                <wp:cNvGraphicFramePr/>
                <a:graphic xmlns:a="http://schemas.openxmlformats.org/drawingml/2006/main">
                  <a:graphicData uri="http://schemas.microsoft.com/office/word/2010/wordprocessingShape">
                    <wps:wsp>
                      <wps:cNvSpPr/>
                      <wps:spPr>
                        <a:xfrm>
                          <a:off x="0" y="0"/>
                          <a:ext cx="116840" cy="283210"/>
                        </a:xfrm>
                        <a:prstGeom prst="downArrow">
                          <a:avLst>
                            <a:gd name="adj1" fmla="val 50000"/>
                            <a:gd name="adj2" fmla="val 60597"/>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231.15pt;margin-top:14.4pt;height:22.3pt;width:9.2pt;z-index:251670528;mso-width-relative:page;mso-height-relative:page;" fillcolor="#FFFFFF" filled="t" stroked="t" coordsize="21600,21600" o:gfxdata="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y9A082AAAAAkBAAAPAAAAAAAAAAEAIAAAACIAAABkcnMvZG93bnJldi54bWxQ&#10;SwECFAAUAAAACACHTuJAWj75dzACAACGBAAADgAAAAAAAAABACAAAAAnAQAAZHJzL2Uyb0RvYy54&#10;bWxQSwUGAAAAAAYABgBZAQAAyQUAAAAA&#10;" adj="16201,5400">
                <v:fill on="t" focussize="0,0"/>
                <v:stroke color="#000000" joinstyle="miter"/>
                <v:imagedata o:title=""/>
                <o:lock v:ext="edit" aspectratio="f"/>
                <v:textbox style="layout-flow:vertical-ideographic;"/>
              </v:shape>
            </w:pict>
          </mc:Fallback>
        </mc:AlternateContent>
      </w:r>
    </w:p>
    <w:p w14:paraId="73DCDC9D">
      <w:pPr>
        <w:autoSpaceDE/>
        <w:autoSpaceDN/>
        <w:adjustRightInd/>
        <w:spacing w:line="160" w:lineRule="exact"/>
        <w:jc w:val="center"/>
        <w:rPr>
          <w:rFonts w:ascii="楷体_GB2312" w:hAnsi="方正小标宋简体" w:eastAsia="楷体_GB2312" w:cs="方正小标宋简体"/>
          <w:b/>
          <w:sz w:val="36"/>
          <w:szCs w:val="36"/>
        </w:rPr>
      </w:pPr>
    </w:p>
    <w:p w14:paraId="588129F0">
      <w:pPr>
        <w:autoSpaceDE/>
        <w:autoSpaceDN/>
        <w:adjustRightInd/>
        <w:spacing w:line="160" w:lineRule="exact"/>
        <w:jc w:val="center"/>
        <w:rPr>
          <w:rFonts w:ascii="楷体_GB2312" w:hAnsi="方正小标宋简体" w:eastAsia="楷体_GB2312" w:cs="方正小标宋简体"/>
          <w:b/>
          <w:sz w:val="36"/>
          <w:szCs w:val="36"/>
        </w:rPr>
      </w:pPr>
      <w:r>
        <w:rPr>
          <w:rFonts w:ascii="楷体_GB2312" w:hAnsi="方正小标宋简体" w:eastAsia="楷体_GB2312" w:cs="方正小标宋简体"/>
          <w:b/>
          <w:sz w:val="36"/>
          <w:szCs w:val="36"/>
        </w:rPr>
        <mc:AlternateContent>
          <mc:Choice Requires="wps">
            <w:drawing>
              <wp:anchor distT="0" distB="0" distL="114300" distR="114300" simplePos="0" relativeHeight="251665408" behindDoc="0" locked="0" layoutInCell="1" allowOverlap="1">
                <wp:simplePos x="0" y="0"/>
                <wp:positionH relativeFrom="column">
                  <wp:posOffset>770890</wp:posOffset>
                </wp:positionH>
                <wp:positionV relativeFrom="paragraph">
                  <wp:posOffset>102235</wp:posOffset>
                </wp:positionV>
                <wp:extent cx="4444365" cy="1256030"/>
                <wp:effectExtent l="9525" t="9525" r="22860" b="10795"/>
                <wp:wrapSquare wrapText="bothSides"/>
                <wp:docPr id="11" name="文本框 11"/>
                <wp:cNvGraphicFramePr/>
                <a:graphic xmlns:a="http://schemas.openxmlformats.org/drawingml/2006/main">
                  <a:graphicData uri="http://schemas.microsoft.com/office/word/2010/wordprocessingShape">
                    <wps:wsp>
                      <wps:cNvSpPr txBox="1"/>
                      <wps:spPr>
                        <a:xfrm>
                          <a:off x="0" y="0"/>
                          <a:ext cx="4444365" cy="125603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406322F7">
                            <w:pPr>
                              <w:jc w:val="center"/>
                              <w:rPr>
                                <w:rFonts w:ascii="仿宋" w:hAnsi="仿宋" w:eastAsia="仿宋"/>
                                <w:b/>
                                <w:bCs/>
                                <w:sz w:val="28"/>
                                <w:szCs w:val="28"/>
                              </w:rPr>
                            </w:pPr>
                            <w:r>
                              <w:rPr>
                                <w:rFonts w:ascii="仿宋" w:hAnsi="仿宋" w:eastAsia="仿宋"/>
                                <w:b/>
                                <w:bCs/>
                                <w:sz w:val="28"/>
                                <w:szCs w:val="28"/>
                              </w:rPr>
                              <w:t>开展水土保持设施自主验收</w:t>
                            </w:r>
                          </w:p>
                          <w:p w14:paraId="4D360BC4">
                            <w:pPr>
                              <w:rPr>
                                <w:rFonts w:hint="default" w:ascii="仿宋" w:hAnsi="仿宋" w:eastAsia="仿宋"/>
                                <w:bCs/>
                                <w:sz w:val="20"/>
                                <w:szCs w:val="20"/>
                              </w:rPr>
                            </w:pPr>
                            <w:r>
                              <w:rPr>
                                <w:rFonts w:hint="default" w:ascii="仿宋" w:hAnsi="仿宋" w:eastAsia="仿宋"/>
                                <w:bCs/>
                                <w:sz w:val="20"/>
                                <w:szCs w:val="20"/>
                              </w:rPr>
                              <w:t>1、报告书项目需提交：①水土保持设施验收鉴定书②监测总结报告③水土保持设施验收报告。（纸质版和PDF电子版）</w:t>
                            </w:r>
                          </w:p>
                          <w:p w14:paraId="0E7EA644">
                            <w:pPr>
                              <w:rPr>
                                <w:sz w:val="20"/>
                                <w:szCs w:val="20"/>
                              </w:rPr>
                            </w:pPr>
                            <w:r>
                              <w:rPr>
                                <w:rFonts w:hint="default" w:ascii="仿宋" w:hAnsi="仿宋" w:eastAsia="仿宋"/>
                                <w:bCs/>
                                <w:sz w:val="20"/>
                                <w:szCs w:val="20"/>
                              </w:rPr>
                              <w:t>2、报告表项目需提交：水土保持设施验收鉴定书。（纸质版和PDF电子版）</w:t>
                            </w:r>
                          </w:p>
                        </w:txbxContent>
                      </wps:txbx>
                      <wps:bodyPr upright="1"/>
                    </wps:wsp>
                  </a:graphicData>
                </a:graphic>
              </wp:anchor>
            </w:drawing>
          </mc:Choice>
          <mc:Fallback>
            <w:pict>
              <v:shape id="_x0000_s1026" o:spid="_x0000_s1026" o:spt="202" type="#_x0000_t202" style="position:absolute;left:0pt;margin-left:60.7pt;margin-top:8.05pt;height:98.9pt;width:349.95pt;mso-wrap-distance-bottom:0pt;mso-wrap-distance-left:9pt;mso-wrap-distance-right:9pt;mso-wrap-distance-top:0pt;z-index:251665408;mso-width-relative:page;mso-height-relative:page;" fillcolor="#FFFFFF" filled="t" stroked="t" coordsize="21600,21600" o:gfxdata="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JBpvNUAAAAKAQAADwAAAAAAAAABACAAAAAi&#10;AAAAZHJzL2Rvd25yZXYueG1sUEsBAhQAFAAAAAgAh07iQD1E/U8NAgAAOgQAAA4AAAAAAAAAAQAg&#10;AAAAJAEAAGRycy9lMm9Eb2MueG1sUEsFBgAAAAAGAAYAWQEAAKMFAAAAAA==&#10;">
                <v:fill on="t" focussize="0,0"/>
                <v:stroke weight="1.5pt" color="#000000" joinstyle="miter"/>
                <v:imagedata o:title=""/>
                <o:lock v:ext="edit" aspectratio="f"/>
                <v:textbox>
                  <w:txbxContent>
                    <w:p w14:paraId="406322F7">
                      <w:pPr>
                        <w:jc w:val="center"/>
                        <w:rPr>
                          <w:rFonts w:ascii="仿宋" w:hAnsi="仿宋" w:eastAsia="仿宋"/>
                          <w:b/>
                          <w:bCs/>
                          <w:sz w:val="28"/>
                          <w:szCs w:val="28"/>
                        </w:rPr>
                      </w:pPr>
                      <w:r>
                        <w:rPr>
                          <w:rFonts w:ascii="仿宋" w:hAnsi="仿宋" w:eastAsia="仿宋"/>
                          <w:b/>
                          <w:bCs/>
                          <w:sz w:val="28"/>
                          <w:szCs w:val="28"/>
                        </w:rPr>
                        <w:t>开展水土保持设施自主验收</w:t>
                      </w:r>
                    </w:p>
                    <w:p w14:paraId="4D360BC4">
                      <w:pPr>
                        <w:rPr>
                          <w:rFonts w:hint="default" w:ascii="仿宋" w:hAnsi="仿宋" w:eastAsia="仿宋"/>
                          <w:bCs/>
                          <w:sz w:val="20"/>
                          <w:szCs w:val="20"/>
                        </w:rPr>
                      </w:pPr>
                      <w:r>
                        <w:rPr>
                          <w:rFonts w:hint="default" w:ascii="仿宋" w:hAnsi="仿宋" w:eastAsia="仿宋"/>
                          <w:bCs/>
                          <w:sz w:val="20"/>
                          <w:szCs w:val="20"/>
                        </w:rPr>
                        <w:t>1、报告书项目需提交：①水土保持设施验收鉴定书②监测总结报告③水土保持设施验收报告。（纸质版和PDF电子版）</w:t>
                      </w:r>
                    </w:p>
                    <w:p w14:paraId="0E7EA644">
                      <w:pPr>
                        <w:rPr>
                          <w:sz w:val="20"/>
                          <w:szCs w:val="20"/>
                        </w:rPr>
                      </w:pPr>
                      <w:r>
                        <w:rPr>
                          <w:rFonts w:hint="default" w:ascii="仿宋" w:hAnsi="仿宋" w:eastAsia="仿宋"/>
                          <w:bCs/>
                          <w:sz w:val="20"/>
                          <w:szCs w:val="20"/>
                        </w:rPr>
                        <w:t>2、报告表项目需提交：水土保持设施验收鉴定书。（纸质版和PDF电子版）</w:t>
                      </w:r>
                    </w:p>
                  </w:txbxContent>
                </v:textbox>
                <w10:wrap type="square"/>
              </v:shape>
            </w:pict>
          </mc:Fallback>
        </mc:AlternateContent>
      </w:r>
    </w:p>
    <w:p w14:paraId="40E95A06">
      <w:pPr>
        <w:autoSpaceDE/>
        <w:autoSpaceDN/>
        <w:adjustRightInd/>
        <w:spacing w:line="160" w:lineRule="exact"/>
        <w:jc w:val="center"/>
        <w:rPr>
          <w:rFonts w:ascii="楷体_GB2312" w:hAnsi="方正小标宋简体" w:eastAsia="楷体_GB2312" w:cs="方正小标宋简体"/>
          <w:b/>
          <w:sz w:val="36"/>
          <w:szCs w:val="36"/>
        </w:rPr>
      </w:pPr>
    </w:p>
    <w:p w14:paraId="0188CC52">
      <w:pPr>
        <w:autoSpaceDE/>
        <w:autoSpaceDN/>
        <w:adjustRightInd/>
        <w:spacing w:line="160" w:lineRule="exact"/>
        <w:jc w:val="both"/>
        <w:rPr>
          <w:rFonts w:ascii="楷体_GB2312" w:hAnsi="方正小标宋简体" w:eastAsia="楷体_GB2312" w:cs="方正小标宋简体"/>
          <w:b/>
          <w:sz w:val="36"/>
          <w:szCs w:val="36"/>
        </w:rPr>
      </w:pPr>
    </w:p>
    <w:p w14:paraId="72C643B7">
      <w:pPr>
        <w:autoSpaceDE/>
        <w:autoSpaceDN/>
        <w:adjustRightInd/>
        <w:spacing w:line="160" w:lineRule="exact"/>
        <w:jc w:val="center"/>
        <w:rPr>
          <w:rFonts w:ascii="楷体_GB2312" w:hAnsi="方正小标宋简体" w:eastAsia="楷体_GB2312" w:cs="方正小标宋简体"/>
          <w:b/>
          <w:sz w:val="36"/>
          <w:szCs w:val="36"/>
        </w:rPr>
      </w:pPr>
    </w:p>
    <w:p w14:paraId="4F17C5CE">
      <w:pPr>
        <w:autoSpaceDE/>
        <w:autoSpaceDN/>
        <w:adjustRightInd/>
        <w:spacing w:line="160" w:lineRule="exact"/>
        <w:jc w:val="center"/>
        <w:rPr>
          <w:rFonts w:ascii="楷体_GB2312" w:hAnsi="方正小标宋简体" w:eastAsia="楷体_GB2312" w:cs="方正小标宋简体"/>
          <w:b/>
          <w:sz w:val="36"/>
          <w:szCs w:val="36"/>
        </w:rPr>
      </w:pPr>
    </w:p>
    <w:p w14:paraId="6B5F4437">
      <w:pPr>
        <w:autoSpaceDE/>
        <w:autoSpaceDN/>
        <w:adjustRightInd/>
        <w:spacing w:line="160" w:lineRule="exact"/>
        <w:jc w:val="center"/>
        <w:rPr>
          <w:rFonts w:ascii="楷体_GB2312" w:hAnsi="方正小标宋简体" w:eastAsia="楷体_GB2312" w:cs="方正小标宋简体"/>
          <w:b/>
          <w:sz w:val="36"/>
          <w:szCs w:val="36"/>
        </w:rPr>
      </w:pPr>
      <w:r>
        <w:rPr>
          <w:rFonts w:ascii="楷体_GB2312" w:hAnsi="方正小标宋简体" w:eastAsia="楷体_GB2312" w:cs="方正小标宋简体"/>
          <w:b/>
          <w:sz w:val="36"/>
          <w:szCs w:val="36"/>
        </w:rPr>
        <mc:AlternateContent>
          <mc:Choice Requires="wps">
            <w:drawing>
              <wp:anchor distT="0" distB="0" distL="114300" distR="114300" simplePos="0" relativeHeight="251671552" behindDoc="0" locked="0" layoutInCell="1" allowOverlap="1">
                <wp:simplePos x="0" y="0"/>
                <wp:positionH relativeFrom="column">
                  <wp:posOffset>2943225</wp:posOffset>
                </wp:positionH>
                <wp:positionV relativeFrom="paragraph">
                  <wp:posOffset>219075</wp:posOffset>
                </wp:positionV>
                <wp:extent cx="116840" cy="283210"/>
                <wp:effectExtent l="10160" t="4445" r="25400" b="17145"/>
                <wp:wrapNone/>
                <wp:docPr id="12" name="下箭头 12"/>
                <wp:cNvGraphicFramePr/>
                <a:graphic xmlns:a="http://schemas.openxmlformats.org/drawingml/2006/main">
                  <a:graphicData uri="http://schemas.microsoft.com/office/word/2010/wordprocessingShape">
                    <wps:wsp>
                      <wps:cNvSpPr/>
                      <wps:spPr>
                        <a:xfrm>
                          <a:off x="0" y="0"/>
                          <a:ext cx="116840" cy="283210"/>
                        </a:xfrm>
                        <a:prstGeom prst="downArrow">
                          <a:avLst>
                            <a:gd name="adj1" fmla="val 50000"/>
                            <a:gd name="adj2" fmla="val 60597"/>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231.75pt;margin-top:17.25pt;height:22.3pt;width:9.2pt;z-index:251671552;mso-width-relative:page;mso-height-relative:page;" fillcolor="#FFFFFF" filled="t" stroked="t" coordsize="21600,21600" o:gfxdata="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pLWeX2QAAAAkBAAAPAAAAAAAAAAEAIAAAACIAAABkcnMvZG93bnJldi54&#10;bWxQSwECFAAUAAAACACHTuJAfCQCDTICAACGBAAADgAAAAAAAAABACAAAAAoAQAAZHJzL2Uyb0Rv&#10;Yy54bWxQSwUGAAAAAAYABgBZAQAAzAUAAAAA&#10;" adj="16201,5400">
                <v:fill on="t" focussize="0,0"/>
                <v:stroke color="#000000" joinstyle="miter"/>
                <v:imagedata o:title=""/>
                <o:lock v:ext="edit" aspectratio="f"/>
                <v:textbox style="layout-flow:vertical-ideographic;"/>
              </v:shape>
            </w:pict>
          </mc:Fallback>
        </mc:AlternateContent>
      </w:r>
    </w:p>
    <w:p w14:paraId="7F0CFF2D">
      <w:pPr>
        <w:autoSpaceDE/>
        <w:autoSpaceDN/>
        <w:adjustRightInd/>
        <w:spacing w:line="160" w:lineRule="exact"/>
        <w:jc w:val="center"/>
        <w:rPr>
          <w:rFonts w:ascii="楷体_GB2312" w:hAnsi="方正小标宋简体" w:eastAsia="楷体_GB2312" w:cs="方正小标宋简体"/>
          <w:b/>
          <w:sz w:val="36"/>
          <w:szCs w:val="36"/>
        </w:rPr>
      </w:pPr>
    </w:p>
    <w:p w14:paraId="30A49947">
      <w:pPr>
        <w:autoSpaceDE/>
        <w:autoSpaceDN/>
        <w:adjustRightInd/>
        <w:spacing w:line="160" w:lineRule="exact"/>
        <w:jc w:val="both"/>
        <w:rPr>
          <w:rFonts w:ascii="楷体_GB2312" w:hAnsi="方正小标宋简体" w:eastAsia="楷体_GB2312" w:cs="方正小标宋简体"/>
          <w:b/>
          <w:sz w:val="36"/>
          <w:szCs w:val="36"/>
        </w:rPr>
      </w:pPr>
      <w:r>
        <w:rPr>
          <w:rFonts w:ascii="楷体_GB2312" w:hAnsi="方正小标宋简体" w:eastAsia="楷体_GB2312" w:cs="方正小标宋简体"/>
          <w:b/>
          <w:sz w:val="36"/>
          <w:szCs w:val="36"/>
        </w:rPr>
        <mc:AlternateContent>
          <mc:Choice Requires="wps">
            <w:drawing>
              <wp:anchor distT="0" distB="0" distL="114300" distR="114300" simplePos="0" relativeHeight="251666432" behindDoc="0" locked="0" layoutInCell="1" allowOverlap="1">
                <wp:simplePos x="0" y="0"/>
                <wp:positionH relativeFrom="column">
                  <wp:posOffset>770890</wp:posOffset>
                </wp:positionH>
                <wp:positionV relativeFrom="paragraph">
                  <wp:posOffset>72390</wp:posOffset>
                </wp:positionV>
                <wp:extent cx="4444365" cy="1016635"/>
                <wp:effectExtent l="9525" t="9525" r="22860" b="21590"/>
                <wp:wrapSquare wrapText="bothSides"/>
                <wp:docPr id="13" name="文本框 13"/>
                <wp:cNvGraphicFramePr/>
                <a:graphic xmlns:a="http://schemas.openxmlformats.org/drawingml/2006/main">
                  <a:graphicData uri="http://schemas.microsoft.com/office/word/2010/wordprocessingShape">
                    <wps:wsp>
                      <wps:cNvSpPr txBox="1"/>
                      <wps:spPr>
                        <a:xfrm>
                          <a:off x="0" y="0"/>
                          <a:ext cx="4444365" cy="101663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15D29D82">
                            <w:pPr>
                              <w:jc w:val="center"/>
                              <w:rPr>
                                <w:rFonts w:hint="default" w:ascii="仿宋" w:hAnsi="仿宋" w:eastAsia="仿宋"/>
                                <w:b/>
                                <w:bCs/>
                                <w:sz w:val="28"/>
                                <w:szCs w:val="28"/>
                              </w:rPr>
                            </w:pPr>
                            <w:r>
                              <w:rPr>
                                <w:rFonts w:ascii="仿宋" w:hAnsi="仿宋" w:eastAsia="仿宋"/>
                                <w:b/>
                                <w:bCs/>
                                <w:sz w:val="28"/>
                                <w:szCs w:val="28"/>
                              </w:rPr>
                              <w:t>报送监理、监测、自主验收报备材料</w:t>
                            </w:r>
                          </w:p>
                          <w:p w14:paraId="4F7482EC">
                            <w:pPr>
                              <w:jc w:val="center"/>
                              <w:rPr>
                                <w:rFonts w:hint="default" w:ascii="仿宋" w:hAnsi="仿宋" w:eastAsia="仿宋"/>
                                <w:bCs/>
                                <w:sz w:val="20"/>
                                <w:szCs w:val="20"/>
                              </w:rPr>
                            </w:pPr>
                            <w:r>
                              <w:rPr>
                                <w:rFonts w:ascii="仿宋" w:hAnsi="仿宋" w:eastAsia="仿宋"/>
                                <w:bCs/>
                                <w:sz w:val="20"/>
                                <w:szCs w:val="20"/>
                              </w:rPr>
                              <w:t>地址：学院东路</w:t>
                            </w:r>
                            <w:r>
                              <w:rPr>
                                <w:rFonts w:hint="default" w:ascii="仿宋" w:hAnsi="仿宋" w:eastAsia="仿宋"/>
                                <w:bCs/>
                                <w:sz w:val="20"/>
                                <w:szCs w:val="20"/>
                              </w:rPr>
                              <w:t xml:space="preserve">2199号 </w:t>
                            </w:r>
                            <w:r>
                              <w:rPr>
                                <w:rFonts w:hint="eastAsia" w:ascii="仿宋" w:hAnsi="仿宋" w:eastAsia="仿宋"/>
                                <w:bCs/>
                                <w:sz w:val="20"/>
                                <w:szCs w:val="20"/>
                                <w:lang w:eastAsia="zh-CN"/>
                              </w:rPr>
                              <w:t>滕州</w:t>
                            </w:r>
                            <w:r>
                              <w:rPr>
                                <w:rFonts w:hint="default" w:ascii="仿宋" w:hAnsi="仿宋" w:eastAsia="仿宋"/>
                                <w:bCs/>
                                <w:sz w:val="20"/>
                                <w:szCs w:val="20"/>
                              </w:rPr>
                              <w:t>水务局三楼</w:t>
                            </w:r>
                            <w:r>
                              <w:rPr>
                                <w:rFonts w:hint="eastAsia" w:ascii="仿宋" w:hAnsi="仿宋" w:eastAsia="仿宋"/>
                                <w:bCs/>
                                <w:sz w:val="20"/>
                                <w:szCs w:val="20"/>
                                <w:lang w:eastAsia="zh-CN"/>
                              </w:rPr>
                              <w:t>水土保持科</w:t>
                            </w:r>
                            <w:r>
                              <w:rPr>
                                <w:rFonts w:hint="default" w:ascii="仿宋" w:hAnsi="仿宋" w:eastAsia="仿宋"/>
                                <w:bCs/>
                                <w:sz w:val="20"/>
                                <w:szCs w:val="20"/>
                              </w:rPr>
                              <w:t>3</w:t>
                            </w:r>
                            <w:r>
                              <w:rPr>
                                <w:rFonts w:ascii="仿宋" w:hAnsi="仿宋" w:eastAsia="仿宋"/>
                                <w:bCs/>
                                <w:sz w:val="20"/>
                                <w:szCs w:val="20"/>
                              </w:rPr>
                              <w:t>07</w:t>
                            </w:r>
                            <w:r>
                              <w:rPr>
                                <w:rFonts w:hint="default" w:ascii="仿宋" w:hAnsi="仿宋" w:eastAsia="仿宋"/>
                                <w:bCs/>
                                <w:sz w:val="20"/>
                                <w:szCs w:val="20"/>
                              </w:rPr>
                              <w:t>室</w:t>
                            </w:r>
                          </w:p>
                          <w:p w14:paraId="717DCAB9">
                            <w:pPr>
                              <w:jc w:val="center"/>
                              <w:rPr>
                                <w:sz w:val="20"/>
                                <w:szCs w:val="20"/>
                              </w:rPr>
                            </w:pPr>
                            <w:r>
                              <w:rPr>
                                <w:rFonts w:ascii="仿宋" w:hAnsi="仿宋" w:eastAsia="仿宋"/>
                                <w:bCs/>
                                <w:sz w:val="20"/>
                                <w:szCs w:val="20"/>
                              </w:rPr>
                              <w:t>联系电话：</w:t>
                            </w:r>
                            <w:r>
                              <w:rPr>
                                <w:rFonts w:hint="eastAsia" w:ascii="仿宋" w:hAnsi="仿宋" w:eastAsia="仿宋"/>
                                <w:bCs/>
                                <w:sz w:val="20"/>
                                <w:szCs w:val="20"/>
                                <w:lang w:val="en-US" w:eastAsia="zh-CN"/>
                              </w:rPr>
                              <w:t xml:space="preserve">5691318    </w:t>
                            </w:r>
                            <w:r>
                              <w:rPr>
                                <w:rFonts w:ascii="仿宋" w:hAnsi="仿宋" w:eastAsia="仿宋"/>
                                <w:bCs/>
                                <w:sz w:val="20"/>
                                <w:szCs w:val="20"/>
                              </w:rPr>
                              <w:t>13561130431</w:t>
                            </w:r>
                            <w:r>
                              <w:rPr>
                                <w:rFonts w:hint="default" w:ascii="仿宋" w:hAnsi="仿宋" w:eastAsia="仿宋"/>
                                <w:bCs/>
                                <w:sz w:val="20"/>
                                <w:szCs w:val="20"/>
                              </w:rPr>
                              <w:t xml:space="preserve">  邮箱：tzswjsbk@zz.shandong.cn</w:t>
                            </w:r>
                          </w:p>
                        </w:txbxContent>
                      </wps:txbx>
                      <wps:bodyPr upright="1"/>
                    </wps:wsp>
                  </a:graphicData>
                </a:graphic>
              </wp:anchor>
            </w:drawing>
          </mc:Choice>
          <mc:Fallback>
            <w:pict>
              <v:shape id="_x0000_s1026" o:spid="_x0000_s1026" o:spt="202" type="#_x0000_t202" style="position:absolute;left:0pt;margin-left:60.7pt;margin-top:5.7pt;height:80.05pt;width:349.95pt;mso-wrap-distance-bottom:0pt;mso-wrap-distance-left:9pt;mso-wrap-distance-right:9pt;mso-wrap-distance-top:0pt;z-index:251666432;mso-width-relative:page;mso-height-relative:page;" fillcolor="#FFFFFF" filled="t" stroked="t" coordsize="21600,21600" o:gfxdata="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eLQodUAAAAKAQAADwAAAAAAAAABACAAAAAiAAAA&#10;ZHJzL2Rvd25yZXYueG1sUEsBAhQAFAAAAAgAh07iQA6HqhwKAgAAOgQAAA4AAAAAAAAAAQAgAAAA&#10;JAEAAGRycy9lMm9Eb2MueG1sUEsFBgAAAAAGAAYAWQEAAKAFAAAAAA==&#10;">
                <v:fill on="t" focussize="0,0"/>
                <v:stroke weight="1.5pt" color="#000000" joinstyle="miter"/>
                <v:imagedata o:title=""/>
                <o:lock v:ext="edit" aspectratio="f"/>
                <v:textbox>
                  <w:txbxContent>
                    <w:p w14:paraId="15D29D82">
                      <w:pPr>
                        <w:jc w:val="center"/>
                        <w:rPr>
                          <w:rFonts w:hint="default" w:ascii="仿宋" w:hAnsi="仿宋" w:eastAsia="仿宋"/>
                          <w:b/>
                          <w:bCs/>
                          <w:sz w:val="28"/>
                          <w:szCs w:val="28"/>
                        </w:rPr>
                      </w:pPr>
                      <w:r>
                        <w:rPr>
                          <w:rFonts w:ascii="仿宋" w:hAnsi="仿宋" w:eastAsia="仿宋"/>
                          <w:b/>
                          <w:bCs/>
                          <w:sz w:val="28"/>
                          <w:szCs w:val="28"/>
                        </w:rPr>
                        <w:t>报送监理、监测、自主验收报备材料</w:t>
                      </w:r>
                    </w:p>
                    <w:p w14:paraId="4F7482EC">
                      <w:pPr>
                        <w:jc w:val="center"/>
                        <w:rPr>
                          <w:rFonts w:hint="default" w:ascii="仿宋" w:hAnsi="仿宋" w:eastAsia="仿宋"/>
                          <w:bCs/>
                          <w:sz w:val="20"/>
                          <w:szCs w:val="20"/>
                        </w:rPr>
                      </w:pPr>
                      <w:r>
                        <w:rPr>
                          <w:rFonts w:ascii="仿宋" w:hAnsi="仿宋" w:eastAsia="仿宋"/>
                          <w:bCs/>
                          <w:sz w:val="20"/>
                          <w:szCs w:val="20"/>
                        </w:rPr>
                        <w:t>地址：学院东路</w:t>
                      </w:r>
                      <w:r>
                        <w:rPr>
                          <w:rFonts w:hint="default" w:ascii="仿宋" w:hAnsi="仿宋" w:eastAsia="仿宋"/>
                          <w:bCs/>
                          <w:sz w:val="20"/>
                          <w:szCs w:val="20"/>
                        </w:rPr>
                        <w:t xml:space="preserve">2199号 </w:t>
                      </w:r>
                      <w:r>
                        <w:rPr>
                          <w:rFonts w:hint="eastAsia" w:ascii="仿宋" w:hAnsi="仿宋" w:eastAsia="仿宋"/>
                          <w:bCs/>
                          <w:sz w:val="20"/>
                          <w:szCs w:val="20"/>
                          <w:lang w:eastAsia="zh-CN"/>
                        </w:rPr>
                        <w:t>滕州</w:t>
                      </w:r>
                      <w:r>
                        <w:rPr>
                          <w:rFonts w:hint="default" w:ascii="仿宋" w:hAnsi="仿宋" w:eastAsia="仿宋"/>
                          <w:bCs/>
                          <w:sz w:val="20"/>
                          <w:szCs w:val="20"/>
                        </w:rPr>
                        <w:t>水务局三楼</w:t>
                      </w:r>
                      <w:r>
                        <w:rPr>
                          <w:rFonts w:hint="eastAsia" w:ascii="仿宋" w:hAnsi="仿宋" w:eastAsia="仿宋"/>
                          <w:bCs/>
                          <w:sz w:val="20"/>
                          <w:szCs w:val="20"/>
                          <w:lang w:eastAsia="zh-CN"/>
                        </w:rPr>
                        <w:t>水土保持科</w:t>
                      </w:r>
                      <w:r>
                        <w:rPr>
                          <w:rFonts w:hint="default" w:ascii="仿宋" w:hAnsi="仿宋" w:eastAsia="仿宋"/>
                          <w:bCs/>
                          <w:sz w:val="20"/>
                          <w:szCs w:val="20"/>
                        </w:rPr>
                        <w:t>3</w:t>
                      </w:r>
                      <w:r>
                        <w:rPr>
                          <w:rFonts w:ascii="仿宋" w:hAnsi="仿宋" w:eastAsia="仿宋"/>
                          <w:bCs/>
                          <w:sz w:val="20"/>
                          <w:szCs w:val="20"/>
                        </w:rPr>
                        <w:t>07</w:t>
                      </w:r>
                      <w:r>
                        <w:rPr>
                          <w:rFonts w:hint="default" w:ascii="仿宋" w:hAnsi="仿宋" w:eastAsia="仿宋"/>
                          <w:bCs/>
                          <w:sz w:val="20"/>
                          <w:szCs w:val="20"/>
                        </w:rPr>
                        <w:t>室</w:t>
                      </w:r>
                    </w:p>
                    <w:p w14:paraId="717DCAB9">
                      <w:pPr>
                        <w:jc w:val="center"/>
                        <w:rPr>
                          <w:sz w:val="20"/>
                          <w:szCs w:val="20"/>
                        </w:rPr>
                      </w:pPr>
                      <w:r>
                        <w:rPr>
                          <w:rFonts w:ascii="仿宋" w:hAnsi="仿宋" w:eastAsia="仿宋"/>
                          <w:bCs/>
                          <w:sz w:val="20"/>
                          <w:szCs w:val="20"/>
                        </w:rPr>
                        <w:t>联系电话：</w:t>
                      </w:r>
                      <w:r>
                        <w:rPr>
                          <w:rFonts w:hint="eastAsia" w:ascii="仿宋" w:hAnsi="仿宋" w:eastAsia="仿宋"/>
                          <w:bCs/>
                          <w:sz w:val="20"/>
                          <w:szCs w:val="20"/>
                          <w:lang w:val="en-US" w:eastAsia="zh-CN"/>
                        </w:rPr>
                        <w:t xml:space="preserve">5691318    </w:t>
                      </w:r>
                      <w:r>
                        <w:rPr>
                          <w:rFonts w:ascii="仿宋" w:hAnsi="仿宋" w:eastAsia="仿宋"/>
                          <w:bCs/>
                          <w:sz w:val="20"/>
                          <w:szCs w:val="20"/>
                        </w:rPr>
                        <w:t>13561130431</w:t>
                      </w:r>
                      <w:r>
                        <w:rPr>
                          <w:rFonts w:hint="default" w:ascii="仿宋" w:hAnsi="仿宋" w:eastAsia="仿宋"/>
                          <w:bCs/>
                          <w:sz w:val="20"/>
                          <w:szCs w:val="20"/>
                        </w:rPr>
                        <w:t xml:space="preserve">  邮箱：tzswjsbk@zz.shandong.cn</w:t>
                      </w:r>
                    </w:p>
                  </w:txbxContent>
                </v:textbox>
                <w10:wrap type="square"/>
              </v:shape>
            </w:pict>
          </mc:Fallback>
        </mc:AlternateContent>
      </w:r>
    </w:p>
    <w:p w14:paraId="7664DF03">
      <w:pPr>
        <w:autoSpaceDE/>
        <w:autoSpaceDN/>
        <w:adjustRightInd/>
        <w:spacing w:line="160" w:lineRule="exact"/>
        <w:jc w:val="center"/>
        <w:rPr>
          <w:rFonts w:ascii="楷体_GB2312" w:hAnsi="方正小标宋简体" w:eastAsia="楷体_GB2312" w:cs="方正小标宋简体"/>
          <w:b/>
          <w:sz w:val="36"/>
          <w:szCs w:val="36"/>
        </w:rPr>
      </w:pPr>
    </w:p>
    <w:p w14:paraId="41157D50">
      <w:pPr>
        <w:autoSpaceDE/>
        <w:autoSpaceDN/>
        <w:adjustRightInd/>
        <w:spacing w:line="160" w:lineRule="exact"/>
        <w:jc w:val="center"/>
        <w:rPr>
          <w:rFonts w:hint="eastAsia" w:ascii="楷体_GB2312" w:hAnsi="方正小标宋简体" w:eastAsia="楷体_GB2312" w:cs="方正小标宋简体"/>
          <w:b/>
          <w:sz w:val="36"/>
          <w:szCs w:val="36"/>
          <w:lang w:val="en-US" w:eastAsia="zh-CN"/>
        </w:rPr>
      </w:pPr>
    </w:p>
    <w:sectPr>
      <w:footerReference r:id="rId4" w:type="default"/>
      <w:pgSz w:w="11906" w:h="16838"/>
      <w:pgMar w:top="1417" w:right="1474" w:bottom="1134" w:left="1474" w:header="709" w:footer="709" w:gutter="0"/>
      <w:pgNumType w:fmt="decimal"/>
      <w:cols w:space="425" w:num="1"/>
      <w:docGrid w:linePitch="360" w:charSpace="-45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CF27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FC8A9">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8AFC8A9">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7840C"/>
    <w:multiLevelType w:val="singleLevel"/>
    <w:tmpl w:val="8087840C"/>
    <w:lvl w:ilvl="0" w:tentative="0">
      <w:start w:val="5"/>
      <w:numFmt w:val="chineseCounting"/>
      <w:suff w:val="nothing"/>
      <w:lvlText w:val="%1、"/>
      <w:lvlJc w:val="left"/>
      <w:rPr>
        <w:rFonts w:hint="eastAsia"/>
      </w:rPr>
    </w:lvl>
  </w:abstractNum>
  <w:abstractNum w:abstractNumId="1">
    <w:nsid w:val="160275D1"/>
    <w:multiLevelType w:val="multilevel"/>
    <w:tmpl w:val="160275D1"/>
    <w:lvl w:ilvl="0" w:tentative="0">
      <w:start w:val="1"/>
      <w:numFmt w:val="chineseCountingThousand"/>
      <w:pStyle w:val="15"/>
      <w:lvlText w:val="第 %1 章"/>
      <w:lvlJc w:val="left"/>
      <w:pPr>
        <w:tabs>
          <w:tab w:val="left" w:pos="1280"/>
        </w:tabs>
        <w:ind w:left="200"/>
      </w:pPr>
      <w:rPr>
        <w:rFonts w:hint="eastAsia"/>
      </w:rPr>
    </w:lvl>
    <w:lvl w:ilvl="1" w:tentative="0">
      <w:start w:val="1"/>
      <w:numFmt w:val="chineseCountingThousand"/>
      <w:lvlText w:val="%1 第%2节"/>
      <w:lvlJc w:val="left"/>
      <w:pPr>
        <w:tabs>
          <w:tab w:val="left" w:pos="920"/>
        </w:tabs>
        <w:ind w:left="200"/>
      </w:pPr>
      <w:rPr>
        <w:rFonts w:hint="eastAsia"/>
      </w:rPr>
    </w:lvl>
    <w:lvl w:ilvl="2" w:tentative="0">
      <w:start w:val="1"/>
      <w:numFmt w:val="lowerLetter"/>
      <w:lvlText w:val="(%3)"/>
      <w:lvlJc w:val="left"/>
      <w:pPr>
        <w:tabs>
          <w:tab w:val="left" w:pos="920"/>
        </w:tabs>
        <w:ind w:left="920" w:hanging="432"/>
      </w:pPr>
      <w:rPr>
        <w:rFonts w:hint="eastAsia"/>
      </w:rPr>
    </w:lvl>
    <w:lvl w:ilvl="3" w:tentative="0">
      <w:start w:val="1"/>
      <w:numFmt w:val="lowerRoman"/>
      <w:lvlText w:val="(%4)"/>
      <w:lvlJc w:val="right"/>
      <w:pPr>
        <w:tabs>
          <w:tab w:val="left" w:pos="1064"/>
        </w:tabs>
        <w:ind w:left="1064" w:hanging="144"/>
      </w:pPr>
      <w:rPr>
        <w:rFonts w:hint="eastAsia"/>
      </w:rPr>
    </w:lvl>
    <w:lvl w:ilvl="4" w:tentative="0">
      <w:start w:val="1"/>
      <w:numFmt w:val="decimal"/>
      <w:lvlText w:val="%5)"/>
      <w:lvlJc w:val="left"/>
      <w:pPr>
        <w:tabs>
          <w:tab w:val="left" w:pos="1208"/>
        </w:tabs>
        <w:ind w:left="1208" w:hanging="432"/>
      </w:pPr>
      <w:rPr>
        <w:rFonts w:hint="eastAsia"/>
      </w:rPr>
    </w:lvl>
    <w:lvl w:ilvl="5" w:tentative="0">
      <w:start w:val="1"/>
      <w:numFmt w:val="lowerLetter"/>
      <w:lvlText w:val="%6)"/>
      <w:lvlJc w:val="left"/>
      <w:pPr>
        <w:tabs>
          <w:tab w:val="left" w:pos="1352"/>
        </w:tabs>
        <w:ind w:left="1352" w:hanging="432"/>
      </w:pPr>
      <w:rPr>
        <w:rFonts w:hint="eastAsia"/>
      </w:rPr>
    </w:lvl>
    <w:lvl w:ilvl="6" w:tentative="0">
      <w:start w:val="1"/>
      <w:numFmt w:val="lowerRoman"/>
      <w:lvlText w:val="%7)"/>
      <w:lvlJc w:val="right"/>
      <w:pPr>
        <w:tabs>
          <w:tab w:val="left" w:pos="1496"/>
        </w:tabs>
        <w:ind w:left="1496" w:hanging="288"/>
      </w:pPr>
      <w:rPr>
        <w:rFonts w:hint="eastAsia"/>
      </w:rPr>
    </w:lvl>
    <w:lvl w:ilvl="7" w:tentative="0">
      <w:start w:val="1"/>
      <w:numFmt w:val="lowerLetter"/>
      <w:lvlText w:val="%8."/>
      <w:lvlJc w:val="left"/>
      <w:pPr>
        <w:tabs>
          <w:tab w:val="left" w:pos="1640"/>
        </w:tabs>
        <w:ind w:left="1640" w:hanging="432"/>
      </w:pPr>
      <w:rPr>
        <w:rFonts w:hint="eastAsia"/>
      </w:rPr>
    </w:lvl>
    <w:lvl w:ilvl="8" w:tentative="0">
      <w:start w:val="1"/>
      <w:numFmt w:val="lowerRoman"/>
      <w:lvlText w:val="%9."/>
      <w:lvlJc w:val="right"/>
      <w:pPr>
        <w:tabs>
          <w:tab w:val="left" w:pos="1784"/>
        </w:tabs>
        <w:ind w:left="1784" w:hanging="14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oNotHyphenateCaps/>
  <w:drawingGridHorizontalSpacing w:val="99"/>
  <w:displayHorizontalDrawingGridEvery w:val="1"/>
  <w:displayVerticalDrawingGridEvery w:val="1"/>
  <w:noPunctuationKerning w:val="1"/>
  <w:characterSpacingControl w:val="doNotCompress"/>
  <w:noLineBreaksAfter w:lang="zh-CN" w:val="$([{£¥·‘“〈《「『【〔〖〝﹙﹛﹝＄（．［｛￡￥"/>
  <w:noLineBreaksBefore w:lang="zh-CN" w:val="!%),.:;&gt;?]}¢¨°·ˇˉ―‖’”…‰′″›℃∶、。〃〉》」』】〕〗〞︶︺︾﹀﹄﹚﹜﹞！＂％＇），．：；？］｀｜｝～￠"/>
  <w:doNotValidateAgainstSchema/>
  <w:doNotDemarcateInvalidXml/>
  <w:footnotePr>
    <w:footnote w:id="0"/>
    <w:footnote w:id="1"/>
  </w:footnotePr>
  <w:compat>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MjExYTgwNjcxMjc0NTU4Njc2NTg5OGQzOTljOTYifQ=="/>
  </w:docVars>
  <w:rsids>
    <w:rsidRoot w:val="00D31D50"/>
    <w:rsid w:val="000254FB"/>
    <w:rsid w:val="00051A51"/>
    <w:rsid w:val="00091B99"/>
    <w:rsid w:val="000C3239"/>
    <w:rsid w:val="000E3CB4"/>
    <w:rsid w:val="000E736B"/>
    <w:rsid w:val="000F50F1"/>
    <w:rsid w:val="000F69E1"/>
    <w:rsid w:val="00122CAF"/>
    <w:rsid w:val="00123601"/>
    <w:rsid w:val="00126A25"/>
    <w:rsid w:val="00126A41"/>
    <w:rsid w:val="00140261"/>
    <w:rsid w:val="00167572"/>
    <w:rsid w:val="00182A87"/>
    <w:rsid w:val="001B79CE"/>
    <w:rsid w:val="001D63D1"/>
    <w:rsid w:val="001E1861"/>
    <w:rsid w:val="00213EC0"/>
    <w:rsid w:val="00225CC4"/>
    <w:rsid w:val="00250E7A"/>
    <w:rsid w:val="002B7558"/>
    <w:rsid w:val="00323B43"/>
    <w:rsid w:val="003314B8"/>
    <w:rsid w:val="00357833"/>
    <w:rsid w:val="00364C29"/>
    <w:rsid w:val="00364FBA"/>
    <w:rsid w:val="0037245D"/>
    <w:rsid w:val="00387A84"/>
    <w:rsid w:val="003C5626"/>
    <w:rsid w:val="003D37D8"/>
    <w:rsid w:val="003E109B"/>
    <w:rsid w:val="003F088F"/>
    <w:rsid w:val="00426133"/>
    <w:rsid w:val="0042687F"/>
    <w:rsid w:val="00435234"/>
    <w:rsid w:val="004358AB"/>
    <w:rsid w:val="00445A10"/>
    <w:rsid w:val="00473D60"/>
    <w:rsid w:val="00474293"/>
    <w:rsid w:val="004A4361"/>
    <w:rsid w:val="004D1ABB"/>
    <w:rsid w:val="004E76E7"/>
    <w:rsid w:val="004F30E4"/>
    <w:rsid w:val="004F7C86"/>
    <w:rsid w:val="005436FF"/>
    <w:rsid w:val="00545DF7"/>
    <w:rsid w:val="00586A93"/>
    <w:rsid w:val="005C1D77"/>
    <w:rsid w:val="005D4661"/>
    <w:rsid w:val="005E3896"/>
    <w:rsid w:val="00632CB1"/>
    <w:rsid w:val="00646C16"/>
    <w:rsid w:val="006A7D46"/>
    <w:rsid w:val="006B3BF1"/>
    <w:rsid w:val="006E114D"/>
    <w:rsid w:val="006F298E"/>
    <w:rsid w:val="006F64E5"/>
    <w:rsid w:val="00700853"/>
    <w:rsid w:val="0075272B"/>
    <w:rsid w:val="00754515"/>
    <w:rsid w:val="00763A1C"/>
    <w:rsid w:val="0078257F"/>
    <w:rsid w:val="007D0D35"/>
    <w:rsid w:val="007F33DF"/>
    <w:rsid w:val="00805DFA"/>
    <w:rsid w:val="0085670C"/>
    <w:rsid w:val="0086263B"/>
    <w:rsid w:val="0086311F"/>
    <w:rsid w:val="008A67B4"/>
    <w:rsid w:val="008B7726"/>
    <w:rsid w:val="008E0261"/>
    <w:rsid w:val="008F2527"/>
    <w:rsid w:val="009006EB"/>
    <w:rsid w:val="009149CD"/>
    <w:rsid w:val="00987878"/>
    <w:rsid w:val="00992DFA"/>
    <w:rsid w:val="009A723B"/>
    <w:rsid w:val="009E5B09"/>
    <w:rsid w:val="00A00CBF"/>
    <w:rsid w:val="00A346F2"/>
    <w:rsid w:val="00A40E6E"/>
    <w:rsid w:val="00A42239"/>
    <w:rsid w:val="00A431A7"/>
    <w:rsid w:val="00A85AC7"/>
    <w:rsid w:val="00AD684F"/>
    <w:rsid w:val="00B235F2"/>
    <w:rsid w:val="00B31184"/>
    <w:rsid w:val="00B34DE2"/>
    <w:rsid w:val="00B3750F"/>
    <w:rsid w:val="00B53629"/>
    <w:rsid w:val="00B8307D"/>
    <w:rsid w:val="00B9176F"/>
    <w:rsid w:val="00B91DBA"/>
    <w:rsid w:val="00BA1A4E"/>
    <w:rsid w:val="00BC5892"/>
    <w:rsid w:val="00C07468"/>
    <w:rsid w:val="00C11C65"/>
    <w:rsid w:val="00C217F6"/>
    <w:rsid w:val="00C4076E"/>
    <w:rsid w:val="00C533DF"/>
    <w:rsid w:val="00C670D2"/>
    <w:rsid w:val="00C87604"/>
    <w:rsid w:val="00C92812"/>
    <w:rsid w:val="00CB2088"/>
    <w:rsid w:val="00CC03B9"/>
    <w:rsid w:val="00CC11AC"/>
    <w:rsid w:val="00CC45A9"/>
    <w:rsid w:val="00D01047"/>
    <w:rsid w:val="00D15A60"/>
    <w:rsid w:val="00D21A99"/>
    <w:rsid w:val="00D25B64"/>
    <w:rsid w:val="00D31D50"/>
    <w:rsid w:val="00D448C3"/>
    <w:rsid w:val="00D60012"/>
    <w:rsid w:val="00D730D2"/>
    <w:rsid w:val="00D76153"/>
    <w:rsid w:val="00D93E6E"/>
    <w:rsid w:val="00DA39F3"/>
    <w:rsid w:val="00DA7816"/>
    <w:rsid w:val="00DD0752"/>
    <w:rsid w:val="00DF3E38"/>
    <w:rsid w:val="00DF428D"/>
    <w:rsid w:val="00E043C3"/>
    <w:rsid w:val="00E0771C"/>
    <w:rsid w:val="00E164D5"/>
    <w:rsid w:val="00E35EB7"/>
    <w:rsid w:val="00E56AE2"/>
    <w:rsid w:val="00E67616"/>
    <w:rsid w:val="00E723AE"/>
    <w:rsid w:val="00E761AB"/>
    <w:rsid w:val="00E97E46"/>
    <w:rsid w:val="00EA5BF2"/>
    <w:rsid w:val="00EC76B2"/>
    <w:rsid w:val="00EE5EBD"/>
    <w:rsid w:val="00EF6BE7"/>
    <w:rsid w:val="00F05DC4"/>
    <w:rsid w:val="00F264C7"/>
    <w:rsid w:val="00F37596"/>
    <w:rsid w:val="00F44C1C"/>
    <w:rsid w:val="00F44CC1"/>
    <w:rsid w:val="00F51A4F"/>
    <w:rsid w:val="00F54A47"/>
    <w:rsid w:val="00FA3AEC"/>
    <w:rsid w:val="00FB6B01"/>
    <w:rsid w:val="00FC1BFB"/>
    <w:rsid w:val="01752617"/>
    <w:rsid w:val="019A0C52"/>
    <w:rsid w:val="025A6CA5"/>
    <w:rsid w:val="056F3DDD"/>
    <w:rsid w:val="05AE548C"/>
    <w:rsid w:val="05B655E9"/>
    <w:rsid w:val="0CBB06A5"/>
    <w:rsid w:val="0DAC64C0"/>
    <w:rsid w:val="0EA932B3"/>
    <w:rsid w:val="0FFC0BAE"/>
    <w:rsid w:val="102232BA"/>
    <w:rsid w:val="10B74766"/>
    <w:rsid w:val="166B363D"/>
    <w:rsid w:val="178848F3"/>
    <w:rsid w:val="1AD02BC9"/>
    <w:rsid w:val="22A27131"/>
    <w:rsid w:val="22F35ACB"/>
    <w:rsid w:val="24A3646D"/>
    <w:rsid w:val="288973B4"/>
    <w:rsid w:val="2ED740E4"/>
    <w:rsid w:val="2F7A3ABC"/>
    <w:rsid w:val="34311A53"/>
    <w:rsid w:val="366E47C7"/>
    <w:rsid w:val="38B674AB"/>
    <w:rsid w:val="3B6D6F36"/>
    <w:rsid w:val="3DA10288"/>
    <w:rsid w:val="413B527D"/>
    <w:rsid w:val="42D32DC5"/>
    <w:rsid w:val="4304746B"/>
    <w:rsid w:val="456D069B"/>
    <w:rsid w:val="46B5459A"/>
    <w:rsid w:val="47096D27"/>
    <w:rsid w:val="47B33368"/>
    <w:rsid w:val="47F81D64"/>
    <w:rsid w:val="48EE47EF"/>
    <w:rsid w:val="49B47FE1"/>
    <w:rsid w:val="4C587903"/>
    <w:rsid w:val="4D474F0F"/>
    <w:rsid w:val="4E145ECC"/>
    <w:rsid w:val="4EAD0CDB"/>
    <w:rsid w:val="4ED7636E"/>
    <w:rsid w:val="4F1569BF"/>
    <w:rsid w:val="500A6AEB"/>
    <w:rsid w:val="50E74652"/>
    <w:rsid w:val="51143E36"/>
    <w:rsid w:val="53964C06"/>
    <w:rsid w:val="53FB2F9E"/>
    <w:rsid w:val="56D5201D"/>
    <w:rsid w:val="574061F8"/>
    <w:rsid w:val="57CE454F"/>
    <w:rsid w:val="59125AAB"/>
    <w:rsid w:val="594C3A34"/>
    <w:rsid w:val="5DDD2180"/>
    <w:rsid w:val="5FD92C57"/>
    <w:rsid w:val="60D321EA"/>
    <w:rsid w:val="6103191D"/>
    <w:rsid w:val="61C96577"/>
    <w:rsid w:val="628A3DB9"/>
    <w:rsid w:val="682A1A58"/>
    <w:rsid w:val="68E9162E"/>
    <w:rsid w:val="69474C1A"/>
    <w:rsid w:val="69996044"/>
    <w:rsid w:val="6FDC4FAB"/>
    <w:rsid w:val="71CB564E"/>
    <w:rsid w:val="758A0A76"/>
    <w:rsid w:val="76AD36DA"/>
    <w:rsid w:val="786434AA"/>
    <w:rsid w:val="79B16CB8"/>
    <w:rsid w:val="7C256104"/>
    <w:rsid w:val="7E7248B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ahoma"/>
      <w:kern w:val="0"/>
      <w:sz w:val="22"/>
      <w:szCs w:val="22"/>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locked/>
    <w:uiPriority w:val="99"/>
    <w:pPr>
      <w:spacing w:line="660" w:lineRule="exact"/>
      <w:ind w:firstLine="705"/>
    </w:pPr>
    <w:rPr>
      <w:rFonts w:ascii="??_GB2312" w:eastAsia="Times New Roman" w:cs="Calibri"/>
      <w:color w:val="000000"/>
      <w:sz w:val="36"/>
      <w:szCs w:val="36"/>
    </w:rPr>
  </w:style>
  <w:style w:type="paragraph" w:styleId="3">
    <w:name w:val="Body Text"/>
    <w:basedOn w:val="1"/>
    <w:qFormat/>
    <w:uiPriority w:val="0"/>
    <w:pPr>
      <w:spacing w:after="120"/>
    </w:pPr>
  </w:style>
  <w:style w:type="paragraph" w:styleId="4">
    <w:name w:val="Body Text Indent"/>
    <w:basedOn w:val="1"/>
    <w:qFormat/>
    <w:uiPriority w:val="0"/>
    <w:pPr>
      <w:adjustRightInd w:val="0"/>
      <w:spacing w:after="120"/>
      <w:ind w:left="420" w:leftChars="200"/>
      <w:textAlignment w:val="baseline"/>
    </w:pPr>
    <w:rPr>
      <w:rFonts w:cs="Times New Roman"/>
      <w:sz w:val="24"/>
    </w:rPr>
  </w:style>
  <w:style w:type="paragraph" w:styleId="5">
    <w:name w:val="footer"/>
    <w:basedOn w:val="1"/>
    <w:link w:val="12"/>
    <w:qFormat/>
    <w:uiPriority w:val="99"/>
    <w:pPr>
      <w:tabs>
        <w:tab w:val="center" w:pos="4153"/>
        <w:tab w:val="right" w:pos="8306"/>
      </w:tabs>
    </w:pPr>
    <w:rPr>
      <w:sz w:val="18"/>
      <w:szCs w:val="18"/>
    </w:rPr>
  </w:style>
  <w:style w:type="paragraph" w:styleId="6">
    <w:name w:val="header"/>
    <w:basedOn w:val="1"/>
    <w:link w:val="13"/>
    <w:semiHidden/>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2"/>
    <w:basedOn w:val="4"/>
    <w:qFormat/>
    <w:uiPriority w:val="0"/>
    <w:pPr>
      <w:adjustRightInd/>
      <w:spacing w:line="360" w:lineRule="auto"/>
      <w:ind w:left="0" w:leftChars="0" w:firstLine="420"/>
      <w:textAlignment w:val="auto"/>
    </w:pPr>
    <w:rPr>
      <w:rFonts w:ascii="Times New Roman" w:hAnsi="Times New Roman"/>
    </w:rPr>
  </w:style>
  <w:style w:type="character" w:styleId="11">
    <w:name w:val="Strong"/>
    <w:basedOn w:val="10"/>
    <w:qFormat/>
    <w:locked/>
    <w:uiPriority w:val="0"/>
    <w:rPr>
      <w:b/>
    </w:rPr>
  </w:style>
  <w:style w:type="character" w:customStyle="1" w:styleId="12">
    <w:name w:val="Footer Char"/>
    <w:basedOn w:val="10"/>
    <w:link w:val="5"/>
    <w:qFormat/>
    <w:locked/>
    <w:uiPriority w:val="99"/>
    <w:rPr>
      <w:rFonts w:ascii="Tahoma" w:hAnsi="Tahoma" w:cs="Tahoma"/>
      <w:sz w:val="18"/>
      <w:szCs w:val="18"/>
    </w:rPr>
  </w:style>
  <w:style w:type="character" w:customStyle="1" w:styleId="13">
    <w:name w:val="Header Char"/>
    <w:basedOn w:val="10"/>
    <w:link w:val="6"/>
    <w:semiHidden/>
    <w:qFormat/>
    <w:locked/>
    <w:uiPriority w:val="99"/>
    <w:rPr>
      <w:rFonts w:ascii="Tahoma" w:hAnsi="Tahoma" w:cs="Tahoma"/>
      <w:sz w:val="18"/>
      <w:szCs w:val="18"/>
    </w:rPr>
  </w:style>
  <w:style w:type="paragraph" w:customStyle="1" w:styleId="14">
    <w:name w:val="text"/>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15">
    <w:name w:val="Char1 Char Char2 Char"/>
    <w:basedOn w:val="1"/>
    <w:qFormat/>
    <w:uiPriority w:val="99"/>
    <w:pPr>
      <w:widowControl w:val="0"/>
      <w:numPr>
        <w:ilvl w:val="0"/>
        <w:numId w:val="1"/>
      </w:numPr>
      <w:adjustRightInd/>
      <w:spacing w:after="0" w:line="360" w:lineRule="auto"/>
      <w:jc w:val="both"/>
    </w:pPr>
    <w:rPr>
      <w:rFonts w:ascii="Times New Roman" w:hAnsi="Times New Roman" w:eastAsia="仿宋_GB2312" w:cs="Times New Roman"/>
      <w:color w:val="000000"/>
      <w:kern w:val="2"/>
      <w:sz w:val="24"/>
      <w:szCs w:val="24"/>
    </w:rPr>
  </w:style>
  <w:style w:type="paragraph" w:styleId="16">
    <w:name w:val="List Paragraph"/>
    <w:basedOn w:val="1"/>
    <w:qFormat/>
    <w:uiPriority w:val="34"/>
    <w:pPr>
      <w:ind w:firstLine="420" w:firstLineChars="200"/>
    </w:pPr>
  </w:style>
  <w:style w:type="paragraph" w:customStyle="1" w:styleId="17">
    <w:name w:val="Body text|1"/>
    <w:basedOn w:val="1"/>
    <w:qFormat/>
    <w:uiPriority w:val="0"/>
    <w:pPr>
      <w:widowControl w:val="0"/>
      <w:shd w:val="clear" w:color="auto" w:fill="auto"/>
      <w:spacing w:line="360" w:lineRule="auto"/>
      <w:ind w:firstLine="200"/>
    </w:pPr>
    <w:rPr>
      <w:rFonts w:ascii="宋体" w:hAnsi="宋体" w:eastAsia="宋体" w:cs="宋体"/>
      <w:sz w:val="30"/>
      <w:szCs w:val="30"/>
      <w:u w:val="none"/>
      <w:shd w:val="clear" w:color="auto" w:fill="auto"/>
      <w:lang w:val="zh-TW" w:eastAsia="zh-TW" w:bidi="zh-TW"/>
    </w:rPr>
  </w:style>
  <w:style w:type="paragraph" w:customStyle="1" w:styleId="18">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syyw</Company>
  <Pages>4</Pages>
  <Words>2221</Words>
  <Characters>2298</Characters>
  <Lines>0</Lines>
  <Paragraphs>0</Paragraphs>
  <TotalTime>106</TotalTime>
  <ScaleCrop>false</ScaleCrop>
  <LinksUpToDate>false</LinksUpToDate>
  <CharactersWithSpaces>2304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2020-01-03T07:13:00Z</dcterms:created>
  <dc:creator>tengzhou</dc:creator>
  <cp:lastModifiedBy>WPS_1714353363</cp:lastModifiedBy>
  <cp:lastPrinted>2026-03-11T01:10:00Z</cp:lastPrinted>
  <dcterms:modified xsi:type="dcterms:W3CDTF">2026-05-15T07:04:58Z</dcterms:modified>
  <dc:title>新年寄语：</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11F026F7C9C445A0A0FB12D7898E4BCD</vt:lpwstr>
  </property>
  <property fmtid="{D5CDD505-2E9C-101B-9397-08002B2CF9AE}" pid="4" name="KSOTemplateDocerSaveRecord">
    <vt:lpwstr>eyJoZGlkIjoiMTRhMjExYTgwNjcxMjc0NTU4Njc2NTg5OGQzOTljOTYiLCJ1c2VySWQiOiIxNTk1NDUxNDIzIn0=</vt:lpwstr>
  </property>
</Properties>
</file>