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85" w:rsidRDefault="00444E85" w:rsidP="00444E85">
      <w:pPr>
        <w:overflowPunct w:val="0"/>
        <w:adjustRightInd w:val="0"/>
        <w:snapToGrid w:val="0"/>
        <w:spacing w:line="560" w:lineRule="exact"/>
        <w:rPr>
          <w:rFonts w:ascii="黑体" w:eastAsia="黑体" w:hAnsi="Helvetica" w:cs="Helvetica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snapToGrid w:val="0"/>
          <w:color w:val="000000"/>
          <w:kern w:val="0"/>
          <w:sz w:val="32"/>
          <w:szCs w:val="32"/>
        </w:rPr>
        <w:t>附件</w:t>
      </w:r>
    </w:p>
    <w:p w:rsidR="00444E85" w:rsidRDefault="00444E85" w:rsidP="00444E85">
      <w:pPr>
        <w:overflowPunct w:val="0"/>
        <w:adjustRightInd w:val="0"/>
        <w:snapToGrid w:val="0"/>
        <w:spacing w:line="320" w:lineRule="exact"/>
        <w:ind w:leftChars="99" w:left="208"/>
        <w:jc w:val="center"/>
        <w:rPr>
          <w:rFonts w:ascii="方正小标宋简体" w:eastAsia="方正小标宋简体" w:hAnsi="Helvetica" w:cs="Helvetica" w:hint="eastAsia"/>
          <w:snapToGrid w:val="0"/>
          <w:color w:val="000000"/>
          <w:kern w:val="0"/>
          <w:sz w:val="44"/>
          <w:szCs w:val="44"/>
        </w:rPr>
      </w:pPr>
    </w:p>
    <w:p w:rsidR="00444E85" w:rsidRDefault="00444E85" w:rsidP="00444E85">
      <w:pPr>
        <w:overflowPunct w:val="0"/>
        <w:adjustRightInd w:val="0"/>
        <w:snapToGrid w:val="0"/>
        <w:spacing w:line="540" w:lineRule="exact"/>
        <w:ind w:leftChars="99" w:left="208"/>
        <w:jc w:val="center"/>
        <w:rPr>
          <w:rFonts w:ascii="方正小标宋简体" w:eastAsia="方正小标宋简体" w:hAnsi="Helvetica" w:cs="Helvetica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snapToGrid w:val="0"/>
          <w:color w:val="000000"/>
          <w:kern w:val="0"/>
          <w:sz w:val="44"/>
          <w:szCs w:val="44"/>
        </w:rPr>
        <w:t>滕州市全民健身工作联席会议</w:t>
      </w:r>
    </w:p>
    <w:p w:rsidR="00444E85" w:rsidRDefault="00444E85" w:rsidP="00444E85">
      <w:pPr>
        <w:overflowPunct w:val="0"/>
        <w:adjustRightInd w:val="0"/>
        <w:snapToGrid w:val="0"/>
        <w:spacing w:line="540" w:lineRule="exact"/>
        <w:ind w:leftChars="99" w:left="208"/>
        <w:jc w:val="center"/>
        <w:rPr>
          <w:rFonts w:ascii="方正小标宋简体" w:eastAsia="方正小标宋简体" w:hAnsi="Helvetica" w:cs="Helvetica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Helvetica" w:cs="Helvetica" w:hint="eastAsia"/>
          <w:snapToGrid w:val="0"/>
          <w:color w:val="000000"/>
          <w:kern w:val="0"/>
          <w:sz w:val="44"/>
          <w:szCs w:val="44"/>
        </w:rPr>
        <w:t>成 员 名 单</w:t>
      </w:r>
    </w:p>
    <w:p w:rsidR="00444E85" w:rsidRDefault="00444E85" w:rsidP="00444E85">
      <w:pPr>
        <w:overflowPunct w:val="0"/>
        <w:adjustRightInd w:val="0"/>
        <w:snapToGrid w:val="0"/>
        <w:spacing w:line="540" w:lineRule="exact"/>
        <w:ind w:leftChars="281" w:left="3470" w:hangingChars="900" w:hanging="2880"/>
        <w:rPr>
          <w:rFonts w:ascii="黑体" w:eastAsia="黑体" w:hAnsi="TimesNewRoman" w:cs="黑体" w:hint="eastAsia"/>
          <w:snapToGrid w:val="0"/>
          <w:color w:val="000000"/>
          <w:kern w:val="0"/>
          <w:sz w:val="32"/>
          <w:szCs w:val="32"/>
        </w:rPr>
      </w:pPr>
    </w:p>
    <w:p w:rsidR="00444E85" w:rsidRDefault="00444E85" w:rsidP="00444E85">
      <w:pPr>
        <w:overflowPunct w:val="0"/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TimesNewRoman" w:cs="黑体" w:hint="eastAsia"/>
          <w:snapToGrid w:val="0"/>
          <w:color w:val="000000"/>
          <w:kern w:val="0"/>
          <w:sz w:val="32"/>
          <w:szCs w:val="32"/>
        </w:rPr>
        <w:t>召 集 人</w:t>
      </w:r>
      <w:r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</w:rPr>
        <w:t>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康凤霞</w:t>
      </w:r>
      <w:proofErr w:type="gramEnd"/>
      <w:r>
        <w:rPr>
          <w:rFonts w:ascii="宋体" w:eastAsia="仿宋_GB2312" w:hAnsi="宋体" w:cs="仿宋_GB2312" w:hint="eastAsia"/>
          <w:spacing w:val="-4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市政府副市长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TimesNewRoman" w:cs="黑体" w:hint="eastAsia"/>
          <w:snapToGrid w:val="0"/>
          <w:color w:val="000000"/>
          <w:kern w:val="0"/>
          <w:sz w:val="32"/>
          <w:szCs w:val="32"/>
        </w:rPr>
        <w:t>成    员：</w:t>
      </w:r>
      <w:r>
        <w:rPr>
          <w:rFonts w:ascii="仿宋_GB2312" w:eastAsia="仿宋_GB2312" w:hAnsi="仿宋" w:hint="eastAsia"/>
          <w:sz w:val="32"/>
          <w:szCs w:val="32"/>
        </w:rPr>
        <w:t xml:space="preserve">韩  超 </w:t>
      </w:r>
      <w:r>
        <w:rPr>
          <w:rFonts w:ascii="黑体" w:eastAsia="黑体" w:hAnsi="TimesNewRoman" w:cs="黑体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市委办公室常务副主任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涛  市委宣传部常务副部长、文明办主任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徐兴伟  市政府办公室副主任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司国光  市委市直机关党工委书记</w:t>
      </w:r>
    </w:p>
    <w:p w:rsidR="00444E85" w:rsidRDefault="00444E85" w:rsidP="00444E85">
      <w:pPr>
        <w:adjustRightInd w:val="0"/>
        <w:snapToGrid w:val="0"/>
        <w:spacing w:line="580" w:lineRule="exact"/>
        <w:ind w:firstLineChars="705" w:firstLine="2256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杨其朝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市总工会党组书记</w:t>
      </w:r>
    </w:p>
    <w:p w:rsidR="00444E85" w:rsidRDefault="00444E85" w:rsidP="00444E85">
      <w:pPr>
        <w:adjustRightInd w:val="0"/>
        <w:snapToGrid w:val="0"/>
        <w:spacing w:line="580" w:lineRule="exact"/>
        <w:ind w:firstLineChars="705" w:firstLine="225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程俊雅  团市委书记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朱文辉  市妇联主席、妇儿工委办主任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王介贞  市体育局局长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钟  敏  枣庄科技职业学院副院长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13" w:firstLine="2282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  勇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发改局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444E85" w:rsidRDefault="00444E85" w:rsidP="00444E85">
      <w:pPr>
        <w:adjustRightInd w:val="0"/>
        <w:snapToGrid w:val="0"/>
        <w:spacing w:line="580" w:lineRule="exact"/>
        <w:ind w:firstLine="6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 xml:space="preserve"> 王  雷  市经信局主任科员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孙卫志  市教育局副局长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艳  市民族宗教局副局长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陈亚鲁  市公安局副局长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夏学衍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政局副局长</w:t>
      </w:r>
      <w:proofErr w:type="gramEnd"/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马洪光  市财政局副局长 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杜  辉  市人力资源和社会保障局副局长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周永启  市住建局副局长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王延学  市水利和渔业局副局长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正  市农业局副局长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颜洪菊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卫计局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厉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强  市市场监督管理局副局长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刘庆旭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市食品药品监督管理局副局长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徐明新  市综合行政执法局副局长 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段成训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市规划局副局长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党  芬  市文广新局副局长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韩顺韬  市广播影视总台副台长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姜  勇  市政务服务中心管理办公室副主任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 w:rsidRPr="002D5561">
        <w:rPr>
          <w:rFonts w:ascii="仿宋_GB2312" w:eastAsia="仿宋_GB2312" w:hAnsi="仿宋" w:hint="eastAsia"/>
          <w:sz w:val="32"/>
          <w:szCs w:val="32"/>
        </w:rPr>
        <w:t xml:space="preserve">孙  </w:t>
      </w:r>
      <w:proofErr w:type="gramStart"/>
      <w:r w:rsidRPr="002D5561">
        <w:rPr>
          <w:rFonts w:ascii="仿宋_GB2312" w:eastAsia="仿宋_GB2312" w:hAnsi="仿宋" w:hint="eastAsia"/>
          <w:sz w:val="32"/>
          <w:szCs w:val="32"/>
        </w:rPr>
        <w:t>彦</w:t>
      </w:r>
      <w:proofErr w:type="gramEnd"/>
      <w:r w:rsidRPr="002D5561">
        <w:rPr>
          <w:rFonts w:ascii="仿宋_GB2312" w:eastAsia="仿宋_GB2312" w:hAnsi="仿宋" w:hint="eastAsia"/>
          <w:sz w:val="32"/>
          <w:szCs w:val="32"/>
        </w:rPr>
        <w:t xml:space="preserve">  市直机关事务管理局副局长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刘恒伟  滕州市税务局联合党委委员、副局长 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朱传远  市旅游发展有限公司副总经理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杨颖超  市残联主任科员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王秀连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市旅服局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主任科员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郝德强  市国土资源局工会主席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张  辉  滕州日报社副总编辑</w:t>
      </w:r>
    </w:p>
    <w:p w:rsidR="00444E85" w:rsidRDefault="00444E85" w:rsidP="00444E85">
      <w:pPr>
        <w:adjustRightInd w:val="0"/>
        <w:snapToGrid w:val="0"/>
        <w:spacing w:line="580" w:lineRule="exact"/>
        <w:ind w:firstLineChars="700" w:firstLine="22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刘海波  滕州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供电部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党总支书记</w:t>
      </w:r>
    </w:p>
    <w:p w:rsidR="00444E85" w:rsidRDefault="00444E85" w:rsidP="00444E85">
      <w:pPr>
        <w:overflowPunct w:val="0"/>
        <w:adjustRightInd w:val="0"/>
        <w:snapToGrid w:val="0"/>
        <w:spacing w:line="540" w:lineRule="exact"/>
        <w:ind w:firstLineChars="150" w:firstLine="480"/>
        <w:rPr>
          <w:rFonts w:ascii="仿宋_GB2312" w:eastAsia="仿宋_GB2312" w:hAnsi="TimesNewRoman" w:cs="仿宋_GB2312" w:hint="eastAsia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NewRoman" w:cs="仿宋_GB2312" w:hint="eastAsia"/>
          <w:snapToGrid w:val="0"/>
          <w:color w:val="000000"/>
          <w:kern w:val="0"/>
          <w:sz w:val="32"/>
          <w:szCs w:val="32"/>
        </w:rPr>
        <w:t>联席会议成员出现变动的，由所在单位向联席会议办公室提出，联席会议办公室适时调整公布。</w:t>
      </w:r>
    </w:p>
    <w:p w:rsidR="006C4E82" w:rsidRPr="00444E85" w:rsidRDefault="006C4E82"/>
    <w:sectPr w:rsidR="006C4E82" w:rsidRPr="00444E85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NewRoman">
    <w:altName w:val="MingLiU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E85"/>
    <w:rsid w:val="00444E85"/>
    <w:rsid w:val="006C4E82"/>
    <w:rsid w:val="00FA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2021-07-06T05:54:00Z</dcterms:created>
  <dcterms:modified xsi:type="dcterms:W3CDTF">2021-07-06T05:54:00Z</dcterms:modified>
</cp:coreProperties>
</file>