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B2" w:rsidRPr="000558FC" w:rsidRDefault="00EE42B2" w:rsidP="00EE42B2">
      <w:pPr>
        <w:spacing w:line="60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0558FC">
        <w:rPr>
          <w:rFonts w:ascii="黑体" w:eastAsia="黑体" w:hAnsi="黑体" w:hint="eastAsia"/>
          <w:color w:val="000000"/>
          <w:sz w:val="32"/>
          <w:szCs w:val="32"/>
        </w:rPr>
        <w:t>附件：</w:t>
      </w:r>
    </w:p>
    <w:p w:rsidR="00EE42B2" w:rsidRDefault="00EE42B2" w:rsidP="00EE42B2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EE42B2" w:rsidRDefault="00EE42B2" w:rsidP="00EE42B2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滕州市城乡供水一体化工程建设领导小组</w:t>
      </w:r>
    </w:p>
    <w:p w:rsidR="00EE42B2" w:rsidRDefault="00EE42B2" w:rsidP="00EE42B2">
      <w:pPr>
        <w:spacing w:line="60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成员名单</w:t>
      </w:r>
    </w:p>
    <w:p w:rsidR="00EE42B2" w:rsidRDefault="00EE42B2" w:rsidP="00EE42B2">
      <w:pPr>
        <w:spacing w:line="600" w:lineRule="exact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EE42B2" w:rsidRDefault="00EE42B2" w:rsidP="00EE42B2">
      <w:pPr>
        <w:spacing w:line="6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组  长：</w:t>
      </w:r>
      <w:r>
        <w:rPr>
          <w:rFonts w:ascii="仿宋_GB2312" w:eastAsia="仿宋_GB2312" w:hint="eastAsia"/>
          <w:sz w:val="32"/>
          <w:szCs w:val="30"/>
        </w:rPr>
        <w:t>刘文强   市委副书记、市政府市长</w:t>
      </w:r>
    </w:p>
    <w:p w:rsidR="00EE42B2" w:rsidRDefault="00EE42B2" w:rsidP="00EE42B2">
      <w:pPr>
        <w:spacing w:line="600" w:lineRule="exact"/>
        <w:ind w:firstLineChars="200" w:firstLine="640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副组长：</w:t>
      </w:r>
      <w:r>
        <w:rPr>
          <w:rFonts w:ascii="仿宋_GB2312" w:eastAsia="仿宋_GB2312" w:hAnsi="宋体" w:hint="eastAsia"/>
          <w:color w:val="000000"/>
          <w:sz w:val="32"/>
        </w:rPr>
        <w:t>梁龙雨   市政府副市长、市公安局局长</w:t>
      </w:r>
    </w:p>
    <w:p w:rsidR="00EE42B2" w:rsidRDefault="00EE42B2" w:rsidP="00EE42B2">
      <w:pPr>
        <w:spacing w:line="600" w:lineRule="exact"/>
        <w:ind w:firstLineChars="600" w:firstLine="192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李洪波   市政府副市长、羊庄镇党委书记、</w:t>
      </w:r>
    </w:p>
    <w:p w:rsidR="00EE42B2" w:rsidRPr="0092196D" w:rsidRDefault="00EE42B2" w:rsidP="00EE42B2">
      <w:pPr>
        <w:spacing w:line="600" w:lineRule="exact"/>
        <w:ind w:firstLineChars="1050" w:firstLine="336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枣庄市庄里水库建设管理处副主任</w:t>
      </w:r>
      <w:r>
        <w:rPr>
          <w:rFonts w:ascii="仿宋_GB2312" w:eastAsia="仿宋_GB2312" w:hAnsi="宋体" w:hint="eastAsia"/>
          <w:color w:val="000000"/>
          <w:sz w:val="32"/>
        </w:rPr>
        <w:t xml:space="preserve">        </w:t>
      </w:r>
    </w:p>
    <w:p w:rsidR="00EE42B2" w:rsidRPr="0092196D" w:rsidRDefault="00EE42B2" w:rsidP="00EE42B2">
      <w:pPr>
        <w:spacing w:line="600" w:lineRule="exact"/>
        <w:ind w:leftChars="57" w:left="120" w:firstLineChars="150" w:firstLine="480"/>
        <w:rPr>
          <w:rFonts w:ascii="仿宋_GB2312" w:eastAsia="仿宋_GB2312"/>
          <w:spacing w:val="-20"/>
          <w:sz w:val="32"/>
          <w:szCs w:val="32"/>
        </w:rPr>
      </w:pPr>
      <w:r>
        <w:rPr>
          <w:rFonts w:ascii="黑体" w:eastAsia="黑体" w:hint="eastAsia"/>
          <w:sz w:val="32"/>
          <w:szCs w:val="30"/>
        </w:rPr>
        <w:t>成  员：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李  维   </w:t>
      </w:r>
      <w:r w:rsidRPr="0092196D">
        <w:rPr>
          <w:rFonts w:ascii="仿宋_GB2312" w:eastAsia="仿宋_GB2312" w:hint="eastAsia"/>
          <w:spacing w:val="-20"/>
          <w:sz w:val="32"/>
          <w:szCs w:val="32"/>
        </w:rPr>
        <w:t>市纪委常务副书记、市监察委员会副主任</w:t>
      </w:r>
    </w:p>
    <w:p w:rsidR="00EE42B2" w:rsidRDefault="00EE42B2" w:rsidP="00EE42B2">
      <w:pPr>
        <w:spacing w:line="600" w:lineRule="exact"/>
        <w:ind w:leftChars="520" w:left="1092" w:firstLineChars="250" w:firstLine="80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涛   市委宣传部常务副部长、文明办主任</w:t>
      </w:r>
    </w:p>
    <w:p w:rsidR="00EE42B2" w:rsidRDefault="00EE42B2" w:rsidP="00EE42B2">
      <w:pPr>
        <w:spacing w:line="600" w:lineRule="exact"/>
        <w:ind w:leftChars="520" w:left="1092"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翟传虎   市发展和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改革局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局长</w:t>
      </w:r>
    </w:p>
    <w:p w:rsidR="00EE42B2" w:rsidRDefault="00EE42B2" w:rsidP="00EE42B2">
      <w:pPr>
        <w:spacing w:line="600" w:lineRule="exact"/>
        <w:ind w:leftChars="520" w:left="1092"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魏  超   市民政局局长</w:t>
      </w:r>
    </w:p>
    <w:p w:rsidR="00EE42B2" w:rsidRDefault="00EE42B2" w:rsidP="00EE42B2">
      <w:pPr>
        <w:spacing w:line="600" w:lineRule="exact"/>
        <w:ind w:leftChars="520" w:left="1092"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刘春雨   市财政局局长</w:t>
      </w:r>
    </w:p>
    <w:p w:rsidR="00EE42B2" w:rsidRDefault="00EE42B2" w:rsidP="00EE42B2">
      <w:pPr>
        <w:tabs>
          <w:tab w:val="left" w:pos="1980"/>
        </w:tabs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朱绍邦   市人力</w:t>
      </w:r>
      <w:r>
        <w:rPr>
          <w:rFonts w:ascii="仿宋_GB2312" w:eastAsia="仿宋_GB2312"/>
          <w:color w:val="000000"/>
          <w:sz w:val="32"/>
          <w:szCs w:val="32"/>
        </w:rPr>
        <w:t>资源</w:t>
      </w:r>
      <w:r>
        <w:rPr>
          <w:rFonts w:ascii="仿宋_GB2312" w:eastAsia="仿宋_GB2312" w:hint="eastAsia"/>
          <w:color w:val="000000"/>
          <w:sz w:val="32"/>
          <w:szCs w:val="32"/>
        </w:rPr>
        <w:t>和社会保障局局长</w:t>
      </w:r>
    </w:p>
    <w:p w:rsidR="00EE42B2" w:rsidRDefault="00EE42B2" w:rsidP="00EE42B2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马兆</w:t>
      </w:r>
      <w:r>
        <w:rPr>
          <w:rFonts w:ascii="仿宋_GB2312" w:eastAsia="仿宋_GB2312"/>
          <w:color w:val="000000"/>
          <w:sz w:val="32"/>
          <w:szCs w:val="32"/>
        </w:rPr>
        <w:t>鹏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 市国土资源局局长</w:t>
      </w:r>
    </w:p>
    <w:p w:rsidR="00EE42B2" w:rsidRPr="0092196D" w:rsidRDefault="00EE42B2" w:rsidP="00EE42B2">
      <w:pPr>
        <w:spacing w:line="600" w:lineRule="exact"/>
        <w:ind w:firstLineChars="600" w:firstLine="1920"/>
        <w:rPr>
          <w:rFonts w:ascii="仿宋_GB2312" w:eastAsia="仿宋_GB2312" w:hAnsi="宋体"/>
          <w:color w:val="000000"/>
          <w:sz w:val="32"/>
        </w:rPr>
      </w:pP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朱秋原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color w:val="000000"/>
          <w:sz w:val="32"/>
        </w:rPr>
        <w:t>市</w:t>
      </w:r>
      <w:r>
        <w:rPr>
          <w:rFonts w:ascii="仿宋_GB2312" w:eastAsia="仿宋_GB2312" w:hAnsi="宋体"/>
          <w:color w:val="000000"/>
          <w:sz w:val="32"/>
        </w:rPr>
        <w:t>住房和城乡建设局局长</w:t>
      </w:r>
    </w:p>
    <w:p w:rsidR="00EE42B2" w:rsidRDefault="00EE42B2" w:rsidP="00EE42B2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张玉法   市交通运输局局长</w:t>
      </w:r>
    </w:p>
    <w:p w:rsidR="00EE42B2" w:rsidRDefault="00EE42B2" w:rsidP="00EE42B2">
      <w:pPr>
        <w:spacing w:line="60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李长瑞   市水利和渔业局局长</w:t>
      </w:r>
    </w:p>
    <w:p w:rsidR="00EE42B2" w:rsidRDefault="00EE42B2" w:rsidP="00EE42B2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李广耀   市农业局局长</w:t>
      </w:r>
    </w:p>
    <w:p w:rsidR="00EE42B2" w:rsidRDefault="00EE42B2" w:rsidP="00EE42B2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孟祥磊   市卫生和计划生育局局长</w:t>
      </w:r>
    </w:p>
    <w:p w:rsidR="00EE42B2" w:rsidRDefault="00EE42B2" w:rsidP="00EE42B2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杨修常</w:t>
      </w:r>
      <w:proofErr w:type="gramEnd"/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市审计局局长</w:t>
      </w:r>
    </w:p>
    <w:p w:rsidR="00EE42B2" w:rsidRDefault="00EE42B2" w:rsidP="00EE42B2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孔凡臣   市</w:t>
      </w:r>
      <w:r>
        <w:rPr>
          <w:rFonts w:ascii="仿宋_GB2312" w:eastAsia="仿宋_GB2312"/>
          <w:color w:val="000000"/>
          <w:sz w:val="32"/>
          <w:szCs w:val="32"/>
        </w:rPr>
        <w:t>环保局</w:t>
      </w:r>
      <w:r>
        <w:rPr>
          <w:rFonts w:ascii="仿宋_GB2312" w:eastAsia="仿宋_GB2312" w:hint="eastAsia"/>
          <w:color w:val="000000"/>
          <w:sz w:val="32"/>
          <w:szCs w:val="32"/>
        </w:rPr>
        <w:t>局长</w:t>
      </w:r>
    </w:p>
    <w:p w:rsidR="00EE42B2" w:rsidRDefault="00EE42B2" w:rsidP="00EE42B2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 xml:space="preserve">          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姜广涛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 市综合行政执法局局长、市城市</w:t>
      </w:r>
    </w:p>
    <w:p w:rsidR="00EE42B2" w:rsidRDefault="00EE42B2" w:rsidP="00EE42B2">
      <w:pPr>
        <w:spacing w:line="600" w:lineRule="exact"/>
        <w:ind w:firstLineChars="1050" w:firstLine="33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管理局局长</w:t>
      </w:r>
    </w:p>
    <w:p w:rsidR="00EE42B2" w:rsidRDefault="00EE42B2" w:rsidP="00EE42B2">
      <w:pPr>
        <w:spacing w:line="60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刘</w:t>
      </w:r>
      <w:r>
        <w:rPr>
          <w:rFonts w:ascii="仿宋_GB2312" w:eastAsia="仿宋_GB2312"/>
          <w:color w:val="000000"/>
          <w:sz w:val="32"/>
          <w:szCs w:val="32"/>
        </w:rPr>
        <w:t>玉洋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市</w:t>
      </w:r>
      <w:r>
        <w:rPr>
          <w:rFonts w:ascii="仿宋_GB2312" w:eastAsia="仿宋_GB2312"/>
          <w:color w:val="000000"/>
          <w:sz w:val="32"/>
          <w:szCs w:val="32"/>
        </w:rPr>
        <w:t>规划局局长</w:t>
      </w:r>
    </w:p>
    <w:p w:rsidR="00EE42B2" w:rsidRDefault="00EE42B2" w:rsidP="00EE42B2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陈  杰   市物价局局长</w:t>
      </w:r>
    </w:p>
    <w:p w:rsidR="00EE42B2" w:rsidRDefault="00EE42B2" w:rsidP="00EE42B2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杨奎清   市</w:t>
      </w:r>
      <w:r>
        <w:rPr>
          <w:rFonts w:ascii="仿宋_GB2312" w:eastAsia="仿宋_GB2312"/>
          <w:color w:val="000000"/>
          <w:sz w:val="32"/>
          <w:szCs w:val="32"/>
        </w:rPr>
        <w:t>公路局局长</w:t>
      </w:r>
    </w:p>
    <w:p w:rsidR="00EE42B2" w:rsidRDefault="00EE42B2" w:rsidP="00EE42B2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卞俊善   枣</w:t>
      </w:r>
      <w:r>
        <w:rPr>
          <w:rFonts w:ascii="仿宋_GB2312" w:eastAsia="仿宋_GB2312"/>
          <w:color w:val="000000"/>
          <w:sz w:val="32"/>
          <w:szCs w:val="32"/>
        </w:rPr>
        <w:t>庄供电公司</w:t>
      </w:r>
      <w:r>
        <w:rPr>
          <w:rFonts w:ascii="仿宋_GB2312" w:eastAsia="仿宋_GB2312" w:hint="eastAsia"/>
          <w:color w:val="000000"/>
          <w:sz w:val="32"/>
          <w:szCs w:val="32"/>
        </w:rPr>
        <w:t>滕州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供电部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主</w:t>
      </w:r>
      <w:r>
        <w:rPr>
          <w:rFonts w:ascii="仿宋_GB2312" w:eastAsia="仿宋_GB2312"/>
          <w:color w:val="000000"/>
          <w:sz w:val="32"/>
          <w:szCs w:val="32"/>
        </w:rPr>
        <w:t>任</w:t>
      </w:r>
    </w:p>
    <w:p w:rsidR="00EE42B2" w:rsidRDefault="00EE42B2" w:rsidP="00EE42B2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周  义   市城乡供水中心主任</w:t>
      </w:r>
    </w:p>
    <w:p w:rsidR="00EE42B2" w:rsidRDefault="00EE42B2" w:rsidP="00EE42B2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王次运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 市水利和渔业局主任科员</w:t>
      </w:r>
    </w:p>
    <w:p w:rsidR="00EE42B2" w:rsidRDefault="00EE42B2" w:rsidP="00EE42B2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领导小组下设办公室，办公室设在市水利和渔业局，李长瑞同志兼任办公室主任。</w:t>
      </w:r>
    </w:p>
    <w:p w:rsidR="006C4E82" w:rsidRPr="00EE42B2" w:rsidRDefault="006C4E82"/>
    <w:sectPr w:rsidR="006C4E82" w:rsidRPr="00EE42B2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42B2"/>
    <w:rsid w:val="006C4E82"/>
    <w:rsid w:val="00E83733"/>
    <w:rsid w:val="00EE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B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2021-07-06T02:55:00Z</dcterms:created>
  <dcterms:modified xsi:type="dcterms:W3CDTF">2021-07-06T02:56:00Z</dcterms:modified>
</cp:coreProperties>
</file>