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C5" w:rsidRDefault="007B7CC5" w:rsidP="007B7CC5">
      <w:pPr>
        <w:spacing w:line="400" w:lineRule="exact"/>
        <w:ind w:right="-96"/>
        <w:rPr>
          <w:rFonts w:ascii="黑体" w:eastAsia="黑体" w:hAnsi="方正仿宋简体" w:cs="方正仿宋简体"/>
          <w:sz w:val="32"/>
          <w:szCs w:val="32"/>
        </w:rPr>
      </w:pPr>
      <w:r>
        <w:rPr>
          <w:rFonts w:ascii="黑体" w:eastAsia="黑体" w:hAnsi="方正仿宋简体" w:cs="方正仿宋简体"/>
          <w:sz w:val="32"/>
          <w:szCs w:val="32"/>
        </w:rPr>
        <w:t>附件5</w:t>
      </w:r>
    </w:p>
    <w:p w:rsidR="007B7CC5" w:rsidRDefault="007B7CC5" w:rsidP="007B7CC5">
      <w:pPr>
        <w:spacing w:line="500" w:lineRule="exact"/>
        <w:ind w:right="-96"/>
        <w:jc w:val="center"/>
        <w:rPr>
          <w:rFonts w:ascii="方正小标宋简体" w:eastAsia="方正小标宋简体" w:hAnsi="方正仿宋简体" w:cs="方正仿宋简体"/>
          <w:sz w:val="44"/>
          <w:szCs w:val="44"/>
        </w:rPr>
      </w:pPr>
      <w:r>
        <w:rPr>
          <w:rFonts w:ascii="方正小标宋简体" w:eastAsia="方正小标宋简体" w:hAnsi="方正仿宋简体" w:cs="方正仿宋简体"/>
          <w:sz w:val="44"/>
          <w:szCs w:val="44"/>
        </w:rPr>
        <w:t>“大棚房”建设情况调查表</w:t>
      </w:r>
    </w:p>
    <w:p w:rsidR="007B7CC5" w:rsidRDefault="007B7CC5" w:rsidP="007B7CC5">
      <w:pPr>
        <w:spacing w:line="260" w:lineRule="exact"/>
        <w:ind w:right="-96"/>
        <w:rPr>
          <w:rFonts w:ascii="仿宋_GB2312" w:eastAsia="仿宋_GB2312" w:hAnsi="方正仿宋简体" w:cs="方正仿宋简体"/>
          <w:sz w:val="21"/>
          <w:szCs w:val="21"/>
        </w:rPr>
      </w:pPr>
    </w:p>
    <w:p w:rsidR="007B7CC5" w:rsidRDefault="007B7CC5" w:rsidP="007B7CC5">
      <w:pPr>
        <w:spacing w:line="260" w:lineRule="exact"/>
        <w:ind w:right="-96"/>
        <w:rPr>
          <w:rFonts w:ascii="仿宋_GB2312" w:eastAsia="仿宋_GB2312" w:hAnsi="方正仿宋简体" w:cs="方正仿宋简体"/>
          <w:sz w:val="16"/>
          <w:szCs w:val="16"/>
        </w:rPr>
      </w:pPr>
      <w:r>
        <w:rPr>
          <w:rFonts w:ascii="仿宋_GB2312" w:eastAsia="仿宋_GB2312" w:hAnsi="方正仿宋简体" w:cs="方正仿宋简体"/>
          <w:sz w:val="16"/>
          <w:szCs w:val="16"/>
        </w:rPr>
        <w:t>填报单位：</w:t>
      </w:r>
      <w:r>
        <w:rPr>
          <w:rFonts w:ascii="仿宋_GB2312" w:eastAsia="仿宋_GB2312" w:hAnsi="方正仿宋简体" w:cs="方正仿宋简体" w:hint="default"/>
          <w:sz w:val="16"/>
          <w:szCs w:val="16"/>
        </w:rPr>
        <w:t>XX</w:t>
      </w:r>
      <w:r>
        <w:rPr>
          <w:rFonts w:ascii="仿宋_GB2312" w:eastAsia="仿宋_GB2312" w:hAnsi="方正仿宋简体" w:cs="方正仿宋简体"/>
          <w:sz w:val="16"/>
          <w:szCs w:val="16"/>
        </w:rPr>
        <w:t>镇（街道）                                                                                                                               单位：亩、</w:t>
      </w:r>
      <w:proofErr w:type="gramStart"/>
      <w:r>
        <w:rPr>
          <w:rFonts w:ascii="仿宋_GB2312" w:eastAsia="仿宋_GB2312" w:hAnsi="方正仿宋简体" w:cs="方正仿宋简体"/>
          <w:sz w:val="16"/>
          <w:szCs w:val="16"/>
        </w:rPr>
        <w:t>个</w:t>
      </w:r>
      <w:proofErr w:type="gramEnd"/>
      <w:r>
        <w:rPr>
          <w:rFonts w:ascii="仿宋_GB2312" w:eastAsia="仿宋_GB2312" w:hAnsi="方正仿宋简体" w:cs="方正仿宋简体"/>
          <w:sz w:val="16"/>
          <w:szCs w:val="16"/>
        </w:rPr>
        <w:t>、平方米</w:t>
      </w:r>
    </w:p>
    <w:tbl>
      <w:tblPr>
        <w:tblW w:w="0" w:type="auto"/>
        <w:tblInd w:w="93" w:type="dxa"/>
        <w:tblLayout w:type="fixed"/>
        <w:tblLook w:val="0000"/>
      </w:tblPr>
      <w:tblGrid>
        <w:gridCol w:w="399"/>
        <w:gridCol w:w="514"/>
        <w:gridCol w:w="664"/>
        <w:gridCol w:w="365"/>
        <w:gridCol w:w="365"/>
        <w:gridCol w:w="365"/>
        <w:gridCol w:w="365"/>
        <w:gridCol w:w="365"/>
        <w:gridCol w:w="515"/>
        <w:gridCol w:w="515"/>
        <w:gridCol w:w="395"/>
        <w:gridCol w:w="395"/>
        <w:gridCol w:w="395"/>
        <w:gridCol w:w="395"/>
        <w:gridCol w:w="515"/>
        <w:gridCol w:w="568"/>
        <w:gridCol w:w="491"/>
        <w:gridCol w:w="515"/>
        <w:gridCol w:w="515"/>
        <w:gridCol w:w="639"/>
        <w:gridCol w:w="480"/>
        <w:gridCol w:w="542"/>
        <w:gridCol w:w="395"/>
        <w:gridCol w:w="619"/>
        <w:gridCol w:w="647"/>
        <w:gridCol w:w="395"/>
        <w:gridCol w:w="515"/>
        <w:gridCol w:w="395"/>
        <w:gridCol w:w="395"/>
        <w:gridCol w:w="395"/>
      </w:tblGrid>
      <w:tr w:rsidR="007B7CC5" w:rsidTr="002E27F6">
        <w:trPr>
          <w:trHeight w:val="915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序号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镇（街道）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位置（村、居）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项目名称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项目类型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建设主体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建设时间</w:t>
            </w:r>
          </w:p>
        </w:tc>
        <w:tc>
          <w:tcPr>
            <w:tcW w:w="349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项目占地情况</w:t>
            </w:r>
          </w:p>
        </w:tc>
        <w:tc>
          <w:tcPr>
            <w:tcW w:w="3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已建“大棚房”情况</w:t>
            </w:r>
          </w:p>
        </w:tc>
        <w:tc>
          <w:tcPr>
            <w:tcW w:w="2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“大棚房”租售情况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整改查处情况</w:t>
            </w:r>
          </w:p>
        </w:tc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备注</w:t>
            </w:r>
          </w:p>
        </w:tc>
      </w:tr>
      <w:tr w:rsidR="007B7CC5" w:rsidTr="002E27F6">
        <w:trPr>
          <w:trHeight w:val="2430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sz w:val="16"/>
                <w:szCs w:val="16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项目占地总面积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其中：耕地面积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其中：永久基本农田面积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涉及流转土地面积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村集体自有土地面积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村民自有土地面积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其他来源土地面积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土地流转价格（元/亩/年）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“大棚房”数量（</w:t>
            </w:r>
            <w:proofErr w:type="gramStart"/>
            <w:r>
              <w:rPr>
                <w:rFonts w:ascii="仿宋_GB2312" w:eastAsia="仿宋_GB2312" w:hAnsi="宋体" w:cs="宋体"/>
                <w:sz w:val="16"/>
                <w:szCs w:val="16"/>
              </w:rPr>
              <w:t>个</w:t>
            </w:r>
            <w:proofErr w:type="gramEnd"/>
            <w:r>
              <w:rPr>
                <w:rFonts w:ascii="仿宋_GB2312" w:eastAsia="仿宋_GB2312" w:hAnsi="宋体" w:cs="宋体"/>
                <w:sz w:val="16"/>
                <w:szCs w:val="16"/>
              </w:rPr>
              <w:t>）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占地面积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其中：耕地面积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其中：永久基本农田面积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建设占地面积（含房屋和地面硬化）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建筑类型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已租售“大棚房”个数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租售年限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支付方式（一次性支付或分期支付）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价格（元/</w:t>
            </w:r>
            <w:proofErr w:type="gramStart"/>
            <w:r>
              <w:rPr>
                <w:rFonts w:ascii="仿宋_GB2312" w:eastAsia="仿宋_GB2312" w:hAnsi="宋体" w:cs="宋体"/>
                <w:sz w:val="16"/>
                <w:szCs w:val="16"/>
              </w:rPr>
              <w:t>个</w:t>
            </w:r>
            <w:proofErr w:type="gramEnd"/>
            <w:r>
              <w:rPr>
                <w:rFonts w:ascii="仿宋_GB2312" w:eastAsia="仿宋_GB2312" w:hAnsi="宋体" w:cs="宋体"/>
                <w:sz w:val="16"/>
                <w:szCs w:val="16"/>
              </w:rPr>
              <w:t>或元/</w:t>
            </w:r>
            <w:proofErr w:type="gramStart"/>
            <w:r>
              <w:rPr>
                <w:rFonts w:ascii="仿宋_GB2312" w:eastAsia="仿宋_GB2312" w:hAnsi="宋体" w:cs="宋体"/>
                <w:sz w:val="16"/>
                <w:szCs w:val="16"/>
              </w:rPr>
              <w:t>个</w:t>
            </w:r>
            <w:proofErr w:type="gramEnd"/>
            <w:r>
              <w:rPr>
                <w:rFonts w:ascii="仿宋_GB2312" w:eastAsia="仿宋_GB2312" w:hAnsi="宋体" w:cs="宋体"/>
                <w:sz w:val="16"/>
                <w:szCs w:val="16"/>
              </w:rPr>
              <w:t>/年）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是否已立案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拆除面积（平方米）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复耕面积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相关人员责任追究情况</w:t>
            </w:r>
          </w:p>
        </w:tc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sz w:val="16"/>
                <w:szCs w:val="16"/>
              </w:rPr>
            </w:pPr>
          </w:p>
        </w:tc>
      </w:tr>
      <w:tr w:rsidR="007B7CC5" w:rsidTr="002E27F6">
        <w:trPr>
          <w:trHeight w:val="284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12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13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16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17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18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19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21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22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23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25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26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27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28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29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30</w:t>
            </w:r>
          </w:p>
        </w:tc>
      </w:tr>
      <w:tr w:rsidR="007B7CC5" w:rsidTr="002E27F6">
        <w:trPr>
          <w:trHeight w:val="284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</w:tr>
      <w:tr w:rsidR="007B7CC5" w:rsidTr="002E27F6">
        <w:trPr>
          <w:trHeight w:val="284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CC5" w:rsidRDefault="007B7CC5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</w:tr>
    </w:tbl>
    <w:p w:rsidR="007B7CC5" w:rsidRDefault="007B7CC5" w:rsidP="007B7CC5">
      <w:pPr>
        <w:spacing w:line="260" w:lineRule="exact"/>
        <w:ind w:right="-96"/>
        <w:rPr>
          <w:rFonts w:ascii="仿宋_GB2312" w:eastAsia="仿宋_GB2312" w:hAnsi="方正仿宋简体" w:cs="方正仿宋简体"/>
          <w:sz w:val="21"/>
          <w:szCs w:val="21"/>
        </w:rPr>
      </w:pPr>
      <w:r>
        <w:rPr>
          <w:rFonts w:ascii="仿宋_GB2312" w:eastAsia="仿宋_GB2312" w:hAnsi="方正仿宋简体" w:cs="方正仿宋简体"/>
          <w:sz w:val="21"/>
          <w:szCs w:val="21"/>
        </w:rPr>
        <w:t>填表说明：</w:t>
      </w:r>
    </w:p>
    <w:p w:rsidR="007B7CC5" w:rsidRDefault="007B7CC5" w:rsidP="007B7CC5">
      <w:pPr>
        <w:spacing w:line="260" w:lineRule="exact"/>
        <w:ind w:right="-96"/>
        <w:rPr>
          <w:rFonts w:ascii="仿宋_GB2312" w:eastAsia="仿宋_GB2312" w:hAnsi="方正仿宋简体" w:cs="方正仿宋简体"/>
          <w:sz w:val="21"/>
          <w:szCs w:val="21"/>
        </w:rPr>
      </w:pPr>
      <w:r>
        <w:rPr>
          <w:rFonts w:ascii="仿宋_GB2312" w:eastAsia="仿宋_GB2312" w:hAnsi="方正仿宋简体" w:cs="方正仿宋简体"/>
          <w:sz w:val="21"/>
          <w:szCs w:val="21"/>
        </w:rPr>
        <w:t>1.栏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5</w:t>
      </w:r>
      <w:r>
        <w:rPr>
          <w:rFonts w:ascii="仿宋_GB2312" w:eastAsia="仿宋_GB2312" w:hAnsi="方正仿宋简体" w:cs="方正仿宋简体"/>
          <w:sz w:val="21"/>
          <w:szCs w:val="21"/>
        </w:rPr>
        <w:t>填写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A</w:t>
      </w:r>
      <w:r>
        <w:rPr>
          <w:rFonts w:ascii="仿宋_GB2312" w:eastAsia="仿宋_GB2312" w:hAnsi="方正仿宋简体" w:cs="方正仿宋简体"/>
          <w:sz w:val="21"/>
          <w:szCs w:val="21"/>
        </w:rPr>
        <w:t>、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B</w:t>
      </w:r>
      <w:r>
        <w:rPr>
          <w:rFonts w:ascii="仿宋_GB2312" w:eastAsia="仿宋_GB2312" w:hAnsi="方正仿宋简体" w:cs="方正仿宋简体"/>
          <w:sz w:val="21"/>
          <w:szCs w:val="21"/>
        </w:rPr>
        <w:t>、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C</w:t>
      </w:r>
      <w:r>
        <w:rPr>
          <w:rFonts w:ascii="仿宋_GB2312" w:eastAsia="仿宋_GB2312" w:hAnsi="方正仿宋简体" w:cs="方正仿宋简体"/>
          <w:sz w:val="21"/>
          <w:szCs w:val="21"/>
        </w:rPr>
        <w:t>、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D</w:t>
      </w:r>
      <w:r>
        <w:rPr>
          <w:rFonts w:ascii="仿宋_GB2312" w:eastAsia="仿宋_GB2312" w:hAnsi="方正仿宋简体" w:cs="方正仿宋简体"/>
          <w:sz w:val="21"/>
          <w:szCs w:val="21"/>
        </w:rPr>
        <w:t>。其中，“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A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”</w:t>
      </w:r>
      <w:r>
        <w:rPr>
          <w:rFonts w:ascii="仿宋_GB2312" w:eastAsia="仿宋_GB2312" w:hAnsi="方正仿宋简体" w:cs="方正仿宋简体"/>
          <w:sz w:val="21"/>
          <w:szCs w:val="21"/>
        </w:rPr>
        <w:t>指依托农业大棚直接违法占地建设（如建设“私家庄园”）类型；“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B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”</w:t>
      </w:r>
      <w:r>
        <w:rPr>
          <w:rFonts w:ascii="仿宋_GB2312" w:eastAsia="仿宋_GB2312" w:hAnsi="方正仿宋简体" w:cs="方正仿宋简体"/>
          <w:sz w:val="21"/>
          <w:szCs w:val="21"/>
        </w:rPr>
        <w:t>指违规在大棚内建房并租售（或先租售并允许承租人在大棚内建房）类型；“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C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”</w:t>
      </w:r>
      <w:r>
        <w:rPr>
          <w:rFonts w:ascii="仿宋_GB2312" w:eastAsia="仿宋_GB2312" w:hAnsi="方正仿宋简体" w:cs="方正仿宋简体"/>
          <w:sz w:val="21"/>
          <w:szCs w:val="21"/>
        </w:rPr>
        <w:t>指违规改扩建大棚看护房类型；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D</w:t>
      </w:r>
      <w:r>
        <w:rPr>
          <w:rFonts w:ascii="仿宋_GB2312" w:eastAsia="仿宋_GB2312" w:hAnsi="方正仿宋简体" w:cs="方正仿宋简体"/>
          <w:sz w:val="21"/>
          <w:szCs w:val="21"/>
        </w:rPr>
        <w:t>指其他类型。</w:t>
      </w:r>
    </w:p>
    <w:p w:rsidR="007B7CC5" w:rsidRDefault="007B7CC5" w:rsidP="007B7CC5">
      <w:pPr>
        <w:spacing w:line="260" w:lineRule="exact"/>
        <w:ind w:right="-96"/>
        <w:rPr>
          <w:rFonts w:ascii="仿宋_GB2312" w:eastAsia="仿宋_GB2312" w:hAnsi="方正仿宋简体" w:cs="方正仿宋简体"/>
          <w:sz w:val="21"/>
          <w:szCs w:val="21"/>
        </w:rPr>
      </w:pPr>
      <w:r>
        <w:rPr>
          <w:rFonts w:ascii="仿宋_GB2312" w:eastAsia="仿宋_GB2312" w:hAnsi="方正仿宋简体" w:cs="方正仿宋简体"/>
          <w:sz w:val="21"/>
          <w:szCs w:val="21"/>
        </w:rPr>
        <w:t>2.栏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6</w:t>
      </w:r>
      <w:r>
        <w:rPr>
          <w:rFonts w:ascii="仿宋_GB2312" w:eastAsia="仿宋_GB2312" w:hAnsi="方正仿宋简体" w:cs="方正仿宋简体"/>
          <w:sz w:val="21"/>
          <w:szCs w:val="21"/>
        </w:rPr>
        <w:t>填写“大棚房”投资建设的主体，比如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XX</w:t>
      </w:r>
      <w:r>
        <w:rPr>
          <w:rFonts w:ascii="仿宋_GB2312" w:eastAsia="仿宋_GB2312" w:hAnsi="方正仿宋简体" w:cs="方正仿宋简体"/>
          <w:sz w:val="21"/>
          <w:szCs w:val="21"/>
        </w:rPr>
        <w:t>村委会、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XX</w:t>
      </w:r>
      <w:r>
        <w:rPr>
          <w:rFonts w:ascii="仿宋_GB2312" w:eastAsia="仿宋_GB2312" w:hAnsi="方正仿宋简体" w:cs="方正仿宋简体"/>
          <w:sz w:val="21"/>
          <w:szCs w:val="21"/>
        </w:rPr>
        <w:t>公司、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XX</w:t>
      </w:r>
      <w:r>
        <w:rPr>
          <w:rFonts w:ascii="仿宋_GB2312" w:eastAsia="仿宋_GB2312" w:hAnsi="方正仿宋简体" w:cs="方正仿宋简体"/>
          <w:sz w:val="21"/>
          <w:szCs w:val="21"/>
        </w:rPr>
        <w:t>人等。</w:t>
      </w:r>
    </w:p>
    <w:p w:rsidR="007B7CC5" w:rsidRDefault="007B7CC5" w:rsidP="007B7CC5">
      <w:pPr>
        <w:spacing w:line="260" w:lineRule="exact"/>
        <w:ind w:right="-96"/>
        <w:rPr>
          <w:rFonts w:ascii="仿宋_GB2312" w:eastAsia="仿宋_GB2312" w:hAnsi="方正仿宋简体" w:cs="方正仿宋简体"/>
          <w:sz w:val="21"/>
          <w:szCs w:val="21"/>
        </w:rPr>
      </w:pPr>
      <w:r>
        <w:rPr>
          <w:rFonts w:ascii="仿宋_GB2312" w:eastAsia="仿宋_GB2312" w:hAnsi="方正仿宋简体" w:cs="方正仿宋简体"/>
          <w:sz w:val="21"/>
          <w:szCs w:val="21"/>
        </w:rPr>
        <w:t>3.栏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11-15</w:t>
      </w:r>
      <w:r>
        <w:rPr>
          <w:rFonts w:ascii="仿宋_GB2312" w:eastAsia="仿宋_GB2312" w:hAnsi="方正仿宋简体" w:cs="方正仿宋简体"/>
          <w:sz w:val="21"/>
          <w:szCs w:val="21"/>
        </w:rPr>
        <w:t>填写土地来源情况，已纳入流转的村集体自有土地、村民自有土地和其他土地在栏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11</w:t>
      </w:r>
      <w:r>
        <w:rPr>
          <w:rFonts w:ascii="仿宋_GB2312" w:eastAsia="仿宋_GB2312" w:hAnsi="方正仿宋简体" w:cs="方正仿宋简体"/>
          <w:sz w:val="21"/>
          <w:szCs w:val="21"/>
        </w:rPr>
        <w:t>中填写，不再单独填写。</w:t>
      </w:r>
    </w:p>
    <w:p w:rsidR="007B7CC5" w:rsidRDefault="007B7CC5" w:rsidP="007B7CC5">
      <w:pPr>
        <w:spacing w:line="260" w:lineRule="exact"/>
        <w:ind w:right="-96"/>
        <w:rPr>
          <w:rFonts w:ascii="仿宋_GB2312" w:eastAsia="仿宋_GB2312" w:hAnsi="方正仿宋简体" w:cs="方正仿宋简体"/>
          <w:sz w:val="21"/>
          <w:szCs w:val="21"/>
        </w:rPr>
      </w:pPr>
      <w:r>
        <w:rPr>
          <w:rFonts w:ascii="仿宋_GB2312" w:eastAsia="仿宋_GB2312" w:hAnsi="方正仿宋简体" w:cs="方正仿宋简体"/>
          <w:sz w:val="21"/>
          <w:szCs w:val="21"/>
        </w:rPr>
        <w:t>4.栏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16</w:t>
      </w:r>
      <w:r>
        <w:rPr>
          <w:rFonts w:ascii="仿宋_GB2312" w:eastAsia="仿宋_GB2312" w:hAnsi="方正仿宋简体" w:cs="方正仿宋简体"/>
          <w:sz w:val="21"/>
          <w:szCs w:val="21"/>
        </w:rPr>
        <w:t>、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22</w:t>
      </w:r>
      <w:r>
        <w:rPr>
          <w:rFonts w:ascii="仿宋_GB2312" w:eastAsia="仿宋_GB2312" w:hAnsi="方正仿宋简体" w:cs="方正仿宋简体"/>
          <w:sz w:val="21"/>
          <w:szCs w:val="21"/>
        </w:rPr>
        <w:t>填写按照大棚数量或房屋数量独立统计的“大棚房”个数。</w:t>
      </w:r>
    </w:p>
    <w:p w:rsidR="007B7CC5" w:rsidRDefault="007B7CC5" w:rsidP="007B7CC5">
      <w:pPr>
        <w:spacing w:line="260" w:lineRule="exact"/>
        <w:ind w:right="-96"/>
        <w:rPr>
          <w:rFonts w:ascii="仿宋_GB2312" w:eastAsia="仿宋_GB2312" w:hAnsi="方正仿宋简体" w:cs="方正仿宋简体"/>
          <w:sz w:val="21"/>
          <w:szCs w:val="21"/>
        </w:rPr>
      </w:pPr>
      <w:r>
        <w:rPr>
          <w:rFonts w:ascii="仿宋_GB2312" w:eastAsia="仿宋_GB2312" w:hAnsi="方正仿宋简体" w:cs="方正仿宋简体"/>
          <w:sz w:val="21"/>
          <w:szCs w:val="21"/>
        </w:rPr>
        <w:t>5.栏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20</w:t>
      </w:r>
      <w:r>
        <w:rPr>
          <w:rFonts w:ascii="仿宋_GB2312" w:eastAsia="仿宋_GB2312" w:hAnsi="方正仿宋简体" w:cs="方正仿宋简体"/>
          <w:sz w:val="21"/>
          <w:szCs w:val="21"/>
        </w:rPr>
        <w:t>填写“大棚房”涉及房屋建设以及地面硬化面积。</w:t>
      </w:r>
    </w:p>
    <w:p w:rsidR="007B7CC5" w:rsidRDefault="007B7CC5" w:rsidP="007B7CC5">
      <w:pPr>
        <w:spacing w:line="260" w:lineRule="exact"/>
        <w:ind w:right="-96"/>
        <w:rPr>
          <w:rFonts w:ascii="仿宋_GB2312" w:eastAsia="仿宋_GB2312" w:hAnsi="方正仿宋简体" w:cs="方正仿宋简体"/>
          <w:sz w:val="21"/>
          <w:szCs w:val="21"/>
        </w:rPr>
      </w:pPr>
      <w:r>
        <w:rPr>
          <w:rFonts w:ascii="仿宋_GB2312" w:eastAsia="仿宋_GB2312" w:hAnsi="方正仿宋简体" w:cs="方正仿宋简体"/>
          <w:sz w:val="21"/>
          <w:szCs w:val="21"/>
        </w:rPr>
        <w:lastRenderedPageBreak/>
        <w:t>6.栏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21</w:t>
      </w:r>
      <w:r>
        <w:rPr>
          <w:rFonts w:ascii="仿宋_GB2312" w:eastAsia="仿宋_GB2312" w:hAnsi="方正仿宋简体" w:cs="方正仿宋简体"/>
          <w:sz w:val="21"/>
          <w:szCs w:val="21"/>
        </w:rPr>
        <w:t>简要描述“大棚房”建筑样式。</w:t>
      </w:r>
    </w:p>
    <w:p w:rsidR="007B7CC5" w:rsidRDefault="007B7CC5" w:rsidP="007B7CC5">
      <w:pPr>
        <w:spacing w:line="260" w:lineRule="exact"/>
        <w:ind w:right="-96"/>
        <w:rPr>
          <w:rFonts w:ascii="仿宋_GB2312" w:eastAsia="仿宋_GB2312" w:hAnsi="方正仿宋简体" w:cs="方正仿宋简体"/>
          <w:sz w:val="21"/>
          <w:szCs w:val="21"/>
        </w:rPr>
      </w:pPr>
      <w:r>
        <w:rPr>
          <w:rFonts w:ascii="仿宋_GB2312" w:eastAsia="仿宋_GB2312" w:hAnsi="方正仿宋简体" w:cs="方正仿宋简体"/>
          <w:sz w:val="21"/>
          <w:szCs w:val="21"/>
        </w:rPr>
        <w:t>7.栏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24</w:t>
      </w:r>
      <w:r>
        <w:rPr>
          <w:rFonts w:ascii="仿宋_GB2312" w:eastAsia="仿宋_GB2312" w:hAnsi="方正仿宋简体" w:cs="方正仿宋简体"/>
          <w:sz w:val="21"/>
          <w:szCs w:val="21"/>
        </w:rPr>
        <w:t>填写“一次性支付”或“分期支付”；栏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25</w:t>
      </w:r>
      <w:r>
        <w:rPr>
          <w:rFonts w:ascii="仿宋_GB2312" w:eastAsia="仿宋_GB2312" w:hAnsi="方正仿宋简体" w:cs="方正仿宋简体"/>
          <w:sz w:val="21"/>
          <w:szCs w:val="21"/>
        </w:rPr>
        <w:t>对应栏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24</w:t>
      </w:r>
      <w:r>
        <w:rPr>
          <w:rFonts w:ascii="仿宋_GB2312" w:eastAsia="仿宋_GB2312" w:hAnsi="方正仿宋简体" w:cs="方正仿宋简体"/>
          <w:sz w:val="21"/>
          <w:szCs w:val="21"/>
        </w:rPr>
        <w:t>所填写租金支付方式，填写相应价格。</w:t>
      </w:r>
    </w:p>
    <w:p w:rsidR="007B7CC5" w:rsidRDefault="007B7CC5" w:rsidP="007B7CC5">
      <w:pPr>
        <w:spacing w:line="260" w:lineRule="exact"/>
        <w:ind w:right="-96"/>
        <w:rPr>
          <w:rFonts w:ascii="仿宋_GB2312" w:eastAsia="仿宋_GB2312" w:hAnsi="方正仿宋简体" w:cs="方正仿宋简体"/>
          <w:sz w:val="21"/>
          <w:szCs w:val="21"/>
        </w:rPr>
      </w:pPr>
      <w:r>
        <w:rPr>
          <w:rFonts w:ascii="仿宋_GB2312" w:eastAsia="仿宋_GB2312" w:hAnsi="方正仿宋简体" w:cs="方正仿宋简体"/>
          <w:sz w:val="21"/>
          <w:szCs w:val="21"/>
        </w:rPr>
        <w:t>8.栏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29</w:t>
      </w:r>
      <w:r>
        <w:rPr>
          <w:rFonts w:ascii="仿宋_GB2312" w:eastAsia="仿宋_GB2312" w:hAnsi="方正仿宋简体" w:cs="方正仿宋简体"/>
          <w:sz w:val="21"/>
          <w:szCs w:val="21"/>
        </w:rPr>
        <w:t>填写对相关责任人员的具体责任追究情况。</w:t>
      </w:r>
    </w:p>
    <w:p w:rsidR="006C4E82" w:rsidRPr="007B7CC5" w:rsidRDefault="006C4E82"/>
    <w:sectPr w:rsidR="006C4E82" w:rsidRPr="007B7CC5" w:rsidSect="007B7C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7CC5"/>
    <w:rsid w:val="006C4E82"/>
    <w:rsid w:val="007B7CC5"/>
    <w:rsid w:val="00DD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7B7CC5"/>
    <w:pPr>
      <w:widowControl w:val="0"/>
      <w:autoSpaceDE w:val="0"/>
      <w:autoSpaceDN w:val="0"/>
      <w:adjustRightInd w:val="0"/>
    </w:pPr>
    <w:rPr>
      <w:rFonts w:ascii="Helvetica" w:eastAsia="Helvetica" w:hAnsi="Helvetica" w:cs="Times New Roman" w:hint="eastAsia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2021-07-06T06:07:00Z</dcterms:created>
  <dcterms:modified xsi:type="dcterms:W3CDTF">2021-07-06T06:08:00Z</dcterms:modified>
</cp:coreProperties>
</file>