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87" w:rsidRDefault="00091A87" w:rsidP="00091A87">
      <w:pPr>
        <w:adjustRightInd w:val="0"/>
        <w:snapToGrid w:val="0"/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091A87" w:rsidRDefault="00091A87" w:rsidP="00091A87">
      <w:pPr>
        <w:pStyle w:val="a3"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hAnsi="黑体" w:cs="仿宋_GB2312" w:hint="eastAsia"/>
          <w:sz w:val="44"/>
          <w:szCs w:val="44"/>
        </w:rPr>
      </w:pPr>
    </w:p>
    <w:p w:rsidR="00091A87" w:rsidRDefault="00091A87" w:rsidP="00091A87">
      <w:pPr>
        <w:pStyle w:val="a3"/>
        <w:adjustRightInd w:val="0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hAnsi="黑体" w:cs="仿宋_GB2312" w:hint="eastAsia"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sz w:val="44"/>
          <w:szCs w:val="44"/>
        </w:rPr>
        <w:t>滕州市优化提升工程建设项目审批制度改革工作领导小组成员名单</w:t>
      </w:r>
    </w:p>
    <w:p w:rsidR="00091A87" w:rsidRDefault="00091A87" w:rsidP="00091A87">
      <w:pPr>
        <w:adjustRightInd w:val="0"/>
        <w:snapToGrid w:val="0"/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091A87" w:rsidRDefault="00091A87" w:rsidP="00091A87">
      <w:pPr>
        <w:spacing w:line="58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组  长：</w:t>
      </w:r>
      <w:r>
        <w:rPr>
          <w:rFonts w:ascii="仿宋_GB2312" w:eastAsia="仿宋_GB2312"/>
          <w:sz w:val="32"/>
          <w:szCs w:val="32"/>
        </w:rPr>
        <w:t>马宏伟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Cs/>
          <w:sz w:val="32"/>
          <w:szCs w:val="32"/>
        </w:rPr>
        <w:t>市委副书记、市政府代市长</w:t>
      </w:r>
    </w:p>
    <w:p w:rsidR="00091A87" w:rsidRDefault="00091A87" w:rsidP="00091A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副组长：</w:t>
      </w:r>
      <w:proofErr w:type="gramStart"/>
      <w:r>
        <w:rPr>
          <w:rFonts w:ascii="仿宋_GB2312" w:eastAsia="仿宋_GB2312" w:hint="eastAsia"/>
          <w:sz w:val="32"/>
          <w:szCs w:val="32"/>
        </w:rPr>
        <w:t>康凤霞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市政府副市长</w:t>
      </w:r>
    </w:p>
    <w:p w:rsidR="00091A87" w:rsidRDefault="00091A87" w:rsidP="00091A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pacing w:val="-2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int="eastAsia"/>
          <w:sz w:val="32"/>
          <w:szCs w:val="32"/>
        </w:rPr>
        <w:t>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猛  </w:t>
      </w:r>
      <w:r>
        <w:rPr>
          <w:rFonts w:ascii="仿宋_GB2312" w:eastAsia="仿宋_GB2312" w:hint="eastAsia"/>
          <w:spacing w:val="-20"/>
          <w:sz w:val="32"/>
          <w:szCs w:val="32"/>
        </w:rPr>
        <w:t>市政府副市长、市行政审批服务局党组书记</w:t>
      </w:r>
    </w:p>
    <w:p w:rsidR="00091A87" w:rsidRDefault="00091A87" w:rsidP="00091A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成  员：</w:t>
      </w:r>
      <w:proofErr w:type="gramStart"/>
      <w:r>
        <w:rPr>
          <w:rFonts w:ascii="仿宋_GB2312" w:eastAsia="仿宋_GB2312" w:hint="eastAsia"/>
          <w:sz w:val="32"/>
          <w:szCs w:val="32"/>
        </w:rPr>
        <w:t>董鸿洋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市政府办公室主任</w:t>
      </w:r>
    </w:p>
    <w:p w:rsidR="00091A87" w:rsidRDefault="00091A87" w:rsidP="00091A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韩  超  市委办公室常务副主任</w:t>
      </w:r>
    </w:p>
    <w:p w:rsidR="00091A87" w:rsidRDefault="00091A87" w:rsidP="00091A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段修进  市委组织部副部长、市委编办主任</w:t>
      </w:r>
    </w:p>
    <w:p w:rsidR="00091A87" w:rsidRDefault="00091A87" w:rsidP="00091A8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翟传虎  市发展</w:t>
      </w:r>
      <w:proofErr w:type="gramStart"/>
      <w:r>
        <w:rPr>
          <w:rFonts w:ascii="仿宋_GB2312" w:eastAsia="仿宋_GB2312" w:hint="eastAsia"/>
          <w:sz w:val="32"/>
          <w:szCs w:val="32"/>
        </w:rPr>
        <w:t>改革局</w:t>
      </w:r>
      <w:proofErr w:type="gramEnd"/>
      <w:r>
        <w:rPr>
          <w:rFonts w:ascii="仿宋_GB2312" w:eastAsia="仿宋_GB2312" w:hint="eastAsia"/>
          <w:sz w:val="32"/>
          <w:szCs w:val="32"/>
        </w:rPr>
        <w:t>局长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王印德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工业和</w:t>
      </w:r>
      <w:r>
        <w:rPr>
          <w:rFonts w:ascii="仿宋_GB2312" w:eastAsia="仿宋_GB2312"/>
          <w:sz w:val="32"/>
          <w:szCs w:val="32"/>
        </w:rPr>
        <w:t>信</w:t>
      </w:r>
      <w:r>
        <w:rPr>
          <w:rFonts w:ascii="仿宋_GB2312" w:eastAsia="仿宋_GB2312" w:hint="eastAsia"/>
          <w:sz w:val="32"/>
          <w:szCs w:val="32"/>
        </w:rPr>
        <w:t>息化局局长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鲁开峰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市司法局局长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孔繁华  </w:t>
      </w:r>
      <w:r>
        <w:rPr>
          <w:rFonts w:ascii="仿宋_GB2312" w:eastAsia="仿宋_GB2312"/>
          <w:sz w:val="32"/>
          <w:szCs w:val="32"/>
        </w:rPr>
        <w:t>市财政局</w:t>
      </w:r>
      <w:r>
        <w:rPr>
          <w:rFonts w:ascii="仿宋_GB2312" w:eastAsia="仿宋_GB2312" w:hint="eastAsia"/>
          <w:sz w:val="32"/>
          <w:szCs w:val="32"/>
        </w:rPr>
        <w:t>局长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马兆鹏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自然资源局局长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朱秋原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市住房和城乡建设局</w:t>
      </w:r>
      <w:r>
        <w:rPr>
          <w:rFonts w:ascii="仿宋_GB2312" w:eastAsia="仿宋_GB2312" w:hint="eastAsia"/>
          <w:sz w:val="32"/>
          <w:szCs w:val="32"/>
        </w:rPr>
        <w:t>局长、市建筑业发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firstLineChars="1000" w:firstLine="3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展服务中心主任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魏  超  </w:t>
      </w:r>
      <w:r>
        <w:rPr>
          <w:rFonts w:ascii="仿宋_GB2312" w:eastAsia="仿宋_GB2312" w:cs="仿宋_GB2312"/>
          <w:sz w:val="32"/>
          <w:szCs w:val="32"/>
        </w:rPr>
        <w:t>市交通运输局</w:t>
      </w:r>
      <w:r>
        <w:rPr>
          <w:rFonts w:ascii="仿宋_GB2312" w:eastAsia="仿宋_GB2312" w:cs="仿宋_GB2312" w:hint="eastAsia"/>
          <w:sz w:val="32"/>
          <w:szCs w:val="32"/>
        </w:rPr>
        <w:t>局长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firstLineChars="600" w:firstLine="192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李长瑞  </w:t>
      </w:r>
      <w:r>
        <w:rPr>
          <w:rFonts w:ascii="仿宋_GB2312" w:eastAsia="仿宋_GB2312" w:cs="仿宋_GB2312"/>
          <w:sz w:val="32"/>
          <w:szCs w:val="32"/>
        </w:rPr>
        <w:t>市</w:t>
      </w:r>
      <w:r>
        <w:rPr>
          <w:rFonts w:ascii="仿宋_GB2312" w:eastAsia="仿宋_GB2312" w:cs="仿宋_GB2312" w:hint="eastAsia"/>
          <w:sz w:val="32"/>
          <w:szCs w:val="32"/>
        </w:rPr>
        <w:t>城乡水务</w:t>
      </w:r>
      <w:r>
        <w:rPr>
          <w:rFonts w:ascii="仿宋_GB2312" w:eastAsia="仿宋_GB2312" w:cs="仿宋_GB2312"/>
          <w:sz w:val="32"/>
          <w:szCs w:val="32"/>
        </w:rPr>
        <w:t>局</w:t>
      </w:r>
      <w:r>
        <w:rPr>
          <w:rFonts w:ascii="仿宋_GB2312" w:eastAsia="仿宋_GB2312" w:cs="仿宋_GB2312" w:hint="eastAsia"/>
          <w:sz w:val="32"/>
          <w:szCs w:val="32"/>
        </w:rPr>
        <w:t>局长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t>刘书巨</w:t>
      </w:r>
      <w:proofErr w:type="gramEnd"/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市文化和旅游局局长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lastRenderedPageBreak/>
        <w:t>王慎平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 xml:space="preserve">  市应急管理局局长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张子玉  市市场监督管理局局长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leftChars="912" w:left="3195" w:hangingChars="400" w:hanging="1280"/>
        <w:rPr>
          <w:rFonts w:ascii="仿宋_GB2312" w:eastAsia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t>姜广涛</w:t>
      </w:r>
      <w:proofErr w:type="gramEnd"/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市综合行政执法局局长、市城市管理局局长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leftChars="912" w:left="3195" w:hangingChars="400" w:hanging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孙  勇  市行政审批服务局局长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leftChars="912" w:left="3195" w:hangingChars="400" w:hanging="128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吕成钊  市自然资源局副局长、市规划编制研究中心主任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leftChars="912" w:left="3195" w:hangingChars="400" w:hanging="128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徐兴伟  市能源事务中心主任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leftChars="912" w:left="3195" w:hangingChars="400" w:hanging="128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t>马培安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 xml:space="preserve">  市房地产开发事务中心主任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leftChars="912" w:left="3195" w:hangingChars="400" w:hanging="128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t>赵忠宇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 xml:space="preserve">  枣庄市生态环境</w:t>
      </w:r>
      <w:r>
        <w:rPr>
          <w:rFonts w:ascii="仿宋_GB2312" w:eastAsia="仿宋_GB2312" w:cs="仿宋_GB2312"/>
          <w:sz w:val="32"/>
          <w:szCs w:val="32"/>
        </w:rPr>
        <w:t>局</w:t>
      </w:r>
      <w:r>
        <w:rPr>
          <w:rFonts w:ascii="仿宋_GB2312" w:eastAsia="仿宋_GB2312" w:cs="仿宋_GB2312" w:hint="eastAsia"/>
          <w:sz w:val="32"/>
          <w:szCs w:val="32"/>
        </w:rPr>
        <w:t>滕州分局局长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leftChars="912" w:left="3195" w:hangingChars="400" w:hanging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刘  威  市气象局局长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leftChars="912" w:left="3195" w:hangingChars="400" w:hanging="128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t>张勇海</w:t>
      </w:r>
      <w:proofErr w:type="gramEnd"/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人民银行滕州支行行长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leftChars="912" w:left="3195" w:hangingChars="400" w:hanging="12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卞俊善  枣庄供电公司滕州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供电部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主任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leftChars="912" w:left="3195" w:hangingChars="400" w:hanging="128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徐美湖  市公安局副局长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leftChars="912" w:left="3195" w:hangingChars="400" w:hanging="1280"/>
        <w:rPr>
          <w:rFonts w:ascii="仿宋_GB2312" w:eastAsia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周永启  </w:t>
      </w:r>
      <w:r>
        <w:rPr>
          <w:rFonts w:ascii="仿宋_GB2312" w:eastAsia="仿宋_GB2312"/>
          <w:spacing w:val="-20"/>
          <w:sz w:val="32"/>
          <w:szCs w:val="32"/>
        </w:rPr>
        <w:t>市住房和城乡建设局</w:t>
      </w:r>
      <w:r>
        <w:rPr>
          <w:rFonts w:ascii="仿宋_GB2312" w:eastAsia="仿宋_GB2312" w:cs="仿宋_GB2312" w:hint="eastAsia"/>
          <w:spacing w:val="-20"/>
          <w:sz w:val="32"/>
          <w:szCs w:val="32"/>
        </w:rPr>
        <w:t>党组成员、主任科员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leftChars="912" w:left="3195" w:hangingChars="400" w:hanging="1280"/>
        <w:rPr>
          <w:rFonts w:ascii="仿宋_GB2312" w:eastAsia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t>颜道伟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 xml:space="preserve">  市行政审批服务局副局长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leftChars="912" w:left="3195" w:hangingChars="400" w:hanging="128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夏继祥  市建筑业发展服务中心副主任</w:t>
      </w:r>
    </w:p>
    <w:p w:rsidR="00091A87" w:rsidRDefault="00091A87" w:rsidP="00091A87">
      <w:pPr>
        <w:tabs>
          <w:tab w:val="left" w:pos="709"/>
          <w:tab w:val="left" w:pos="1985"/>
        </w:tabs>
        <w:adjustRightInd w:val="0"/>
        <w:snapToGrid w:val="0"/>
        <w:spacing w:line="600" w:lineRule="exact"/>
        <w:ind w:firstLineChars="200" w:firstLine="616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pacing w:val="-6"/>
          <w:sz w:val="32"/>
          <w:szCs w:val="32"/>
        </w:rPr>
        <w:t>领导小组下设办公室，办公室设在市行政审批服务局，孙勇同志兼任办公室主任，周永启、颜道伟同志兼任办公室副主任。</w:t>
      </w:r>
    </w:p>
    <w:p w:rsidR="006C4E82" w:rsidRPr="00091A87" w:rsidRDefault="006C4E82"/>
    <w:sectPr w:rsidR="006C4E82" w:rsidRPr="00091A87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1A87"/>
    <w:rsid w:val="00091A87"/>
    <w:rsid w:val="006C4E82"/>
    <w:rsid w:val="0096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1A87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2021-07-12T08:28:00Z</dcterms:created>
  <dcterms:modified xsi:type="dcterms:W3CDTF">2021-07-12T08:28:00Z</dcterms:modified>
</cp:coreProperties>
</file>