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B2" w:rsidRDefault="00EB4CB2" w:rsidP="00EB4CB2">
      <w:pPr>
        <w:pStyle w:val="1"/>
        <w:spacing w:before="0" w:beforeAutospacing="0" w:after="0" w:afterAutospacing="0" w:line="540" w:lineRule="exact"/>
        <w:jc w:val="both"/>
        <w:rPr>
          <w:rFonts w:ascii="黑体" w:eastAsia="黑体" w:hAnsi="黑体" w:cs="Times New Roman"/>
          <w:kern w:val="2"/>
          <w:sz w:val="28"/>
          <w:szCs w:val="28"/>
        </w:rPr>
      </w:pPr>
      <w:r>
        <w:rPr>
          <w:rFonts w:ascii="黑体" w:eastAsia="黑体" w:hAnsi="黑体" w:cs="黑体" w:hint="eastAsia"/>
          <w:kern w:val="2"/>
          <w:sz w:val="28"/>
          <w:szCs w:val="28"/>
        </w:rPr>
        <w:t>附件：</w:t>
      </w:r>
    </w:p>
    <w:p w:rsidR="00EB4CB2" w:rsidRDefault="00EB4CB2" w:rsidP="00EB4CB2">
      <w:pPr>
        <w:spacing w:line="540" w:lineRule="exact"/>
        <w:ind w:firstLine="636"/>
        <w:jc w:val="center"/>
        <w:rPr>
          <w:rFonts w:ascii="仿宋_GB2312" w:eastAsia="仿宋_GB2312" w:hAnsi="方正小标宋_GBK" w:cs="Times New Roman"/>
          <w:sz w:val="28"/>
          <w:szCs w:val="28"/>
        </w:rPr>
      </w:pPr>
      <w:bookmarkStart w:id="0" w:name="_Hlk522610226"/>
      <w:r>
        <w:rPr>
          <w:rFonts w:ascii="方正小标宋简体" w:eastAsia="方正小标宋简体" w:hAnsi="仿宋" w:cs="方正小标宋简体" w:hint="eastAsia"/>
          <w:kern w:val="0"/>
          <w:sz w:val="44"/>
          <w:szCs w:val="44"/>
        </w:rPr>
        <w:t>枣庄市政府部门取消的证明事项</w:t>
      </w:r>
      <w:bookmarkEnd w:id="0"/>
      <w:r>
        <w:rPr>
          <w:rFonts w:ascii="方正小标宋简体" w:eastAsia="方正小标宋简体" w:hAnsi="仿宋" w:cs="方正小标宋简体" w:hint="eastAsia"/>
          <w:kern w:val="0"/>
          <w:sz w:val="44"/>
          <w:szCs w:val="44"/>
        </w:rPr>
        <w:t>目录</w:t>
      </w:r>
    </w:p>
    <w:p w:rsidR="00EB4CB2" w:rsidRDefault="00EB4CB2" w:rsidP="00EB4CB2">
      <w:pPr>
        <w:pStyle w:val="1"/>
        <w:spacing w:before="0" w:beforeAutospacing="0" w:after="0" w:afterAutospacing="0" w:line="540" w:lineRule="exact"/>
        <w:jc w:val="both"/>
        <w:rPr>
          <w:rFonts w:ascii="仿宋_GB2312" w:eastAsia="仿宋_GB2312" w:hAnsi="仿宋_GB2312" w:cs="仿宋_GB2312"/>
          <w:kern w:val="2"/>
          <w:sz w:val="28"/>
          <w:szCs w:val="28"/>
        </w:rPr>
      </w:pPr>
      <w:r>
        <w:rPr>
          <w:rFonts w:ascii="仿宋_GB2312" w:eastAsia="仿宋_GB2312" w:hAnsi="仿宋_GB2312" w:cs="仿宋_GB2312"/>
          <w:kern w:val="2"/>
          <w:sz w:val="28"/>
          <w:szCs w:val="28"/>
        </w:rPr>
        <w:t xml:space="preserve">                       </w:t>
      </w:r>
    </w:p>
    <w:tbl>
      <w:tblPr>
        <w:tblW w:w="13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1"/>
        <w:gridCol w:w="1694"/>
        <w:gridCol w:w="3160"/>
        <w:gridCol w:w="2880"/>
        <w:gridCol w:w="1546"/>
        <w:gridCol w:w="2080"/>
        <w:gridCol w:w="1621"/>
      </w:tblGrid>
      <w:tr w:rsidR="00EB4CB2" w:rsidRPr="00BA4039" w:rsidTr="00B94CF4">
        <w:trPr>
          <w:trHeight w:val="977"/>
          <w:jc w:val="center"/>
        </w:trPr>
        <w:tc>
          <w:tcPr>
            <w:tcW w:w="621" w:type="dxa"/>
            <w:vAlign w:val="center"/>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序号</w:t>
            </w:r>
          </w:p>
        </w:tc>
        <w:tc>
          <w:tcPr>
            <w:tcW w:w="1694" w:type="dxa"/>
            <w:vAlign w:val="center"/>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证明名称</w:t>
            </w:r>
          </w:p>
        </w:tc>
        <w:tc>
          <w:tcPr>
            <w:tcW w:w="3160" w:type="dxa"/>
            <w:vAlign w:val="center"/>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证明用途</w:t>
            </w:r>
          </w:p>
        </w:tc>
        <w:tc>
          <w:tcPr>
            <w:tcW w:w="2880" w:type="dxa"/>
            <w:vAlign w:val="center"/>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设定依据</w:t>
            </w:r>
          </w:p>
        </w:tc>
        <w:tc>
          <w:tcPr>
            <w:tcW w:w="1546" w:type="dxa"/>
            <w:vAlign w:val="center"/>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索要单位</w:t>
            </w:r>
          </w:p>
        </w:tc>
        <w:tc>
          <w:tcPr>
            <w:tcW w:w="2080" w:type="dxa"/>
            <w:vAlign w:val="center"/>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清理结果及</w:t>
            </w:r>
          </w:p>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替代措施</w:t>
            </w:r>
          </w:p>
        </w:tc>
        <w:tc>
          <w:tcPr>
            <w:tcW w:w="1621" w:type="dxa"/>
          </w:tcPr>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涉及事项</w:t>
            </w:r>
          </w:p>
          <w:p w:rsidR="00EB4CB2" w:rsidRDefault="00EB4CB2" w:rsidP="00B94CF4">
            <w:pPr>
              <w:pStyle w:val="1"/>
              <w:spacing w:before="0" w:beforeAutospacing="0" w:after="0" w:afterAutospacing="0" w:line="540" w:lineRule="exact"/>
              <w:jc w:val="center"/>
              <w:rPr>
                <w:rFonts w:ascii="黑体" w:eastAsia="黑体" w:hAnsi="黑体" w:cs="Times New Roman"/>
                <w:kern w:val="2"/>
                <w:sz w:val="28"/>
                <w:szCs w:val="28"/>
              </w:rPr>
            </w:pPr>
            <w:r>
              <w:rPr>
                <w:rFonts w:ascii="黑体" w:eastAsia="黑体" w:hAnsi="黑体" w:cs="黑体" w:hint="eastAsia"/>
                <w:kern w:val="2"/>
                <w:sz w:val="28"/>
                <w:szCs w:val="28"/>
              </w:rPr>
              <w:t>名称</w:t>
            </w:r>
          </w:p>
        </w:tc>
      </w:tr>
      <w:tr w:rsidR="00EB4CB2" w:rsidRPr="00BA4039" w:rsidTr="00B94CF4">
        <w:trPr>
          <w:trHeight w:val="2670"/>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w:t>
            </w:r>
          </w:p>
        </w:tc>
        <w:tc>
          <w:tcPr>
            <w:tcW w:w="1694" w:type="dxa"/>
            <w:vAlign w:val="center"/>
          </w:tcPr>
          <w:p w:rsidR="00EB4CB2" w:rsidRDefault="00EB4CB2" w:rsidP="00B94CF4">
            <w:pPr>
              <w:spacing w:line="420" w:lineRule="exact"/>
              <w:jc w:val="center"/>
              <w:rPr>
                <w:rFonts w:ascii="仿宋_GB2312" w:eastAsia="仿宋_GB2312" w:hAnsi="宋体" w:cs="Times New Roman"/>
                <w:kern w:val="0"/>
                <w:sz w:val="28"/>
                <w:szCs w:val="28"/>
              </w:rPr>
            </w:pPr>
            <w:r>
              <w:rPr>
                <w:rFonts w:ascii="仿宋_GB2312" w:eastAsia="仿宋_GB2312" w:hAnsi="宋体" w:cs="仿宋_GB2312" w:hint="eastAsia"/>
                <w:kern w:val="0"/>
                <w:sz w:val="28"/>
                <w:szCs w:val="28"/>
              </w:rPr>
              <w:t>施工人员从业经历证明</w:t>
            </w:r>
          </w:p>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p>
        </w:tc>
        <w:tc>
          <w:tcPr>
            <w:tcW w:w="3160" w:type="dxa"/>
          </w:tcPr>
          <w:p w:rsidR="00EB4CB2" w:rsidRDefault="00EB4CB2" w:rsidP="00B94CF4">
            <w:pPr>
              <w:spacing w:line="420" w:lineRule="exact"/>
              <w:rPr>
                <w:rFonts w:ascii="仿宋_GB2312" w:eastAsia="仿宋_GB2312" w:hAnsi="仿宋" w:cs="Times New Roman"/>
                <w:b/>
                <w:bCs/>
                <w:sz w:val="28"/>
                <w:szCs w:val="28"/>
              </w:rPr>
            </w:pPr>
            <w:r>
              <w:rPr>
                <w:rFonts w:ascii="仿宋_GB2312" w:eastAsia="仿宋_GB2312" w:hAnsi="宋体" w:cs="仿宋_GB2312" w:hint="eastAsia"/>
                <w:sz w:val="28"/>
                <w:szCs w:val="28"/>
              </w:rPr>
              <w:t>台儿庄古城的建筑物、构筑物等设施确需维修、改造的，有关单位和个人应当向台儿庄古城管委会提交施工人员相关从业经历证明。</w:t>
            </w:r>
          </w:p>
        </w:tc>
        <w:tc>
          <w:tcPr>
            <w:tcW w:w="2880" w:type="dxa"/>
          </w:tcPr>
          <w:p w:rsidR="00EB4CB2" w:rsidRDefault="00EB4CB2" w:rsidP="00B94CF4">
            <w:pPr>
              <w:pStyle w:val="1"/>
              <w:spacing w:before="0" w:beforeAutospacing="0" w:after="0" w:afterAutospacing="0" w:line="420" w:lineRule="exact"/>
              <w:jc w:val="both"/>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《枣庄市实施〈山东省台儿庄古城保护管理条例〉办法》（枣庄市人民政府令第</w:t>
            </w:r>
            <w:r>
              <w:rPr>
                <w:rFonts w:ascii="仿宋_GB2312" w:eastAsia="仿宋_GB2312" w:hAnsi="仿宋" w:cs="仿宋_GB2312"/>
                <w:kern w:val="2"/>
                <w:sz w:val="28"/>
                <w:szCs w:val="28"/>
              </w:rPr>
              <w:t>4</w:t>
            </w:r>
            <w:r>
              <w:rPr>
                <w:rFonts w:ascii="仿宋_GB2312" w:eastAsia="仿宋_GB2312" w:hAnsi="仿宋" w:cs="仿宋_GB2312" w:hint="eastAsia"/>
                <w:kern w:val="2"/>
                <w:sz w:val="28"/>
                <w:szCs w:val="28"/>
              </w:rPr>
              <w:t>号）第十条</w:t>
            </w:r>
          </w:p>
        </w:tc>
        <w:tc>
          <w:tcPr>
            <w:tcW w:w="1546"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台儿庄古城管委会</w:t>
            </w:r>
          </w:p>
        </w:tc>
        <w:tc>
          <w:tcPr>
            <w:tcW w:w="20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取消</w:t>
            </w:r>
          </w:p>
          <w:p w:rsidR="00EB4CB2" w:rsidRDefault="00EB4CB2" w:rsidP="00B94CF4">
            <w:pPr>
              <w:spacing w:line="420" w:lineRule="exact"/>
              <w:jc w:val="left"/>
              <w:rPr>
                <w:rFonts w:ascii="仿宋_GB2312" w:eastAsia="仿宋_GB2312" w:hAnsi="仿宋" w:cs="Times New Roman"/>
                <w:b/>
                <w:bCs/>
                <w:sz w:val="28"/>
                <w:szCs w:val="28"/>
              </w:rPr>
            </w:pPr>
            <w:r w:rsidRPr="00BA4039">
              <w:rPr>
                <w:rFonts w:ascii="仿宋_GB2312" w:eastAsia="仿宋_GB2312" w:cs="仿宋_GB2312" w:hint="eastAsia"/>
                <w:sz w:val="28"/>
                <w:szCs w:val="28"/>
              </w:rPr>
              <w:t>提供相应的执业资格证书替代或者采取书面告知承诺</w:t>
            </w:r>
          </w:p>
        </w:tc>
        <w:tc>
          <w:tcPr>
            <w:tcW w:w="1621"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cs="仿宋_GB2312" w:hint="eastAsia"/>
                <w:sz w:val="28"/>
                <w:szCs w:val="28"/>
              </w:rPr>
              <w:t>台儿庄古城的建筑物、构筑物等设施的维修、改造</w:t>
            </w:r>
          </w:p>
        </w:tc>
      </w:tr>
      <w:tr w:rsidR="00EB4CB2" w:rsidRPr="00BA4039" w:rsidTr="00B94CF4">
        <w:trPr>
          <w:trHeight w:val="2204"/>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w:t>
            </w:r>
          </w:p>
        </w:tc>
        <w:tc>
          <w:tcPr>
            <w:tcW w:w="1694" w:type="dxa"/>
            <w:vAlign w:val="center"/>
          </w:tcPr>
          <w:p w:rsidR="00EB4CB2" w:rsidRDefault="00EB4CB2" w:rsidP="00B94CF4">
            <w:pPr>
              <w:spacing w:line="42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燃放作业单位、作业人员符合行业标准规定条件的证明</w:t>
            </w:r>
          </w:p>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p>
        </w:tc>
        <w:tc>
          <w:tcPr>
            <w:tcW w:w="3160" w:type="dxa"/>
          </w:tcPr>
          <w:p w:rsidR="00EB4CB2" w:rsidRDefault="00EB4CB2" w:rsidP="00B94CF4">
            <w:pPr>
              <w:spacing w:line="420" w:lineRule="exact"/>
              <w:rPr>
                <w:rFonts w:ascii="仿宋_GB2312" w:eastAsia="仿宋_GB2312" w:hAnsi="仿宋" w:cs="Times New Roman"/>
                <w:b/>
                <w:bCs/>
                <w:sz w:val="28"/>
                <w:szCs w:val="28"/>
              </w:rPr>
            </w:pPr>
            <w:r>
              <w:rPr>
                <w:rFonts w:ascii="仿宋_GB2312" w:eastAsia="仿宋_GB2312" w:hAnsi="宋体" w:cs="仿宋_GB2312" w:hint="eastAsia"/>
                <w:sz w:val="28"/>
                <w:szCs w:val="28"/>
              </w:rPr>
              <w:t>台儿庄古城及其周边区域需燃放烟花爆竹的，主办单位应当向台儿庄古城管委会报送燃放作业单位、作业人员符合行业标准规定条件的证明。</w:t>
            </w:r>
          </w:p>
        </w:tc>
        <w:tc>
          <w:tcPr>
            <w:tcW w:w="2880" w:type="dxa"/>
          </w:tcPr>
          <w:p w:rsidR="00EB4CB2" w:rsidRDefault="00EB4CB2" w:rsidP="00B94CF4">
            <w:pPr>
              <w:pStyle w:val="1"/>
              <w:spacing w:before="0" w:beforeAutospacing="0" w:after="0" w:afterAutospacing="0" w:line="420" w:lineRule="exact"/>
              <w:jc w:val="both"/>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《枣庄市实施〈山东省台儿庄古城保护管理条例〉办法》（枣庄市人民政府令第</w:t>
            </w:r>
            <w:r>
              <w:rPr>
                <w:rFonts w:ascii="仿宋_GB2312" w:eastAsia="仿宋_GB2312" w:hAnsi="仿宋" w:cs="仿宋_GB2312"/>
                <w:kern w:val="2"/>
                <w:sz w:val="28"/>
                <w:szCs w:val="28"/>
              </w:rPr>
              <w:t>4</w:t>
            </w:r>
            <w:r>
              <w:rPr>
                <w:rFonts w:ascii="仿宋_GB2312" w:eastAsia="仿宋_GB2312" w:hAnsi="仿宋" w:cs="仿宋_GB2312" w:hint="eastAsia"/>
                <w:kern w:val="2"/>
                <w:sz w:val="28"/>
                <w:szCs w:val="28"/>
              </w:rPr>
              <w:t>号）第十八条</w:t>
            </w:r>
          </w:p>
        </w:tc>
        <w:tc>
          <w:tcPr>
            <w:tcW w:w="1546"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台儿庄古城管委会</w:t>
            </w:r>
          </w:p>
        </w:tc>
        <w:tc>
          <w:tcPr>
            <w:tcW w:w="20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取消</w:t>
            </w:r>
          </w:p>
          <w:p w:rsidR="00EB4CB2" w:rsidRPr="00BA4039" w:rsidRDefault="00EB4CB2" w:rsidP="00B94CF4">
            <w:pPr>
              <w:spacing w:line="420" w:lineRule="exact"/>
              <w:jc w:val="left"/>
              <w:rPr>
                <w:rFonts w:ascii="仿宋_GB2312" w:eastAsia="仿宋_GB2312" w:cs="Times New Roman"/>
                <w:sz w:val="28"/>
                <w:szCs w:val="28"/>
              </w:rPr>
            </w:pPr>
            <w:r w:rsidRPr="00BA4039">
              <w:rPr>
                <w:rFonts w:ascii="仿宋_GB2312" w:eastAsia="仿宋_GB2312" w:cs="仿宋_GB2312" w:hint="eastAsia"/>
                <w:sz w:val="28"/>
                <w:szCs w:val="28"/>
              </w:rPr>
              <w:t>用《焰火燃放许可证》替代或采用联网核查</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p>
        </w:tc>
        <w:tc>
          <w:tcPr>
            <w:tcW w:w="1621"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cs="仿宋_GB2312" w:hint="eastAsia"/>
                <w:sz w:val="28"/>
                <w:szCs w:val="28"/>
              </w:rPr>
              <w:t>台儿庄古城及其周边区域燃放烟花爆竹</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lastRenderedPageBreak/>
              <w:t>3</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highlight w:val="yellow"/>
              </w:rPr>
            </w:pPr>
            <w:r>
              <w:rPr>
                <w:rFonts w:ascii="仿宋_GB2312" w:eastAsia="仿宋_GB2312" w:hAnsi="黑体" w:cs="仿宋_GB2312" w:hint="eastAsia"/>
                <w:kern w:val="2"/>
                <w:sz w:val="28"/>
                <w:szCs w:val="28"/>
              </w:rPr>
              <w:t>土地征用证明</w:t>
            </w:r>
          </w:p>
        </w:tc>
        <w:tc>
          <w:tcPr>
            <w:tcW w:w="3160" w:type="dxa"/>
            <w:vAlign w:val="center"/>
          </w:tcPr>
          <w:p w:rsidR="00EB4CB2" w:rsidRDefault="00EB4CB2" w:rsidP="00B94CF4">
            <w:pPr>
              <w:pStyle w:val="1"/>
              <w:spacing w:before="0" w:beforeAutospacing="0" w:after="0" w:afterAutospacing="0" w:line="420" w:lineRule="exact"/>
              <w:jc w:val="both"/>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承包土地被征用的人员办理失业登记时，需提交区（市）相关部门提供的土地征用证明。</w:t>
            </w:r>
          </w:p>
        </w:tc>
        <w:tc>
          <w:tcPr>
            <w:tcW w:w="2880" w:type="dxa"/>
            <w:vAlign w:val="center"/>
          </w:tcPr>
          <w:p w:rsidR="00EB4CB2" w:rsidRDefault="00EB4CB2" w:rsidP="00B94CF4">
            <w:pPr>
              <w:pStyle w:val="1"/>
              <w:spacing w:before="0" w:beforeAutospacing="0" w:after="0" w:afterAutospacing="0" w:line="420" w:lineRule="exact"/>
              <w:jc w:val="both"/>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《枣庄市就业失业登记管理办法》（</w:t>
            </w:r>
            <w:proofErr w:type="gramStart"/>
            <w:r>
              <w:rPr>
                <w:rFonts w:ascii="仿宋_GB2312" w:eastAsia="仿宋_GB2312" w:hAnsi="仿宋" w:cs="仿宋_GB2312" w:hint="eastAsia"/>
                <w:kern w:val="2"/>
                <w:sz w:val="28"/>
                <w:szCs w:val="28"/>
              </w:rPr>
              <w:t>枣人社发</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68</w:t>
            </w:r>
            <w:r>
              <w:rPr>
                <w:rFonts w:ascii="仿宋_GB2312" w:eastAsia="仿宋_GB2312" w:hAnsi="仿宋" w:cs="仿宋_GB2312" w:hint="eastAsia"/>
                <w:kern w:val="2"/>
                <w:sz w:val="28"/>
                <w:szCs w:val="28"/>
              </w:rPr>
              <w:t>号）第十六条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就业和失业登记</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4</w:t>
            </w:r>
          </w:p>
        </w:tc>
        <w:tc>
          <w:tcPr>
            <w:tcW w:w="1694" w:type="dxa"/>
            <w:vAlign w:val="center"/>
          </w:tcPr>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退工登记</w:t>
            </w:r>
          </w:p>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手续证明</w:t>
            </w:r>
          </w:p>
        </w:tc>
        <w:tc>
          <w:tcPr>
            <w:tcW w:w="3160" w:type="dxa"/>
            <w:vAlign w:val="center"/>
          </w:tcPr>
          <w:p w:rsidR="00EB4CB2" w:rsidRDefault="00EB4CB2" w:rsidP="00B94CF4">
            <w:pPr>
              <w:pStyle w:val="1"/>
              <w:spacing w:before="0" w:beforeAutospacing="0" w:after="0" w:afterAutospacing="0" w:line="420" w:lineRule="exact"/>
              <w:jc w:val="both"/>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与用人单位终止或解除劳动关系的</w:t>
            </w:r>
            <w:r>
              <w:rPr>
                <w:rFonts w:ascii="仿宋_GB2312" w:eastAsia="仿宋_GB2312" w:hAnsi="仿宋" w:cs="仿宋_GB2312" w:hint="eastAsia"/>
                <w:kern w:val="2"/>
                <w:sz w:val="28"/>
                <w:szCs w:val="28"/>
              </w:rPr>
              <w:t>人员办理失业登记时，需提交</w:t>
            </w:r>
            <w:r>
              <w:rPr>
                <w:rFonts w:ascii="仿宋_GB2312" w:eastAsia="仿宋_GB2312" w:hAnsi="黑体" w:cs="仿宋_GB2312" w:hint="eastAsia"/>
                <w:kern w:val="2"/>
                <w:sz w:val="28"/>
                <w:szCs w:val="28"/>
              </w:rPr>
              <w:t>用人单位在公共就业服务机构办理退工登记手续后的证明</w:t>
            </w:r>
            <w:r>
              <w:rPr>
                <w:rFonts w:ascii="仿宋_GB2312" w:eastAsia="仿宋_GB2312" w:hAnsi="仿宋" w:cs="仿宋_GB2312" w:hint="eastAsia"/>
                <w:kern w:val="2"/>
                <w:sz w:val="28"/>
                <w:szCs w:val="28"/>
              </w:rPr>
              <w:t>。</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《枣庄市就业失业登记管理办法》（</w:t>
            </w:r>
            <w:proofErr w:type="gramStart"/>
            <w:r>
              <w:rPr>
                <w:rFonts w:ascii="仿宋_GB2312" w:eastAsia="仿宋_GB2312" w:hAnsi="仿宋" w:cs="仿宋_GB2312" w:hint="eastAsia"/>
                <w:kern w:val="2"/>
                <w:sz w:val="28"/>
                <w:szCs w:val="28"/>
              </w:rPr>
              <w:t>枣人社发</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68</w:t>
            </w:r>
            <w:r>
              <w:rPr>
                <w:rFonts w:ascii="仿宋_GB2312" w:eastAsia="仿宋_GB2312" w:hAnsi="仿宋" w:cs="仿宋_GB2312" w:hint="eastAsia"/>
                <w:kern w:val="2"/>
                <w:sz w:val="28"/>
                <w:szCs w:val="28"/>
              </w:rPr>
              <w:t>号）第十六条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就业和失业登记</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5</w:t>
            </w:r>
          </w:p>
        </w:tc>
        <w:tc>
          <w:tcPr>
            <w:tcW w:w="1694" w:type="dxa"/>
            <w:vAlign w:val="center"/>
          </w:tcPr>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停业证明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从事个体经营或民办非企业的停业人员办理失业登记时，需提交停业证明。</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《枣庄市就业失业登记管理办法》（</w:t>
            </w:r>
            <w:proofErr w:type="gramStart"/>
            <w:r>
              <w:rPr>
                <w:rFonts w:ascii="仿宋_GB2312" w:eastAsia="仿宋_GB2312" w:hAnsi="仿宋" w:cs="仿宋_GB2312" w:hint="eastAsia"/>
                <w:kern w:val="2"/>
                <w:sz w:val="28"/>
                <w:szCs w:val="28"/>
              </w:rPr>
              <w:t>枣人社发</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68</w:t>
            </w:r>
            <w:r>
              <w:rPr>
                <w:rFonts w:ascii="仿宋_GB2312" w:eastAsia="仿宋_GB2312" w:hAnsi="仿宋" w:cs="仿宋_GB2312" w:hint="eastAsia"/>
                <w:kern w:val="2"/>
                <w:sz w:val="28"/>
                <w:szCs w:val="28"/>
              </w:rPr>
              <w:t>号）第十六条</w:t>
            </w:r>
          </w:p>
        </w:tc>
        <w:tc>
          <w:tcPr>
            <w:tcW w:w="1546" w:type="dxa"/>
            <w:vAlign w:val="center"/>
          </w:tcPr>
          <w:p w:rsidR="00EB4CB2" w:rsidRDefault="00EB4CB2" w:rsidP="00B94CF4">
            <w:pPr>
              <w:widowControl/>
              <w:spacing w:line="420" w:lineRule="exact"/>
              <w:jc w:val="left"/>
              <w:rPr>
                <w:rFonts w:ascii="仿宋_GB2312" w:eastAsia="仿宋_GB2312" w:hAnsi="仿宋"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就业和失业登记</w:t>
            </w:r>
          </w:p>
        </w:tc>
      </w:tr>
      <w:tr w:rsidR="00EB4CB2" w:rsidRPr="00BA4039" w:rsidTr="00B94CF4">
        <w:trPr>
          <w:trHeight w:val="2020"/>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6</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安置部门出具的相关证件或证明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复员退役军人</w:t>
            </w:r>
            <w:r>
              <w:rPr>
                <w:rFonts w:ascii="仿宋_GB2312" w:eastAsia="仿宋_GB2312" w:hAnsi="仿宋" w:cs="仿宋_GB2312" w:hint="eastAsia"/>
                <w:kern w:val="2"/>
                <w:sz w:val="28"/>
                <w:szCs w:val="28"/>
              </w:rPr>
              <w:t>办理失业登记时，需</w:t>
            </w:r>
            <w:r>
              <w:rPr>
                <w:rFonts w:ascii="仿宋_GB2312" w:eastAsia="仿宋_GB2312" w:hAnsi="黑体" w:cs="仿宋_GB2312" w:hint="eastAsia"/>
                <w:kern w:val="2"/>
                <w:sz w:val="28"/>
                <w:szCs w:val="28"/>
              </w:rPr>
              <w:t>安置部门出具的相关证件或证明。</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sz w:val="28"/>
                <w:szCs w:val="28"/>
              </w:rPr>
            </w:pPr>
            <w:r>
              <w:rPr>
                <w:rFonts w:ascii="仿宋_GB2312" w:eastAsia="仿宋_GB2312" w:hAnsi="仿宋" w:cs="仿宋_GB2312" w:hint="eastAsia"/>
                <w:kern w:val="2"/>
                <w:sz w:val="28"/>
                <w:szCs w:val="28"/>
              </w:rPr>
              <w:t>《枣庄市就业失业登记管理办法》（</w:t>
            </w:r>
            <w:proofErr w:type="gramStart"/>
            <w:r>
              <w:rPr>
                <w:rFonts w:ascii="仿宋_GB2312" w:eastAsia="仿宋_GB2312" w:hAnsi="仿宋" w:cs="仿宋_GB2312" w:hint="eastAsia"/>
                <w:kern w:val="2"/>
                <w:sz w:val="28"/>
                <w:szCs w:val="28"/>
              </w:rPr>
              <w:t>枣人社发</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68</w:t>
            </w:r>
            <w:r>
              <w:rPr>
                <w:rFonts w:ascii="仿宋_GB2312" w:eastAsia="仿宋_GB2312" w:hAnsi="仿宋" w:cs="仿宋_GB2312" w:hint="eastAsia"/>
                <w:kern w:val="2"/>
                <w:sz w:val="28"/>
                <w:szCs w:val="28"/>
              </w:rPr>
              <w:t>号）第十六条</w:t>
            </w:r>
          </w:p>
        </w:tc>
        <w:tc>
          <w:tcPr>
            <w:tcW w:w="1546" w:type="dxa"/>
            <w:vAlign w:val="center"/>
          </w:tcPr>
          <w:p w:rsidR="00EB4CB2" w:rsidRPr="00BA4039" w:rsidRDefault="00EB4CB2" w:rsidP="00B94CF4">
            <w:pPr>
              <w:widowControl/>
              <w:spacing w:line="420" w:lineRule="exact"/>
              <w:jc w:val="left"/>
              <w:rPr>
                <w:rFonts w:ascii="仿宋_GB2312" w:eastAsia="仿宋_GB2312"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就业和失业登记</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lastRenderedPageBreak/>
              <w:t>7</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司法（公安）部门证明或户籍所在地街道办事处（镇政府）证明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刑满释放、假释、监外执行人员</w:t>
            </w:r>
            <w:r>
              <w:rPr>
                <w:rFonts w:ascii="仿宋_GB2312" w:eastAsia="仿宋_GB2312" w:hAnsi="仿宋" w:cs="仿宋_GB2312" w:hint="eastAsia"/>
                <w:kern w:val="2"/>
                <w:sz w:val="28"/>
                <w:szCs w:val="28"/>
              </w:rPr>
              <w:t>办理失业登记时，需提交</w:t>
            </w:r>
            <w:r>
              <w:rPr>
                <w:rFonts w:ascii="仿宋_GB2312" w:eastAsia="仿宋_GB2312" w:hAnsi="黑体" w:cs="仿宋_GB2312" w:hint="eastAsia"/>
                <w:kern w:val="2"/>
                <w:sz w:val="28"/>
                <w:szCs w:val="28"/>
              </w:rPr>
              <w:t>司法（公安）部门证明或户籍所在地街道办事处（镇政府）证明。</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sz w:val="28"/>
                <w:szCs w:val="28"/>
              </w:rPr>
            </w:pPr>
            <w:r>
              <w:rPr>
                <w:rFonts w:ascii="仿宋_GB2312" w:eastAsia="仿宋_GB2312" w:hAnsi="仿宋" w:cs="仿宋_GB2312" w:hint="eastAsia"/>
                <w:kern w:val="2"/>
                <w:sz w:val="28"/>
                <w:szCs w:val="28"/>
              </w:rPr>
              <w:t>《枣庄市就业失业登记管理办法》（</w:t>
            </w:r>
            <w:proofErr w:type="gramStart"/>
            <w:r>
              <w:rPr>
                <w:rFonts w:ascii="仿宋_GB2312" w:eastAsia="仿宋_GB2312" w:hAnsi="仿宋" w:cs="仿宋_GB2312" w:hint="eastAsia"/>
                <w:kern w:val="2"/>
                <w:sz w:val="28"/>
                <w:szCs w:val="28"/>
              </w:rPr>
              <w:t>枣人社发</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68</w:t>
            </w:r>
            <w:r>
              <w:rPr>
                <w:rFonts w:ascii="仿宋_GB2312" w:eastAsia="仿宋_GB2312" w:hAnsi="仿宋" w:cs="仿宋_GB2312" w:hint="eastAsia"/>
                <w:kern w:val="2"/>
                <w:sz w:val="28"/>
                <w:szCs w:val="28"/>
              </w:rPr>
              <w:t>号）第十六条</w:t>
            </w:r>
          </w:p>
        </w:tc>
        <w:tc>
          <w:tcPr>
            <w:tcW w:w="1546" w:type="dxa"/>
            <w:vAlign w:val="center"/>
          </w:tcPr>
          <w:p w:rsidR="00EB4CB2" w:rsidRPr="00BA4039" w:rsidRDefault="00EB4CB2" w:rsidP="00B94CF4">
            <w:pPr>
              <w:widowControl/>
              <w:spacing w:line="420" w:lineRule="exact"/>
              <w:jc w:val="left"/>
              <w:rPr>
                <w:rFonts w:ascii="仿宋_GB2312" w:eastAsia="仿宋_GB2312"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就业和失业登记</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8</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终止灵活就业的相关证明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灵活就业人员</w:t>
            </w:r>
            <w:r>
              <w:rPr>
                <w:rFonts w:ascii="仿宋_GB2312" w:eastAsia="仿宋_GB2312" w:hAnsi="仿宋" w:cs="仿宋_GB2312" w:hint="eastAsia"/>
                <w:kern w:val="2"/>
                <w:sz w:val="28"/>
                <w:szCs w:val="28"/>
              </w:rPr>
              <w:t>办理失业登记时，需提交</w:t>
            </w:r>
            <w:r>
              <w:rPr>
                <w:rFonts w:ascii="仿宋_GB2312" w:eastAsia="仿宋_GB2312" w:hAnsi="黑体" w:cs="仿宋_GB2312" w:hint="eastAsia"/>
                <w:kern w:val="2"/>
                <w:sz w:val="28"/>
                <w:szCs w:val="28"/>
              </w:rPr>
              <w:t>终止灵活就业的相关证明。</w:t>
            </w:r>
          </w:p>
        </w:tc>
        <w:tc>
          <w:tcPr>
            <w:tcW w:w="28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《枣庄市就业失业登记管理办法》（</w:t>
            </w:r>
            <w:proofErr w:type="gramStart"/>
            <w:r w:rsidRPr="00BA4039">
              <w:rPr>
                <w:rFonts w:ascii="仿宋_GB2312" w:eastAsia="仿宋_GB2312" w:hAnsi="仿宋" w:cs="仿宋_GB2312" w:hint="eastAsia"/>
                <w:sz w:val="28"/>
                <w:szCs w:val="28"/>
              </w:rPr>
              <w:t>枣人社发</w:t>
            </w:r>
            <w:proofErr w:type="gramEnd"/>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2015</w:t>
            </w:r>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68</w:t>
            </w:r>
            <w:r w:rsidRPr="00BA4039">
              <w:rPr>
                <w:rFonts w:ascii="仿宋_GB2312" w:eastAsia="仿宋_GB2312" w:hAnsi="仿宋" w:cs="仿宋_GB2312" w:hint="eastAsia"/>
                <w:sz w:val="28"/>
                <w:szCs w:val="28"/>
              </w:rPr>
              <w:t>号）第十六条</w:t>
            </w:r>
          </w:p>
        </w:tc>
        <w:tc>
          <w:tcPr>
            <w:tcW w:w="1546" w:type="dxa"/>
            <w:vAlign w:val="center"/>
          </w:tcPr>
          <w:p w:rsidR="00EB4CB2" w:rsidRPr="00BA4039" w:rsidRDefault="00EB4CB2" w:rsidP="00B94CF4">
            <w:pPr>
              <w:spacing w:line="420" w:lineRule="exact"/>
              <w:jc w:val="left"/>
              <w:rPr>
                <w:rFonts w:ascii="仿宋_GB2312" w:eastAsia="仿宋_GB2312"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就业和失业登记</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9</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军人配偶证明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军人配偶</w:t>
            </w:r>
            <w:r>
              <w:rPr>
                <w:rFonts w:ascii="仿宋_GB2312" w:eastAsia="仿宋_GB2312" w:hAnsi="仿宋" w:cs="仿宋_GB2312" w:hint="eastAsia"/>
                <w:kern w:val="2"/>
                <w:sz w:val="28"/>
                <w:szCs w:val="28"/>
              </w:rPr>
              <w:t>就业困难人员认定就业困难人员，需提供</w:t>
            </w:r>
            <w:r>
              <w:rPr>
                <w:rFonts w:ascii="仿宋_GB2312" w:eastAsia="仿宋_GB2312" w:hAnsi="黑体" w:cs="仿宋_GB2312" w:hint="eastAsia"/>
                <w:kern w:val="2"/>
                <w:sz w:val="28"/>
                <w:szCs w:val="28"/>
              </w:rPr>
              <w:t>部队干部所在部队团以上单位出具的军人配偶证明原件及复印件。</w:t>
            </w:r>
          </w:p>
        </w:tc>
        <w:tc>
          <w:tcPr>
            <w:tcW w:w="28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《枣庄市就业援助办法》（</w:t>
            </w:r>
            <w:proofErr w:type="gramStart"/>
            <w:r w:rsidRPr="00BA4039">
              <w:rPr>
                <w:rFonts w:ascii="仿宋_GB2312" w:eastAsia="仿宋_GB2312" w:hAnsi="仿宋" w:cs="仿宋_GB2312" w:hint="eastAsia"/>
                <w:sz w:val="28"/>
                <w:szCs w:val="28"/>
              </w:rPr>
              <w:t>枣人社发</w:t>
            </w:r>
            <w:proofErr w:type="gramEnd"/>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2015</w:t>
            </w:r>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69</w:t>
            </w:r>
            <w:r w:rsidRPr="00BA4039">
              <w:rPr>
                <w:rFonts w:ascii="仿宋_GB2312" w:eastAsia="仿宋_GB2312" w:hAnsi="仿宋" w:cs="仿宋_GB2312" w:hint="eastAsia"/>
                <w:sz w:val="28"/>
                <w:szCs w:val="28"/>
              </w:rPr>
              <w:t>号）第五条</w:t>
            </w:r>
          </w:p>
        </w:tc>
        <w:tc>
          <w:tcPr>
            <w:tcW w:w="1546" w:type="dxa"/>
            <w:vAlign w:val="center"/>
          </w:tcPr>
          <w:p w:rsidR="00EB4CB2" w:rsidRPr="00BA4039" w:rsidRDefault="00EB4CB2" w:rsidP="00B94CF4">
            <w:pPr>
              <w:spacing w:line="420" w:lineRule="exact"/>
              <w:jc w:val="left"/>
              <w:rPr>
                <w:rFonts w:ascii="仿宋_GB2312" w:eastAsia="仿宋_GB2312"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就业困难人员认定</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10</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戒毒康复人员和刑满释放人员证明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戒毒康复人员和刑满释放人员</w:t>
            </w:r>
            <w:r>
              <w:rPr>
                <w:rFonts w:ascii="仿宋_GB2312" w:eastAsia="仿宋_GB2312" w:hAnsi="仿宋" w:cs="仿宋_GB2312" w:hint="eastAsia"/>
                <w:kern w:val="2"/>
                <w:sz w:val="28"/>
                <w:szCs w:val="28"/>
              </w:rPr>
              <w:t>认定就业困难人员，需提供</w:t>
            </w:r>
            <w:r>
              <w:rPr>
                <w:rFonts w:ascii="仿宋_GB2312" w:eastAsia="仿宋_GB2312" w:hAnsi="黑体" w:cs="仿宋_GB2312" w:hint="eastAsia"/>
                <w:kern w:val="2"/>
                <w:sz w:val="28"/>
                <w:szCs w:val="28"/>
              </w:rPr>
              <w:t>戒毒康复人员和刑满释放人员证明。</w:t>
            </w:r>
          </w:p>
        </w:tc>
        <w:tc>
          <w:tcPr>
            <w:tcW w:w="2880"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《枣庄市就业援助办法》（</w:t>
            </w:r>
            <w:proofErr w:type="gramStart"/>
            <w:r w:rsidRPr="00BA4039">
              <w:rPr>
                <w:rFonts w:ascii="仿宋_GB2312" w:eastAsia="仿宋_GB2312" w:hAnsi="仿宋" w:cs="仿宋_GB2312" w:hint="eastAsia"/>
                <w:sz w:val="28"/>
                <w:szCs w:val="28"/>
              </w:rPr>
              <w:t>枣人社发</w:t>
            </w:r>
            <w:proofErr w:type="gramEnd"/>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2015</w:t>
            </w:r>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69</w:t>
            </w:r>
            <w:r w:rsidRPr="00BA4039">
              <w:rPr>
                <w:rFonts w:ascii="仿宋_GB2312" w:eastAsia="仿宋_GB2312" w:hAnsi="仿宋" w:cs="仿宋_GB2312" w:hint="eastAsia"/>
                <w:sz w:val="28"/>
                <w:szCs w:val="28"/>
              </w:rPr>
              <w:t>号）第五条</w:t>
            </w:r>
          </w:p>
        </w:tc>
        <w:tc>
          <w:tcPr>
            <w:tcW w:w="1546" w:type="dxa"/>
            <w:vAlign w:val="center"/>
          </w:tcPr>
          <w:p w:rsidR="00EB4CB2" w:rsidRDefault="00EB4CB2" w:rsidP="00B94CF4">
            <w:pPr>
              <w:spacing w:line="420" w:lineRule="exact"/>
              <w:jc w:val="left"/>
              <w:rPr>
                <w:rFonts w:ascii="仿宋_GB2312" w:eastAsia="仿宋_GB2312" w:hAnsi="仿宋"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就业困难人员认定</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lastRenderedPageBreak/>
              <w:t>11</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城镇复员转业退役军人证明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cs="Times New Roman"/>
                <w:sz w:val="28"/>
                <w:szCs w:val="28"/>
              </w:rPr>
            </w:pPr>
            <w:r>
              <w:rPr>
                <w:rFonts w:ascii="仿宋_GB2312" w:eastAsia="仿宋_GB2312" w:hAnsi="黑体" w:cs="仿宋_GB2312" w:hint="eastAsia"/>
                <w:kern w:val="2"/>
                <w:sz w:val="28"/>
                <w:szCs w:val="28"/>
              </w:rPr>
              <w:t>城镇复员转业退役军人</w:t>
            </w:r>
            <w:r>
              <w:rPr>
                <w:rFonts w:ascii="仿宋_GB2312" w:eastAsia="仿宋_GB2312" w:hAnsi="仿宋" w:cs="仿宋_GB2312" w:hint="eastAsia"/>
                <w:kern w:val="2"/>
                <w:sz w:val="28"/>
                <w:szCs w:val="28"/>
              </w:rPr>
              <w:t>认定就业困难人员，需提供</w:t>
            </w:r>
            <w:r>
              <w:rPr>
                <w:rFonts w:ascii="仿宋_GB2312" w:eastAsia="仿宋_GB2312" w:hAnsi="黑体" w:cs="仿宋_GB2312" w:hint="eastAsia"/>
                <w:kern w:val="2"/>
                <w:sz w:val="28"/>
                <w:szCs w:val="28"/>
              </w:rPr>
              <w:t>城镇复员转业退役军人证明。</w:t>
            </w:r>
          </w:p>
        </w:tc>
        <w:tc>
          <w:tcPr>
            <w:tcW w:w="2880"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《枣庄市就业援助办法》（</w:t>
            </w:r>
            <w:proofErr w:type="gramStart"/>
            <w:r w:rsidRPr="00BA4039">
              <w:rPr>
                <w:rFonts w:ascii="仿宋_GB2312" w:eastAsia="仿宋_GB2312" w:hAnsi="仿宋" w:cs="仿宋_GB2312" w:hint="eastAsia"/>
                <w:sz w:val="28"/>
                <w:szCs w:val="28"/>
              </w:rPr>
              <w:t>枣人社发</w:t>
            </w:r>
            <w:proofErr w:type="gramEnd"/>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2015</w:t>
            </w:r>
            <w:r w:rsidRPr="00BA4039">
              <w:rPr>
                <w:rFonts w:ascii="仿宋_GB2312" w:eastAsia="仿宋_GB2312" w:hAnsi="仿宋" w:cs="仿宋_GB2312" w:hint="eastAsia"/>
                <w:sz w:val="28"/>
                <w:szCs w:val="28"/>
              </w:rPr>
              <w:t>〕</w:t>
            </w:r>
            <w:r w:rsidRPr="00BA4039">
              <w:rPr>
                <w:rFonts w:ascii="仿宋_GB2312" w:eastAsia="仿宋_GB2312" w:hAnsi="仿宋" w:cs="仿宋_GB2312"/>
                <w:sz w:val="28"/>
                <w:szCs w:val="28"/>
              </w:rPr>
              <w:t>69</w:t>
            </w:r>
            <w:r w:rsidRPr="00BA4039">
              <w:rPr>
                <w:rFonts w:ascii="仿宋_GB2312" w:eastAsia="仿宋_GB2312" w:hAnsi="仿宋" w:cs="仿宋_GB2312" w:hint="eastAsia"/>
                <w:sz w:val="28"/>
                <w:szCs w:val="28"/>
              </w:rPr>
              <w:t>号）第五条</w:t>
            </w:r>
          </w:p>
        </w:tc>
        <w:tc>
          <w:tcPr>
            <w:tcW w:w="1546" w:type="dxa"/>
            <w:vAlign w:val="center"/>
          </w:tcPr>
          <w:p w:rsidR="00EB4CB2" w:rsidRPr="00BA4039" w:rsidRDefault="00EB4CB2" w:rsidP="00B94CF4">
            <w:pPr>
              <w:spacing w:line="420" w:lineRule="exact"/>
              <w:jc w:val="left"/>
              <w:rPr>
                <w:rFonts w:ascii="仿宋_GB2312" w:eastAsia="仿宋_GB2312" w:cs="Times New Roman"/>
                <w:sz w:val="28"/>
                <w:szCs w:val="28"/>
              </w:rPr>
            </w:pPr>
            <w:r>
              <w:rPr>
                <w:rFonts w:ascii="仿宋_GB2312" w:eastAsia="仿宋_GB2312" w:hAnsi="仿宋" w:cs="仿宋_GB2312" w:hint="eastAsia"/>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sz w:val="28"/>
                <w:szCs w:val="28"/>
              </w:rPr>
            </w:pPr>
            <w:r>
              <w:rPr>
                <w:rFonts w:ascii="仿宋_GB2312" w:eastAsia="仿宋_GB2312" w:hAnsi="仿宋" w:cs="仿宋_GB2312" w:hint="eastAsia"/>
                <w:kern w:val="2"/>
                <w:sz w:val="28"/>
                <w:szCs w:val="28"/>
              </w:rPr>
              <w:t>采用个人现有证照等材料解决</w:t>
            </w:r>
            <w:bookmarkStart w:id="1" w:name="_GoBack"/>
            <w:bookmarkEnd w:id="1"/>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cs="Times New Roman"/>
                <w:sz w:val="28"/>
                <w:szCs w:val="28"/>
              </w:rPr>
            </w:pPr>
            <w:r>
              <w:rPr>
                <w:rFonts w:ascii="仿宋_GB2312" w:eastAsia="仿宋_GB2312" w:hAnsi="仿宋" w:cs="仿宋_GB2312" w:hint="eastAsia"/>
                <w:kern w:val="2"/>
                <w:sz w:val="28"/>
                <w:szCs w:val="28"/>
              </w:rPr>
              <w:t>就业困难人员认定</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12</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cs="Times New Roman"/>
                <w:sz w:val="28"/>
                <w:szCs w:val="28"/>
              </w:rPr>
            </w:pPr>
            <w:r>
              <w:rPr>
                <w:rFonts w:ascii="仿宋_GB2312" w:eastAsia="仿宋_GB2312" w:hAnsi="黑体" w:cs="仿宋_GB2312" w:hint="eastAsia"/>
                <w:kern w:val="2"/>
                <w:sz w:val="28"/>
                <w:szCs w:val="28"/>
              </w:rPr>
              <w:t>承包土地被征用证明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cs="Times New Roman"/>
                <w:sz w:val="28"/>
                <w:szCs w:val="28"/>
              </w:rPr>
            </w:pPr>
            <w:r>
              <w:rPr>
                <w:rFonts w:ascii="仿宋_GB2312" w:eastAsia="仿宋_GB2312" w:hAnsi="仿宋" w:cs="仿宋_GB2312" w:hint="eastAsia"/>
                <w:kern w:val="2"/>
                <w:sz w:val="28"/>
                <w:szCs w:val="28"/>
              </w:rPr>
              <w:t>因失去土地等原因难以实现就业的人员认定就业困难人员，需提供</w:t>
            </w:r>
            <w:r>
              <w:rPr>
                <w:rFonts w:ascii="仿宋_GB2312" w:eastAsia="仿宋_GB2312" w:hAnsi="黑体" w:cs="仿宋_GB2312" w:hint="eastAsia"/>
                <w:kern w:val="2"/>
                <w:sz w:val="28"/>
                <w:szCs w:val="28"/>
              </w:rPr>
              <w:t>承包土地被征用证明。</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sz w:val="28"/>
                <w:szCs w:val="28"/>
              </w:rPr>
              <w:t>《枣庄市就业援助办法》（</w:t>
            </w:r>
            <w:proofErr w:type="gramStart"/>
            <w:r>
              <w:rPr>
                <w:rFonts w:ascii="仿宋_GB2312" w:eastAsia="仿宋_GB2312" w:hAnsi="仿宋" w:cs="仿宋_GB2312" w:hint="eastAsia"/>
                <w:sz w:val="28"/>
                <w:szCs w:val="28"/>
              </w:rPr>
              <w:t>枣人社发</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 w:cs="仿宋_GB2312"/>
                <w:sz w:val="28"/>
                <w:szCs w:val="28"/>
              </w:rPr>
              <w:t>69</w:t>
            </w:r>
            <w:r>
              <w:rPr>
                <w:rFonts w:ascii="仿宋_GB2312" w:eastAsia="仿宋_GB2312" w:hAnsi="仿宋" w:cs="仿宋_GB2312" w:hint="eastAsia"/>
                <w:sz w:val="28"/>
                <w:szCs w:val="28"/>
              </w:rPr>
              <w:t>号）第五条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cs="Times New Roman"/>
                <w:sz w:val="28"/>
                <w:szCs w:val="28"/>
              </w:rPr>
            </w:pPr>
            <w:r>
              <w:rPr>
                <w:rFonts w:ascii="仿宋_GB2312" w:eastAsia="仿宋_GB2312" w:hAnsi="仿宋" w:cs="仿宋_GB2312" w:hint="eastAsia"/>
                <w:kern w:val="2"/>
                <w:sz w:val="28"/>
                <w:szCs w:val="28"/>
              </w:rPr>
              <w:t>市人力资源社会保障局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采用个人现有证照等材料解决</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cs="Times New Roman"/>
                <w:sz w:val="28"/>
                <w:szCs w:val="28"/>
              </w:rPr>
            </w:pPr>
            <w:r>
              <w:rPr>
                <w:rFonts w:ascii="仿宋_GB2312" w:eastAsia="仿宋_GB2312" w:hAnsi="仿宋" w:cs="仿宋_GB2312" w:hint="eastAsia"/>
                <w:kern w:val="2"/>
                <w:sz w:val="28"/>
                <w:szCs w:val="28"/>
              </w:rPr>
              <w:t>就业困难人员认定</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13</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养老保险手续</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小规模私营企业、个体工商户、自由职业者开户、公积金贷款使用。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《枣庄市个体工商户、自由职业者住房公积金缴存及使用管理办法（试行）》（</w:t>
            </w:r>
            <w:proofErr w:type="gramStart"/>
            <w:r>
              <w:rPr>
                <w:rFonts w:ascii="仿宋_GB2312" w:eastAsia="仿宋_GB2312" w:hAnsi="仿宋" w:cs="仿宋_GB2312" w:hint="eastAsia"/>
                <w:kern w:val="2"/>
                <w:sz w:val="28"/>
                <w:szCs w:val="28"/>
              </w:rPr>
              <w:t>枣住公</w:t>
            </w:r>
            <w:proofErr w:type="gramEnd"/>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2017</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 xml:space="preserve"> 66</w:t>
            </w:r>
            <w:r>
              <w:rPr>
                <w:rFonts w:ascii="仿宋_GB2312" w:eastAsia="仿宋_GB2312" w:hAnsi="仿宋" w:cs="仿宋_GB2312" w:hint="eastAsia"/>
                <w:kern w:val="2"/>
                <w:sz w:val="28"/>
                <w:szCs w:val="28"/>
              </w:rPr>
              <w:t>号）第五条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与社保机构联网核查</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职工住房公积金缴存登记</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Times New Roman"/>
                <w:kern w:val="2"/>
                <w:sz w:val="28"/>
                <w:szCs w:val="28"/>
              </w:rPr>
            </w:pPr>
          </w:p>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14</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p>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出境定居相应批准文件或长期居住证明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出境定居的职工提取公积金，需提供相应批准文件或定居国（地区）长期居住证明。</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《枣庄市住房公积金提取管理办法（试行）》（</w:t>
            </w:r>
            <w:proofErr w:type="gramStart"/>
            <w:r>
              <w:rPr>
                <w:rFonts w:ascii="仿宋_GB2312" w:eastAsia="仿宋_GB2312" w:hAnsi="黑体" w:cs="仿宋_GB2312" w:hint="eastAsia"/>
                <w:kern w:val="2"/>
                <w:sz w:val="28"/>
                <w:szCs w:val="28"/>
              </w:rPr>
              <w:t>枣住公</w:t>
            </w:r>
            <w:proofErr w:type="gramEnd"/>
            <w:r>
              <w:rPr>
                <w:rFonts w:ascii="仿宋_GB2312" w:eastAsia="仿宋_GB2312" w:hAnsi="黑体" w:cs="仿宋_GB2312" w:hint="eastAsia"/>
                <w:kern w:val="2"/>
                <w:sz w:val="28"/>
                <w:szCs w:val="28"/>
              </w:rPr>
              <w:t>管</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2013</w:t>
            </w:r>
            <w:r>
              <w:rPr>
                <w:rFonts w:ascii="仿宋_GB2312" w:eastAsia="仿宋_GB2312" w:hAnsi="仿宋" w:cs="仿宋_GB2312" w:hint="eastAsia"/>
                <w:kern w:val="2"/>
                <w:sz w:val="28"/>
                <w:szCs w:val="28"/>
              </w:rPr>
              <w:t>〕</w:t>
            </w:r>
            <w:r>
              <w:rPr>
                <w:rFonts w:ascii="仿宋_GB2312" w:eastAsia="仿宋_GB2312" w:hAnsi="黑体" w:cs="仿宋_GB2312"/>
                <w:kern w:val="2"/>
                <w:sz w:val="28"/>
                <w:szCs w:val="28"/>
              </w:rPr>
              <w:t xml:space="preserve">3 </w:t>
            </w:r>
            <w:r>
              <w:rPr>
                <w:rFonts w:ascii="仿宋_GB2312" w:eastAsia="仿宋_GB2312" w:hAnsi="黑体" w:cs="仿宋_GB2312" w:hint="eastAsia"/>
                <w:kern w:val="2"/>
                <w:sz w:val="28"/>
                <w:szCs w:val="28"/>
              </w:rPr>
              <w:t>号）第八条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通过个人证照等方式证明</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职工提取住房公积金账户内的存储余额</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lastRenderedPageBreak/>
              <w:t>15</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村民委员会证明</w:t>
            </w:r>
          </w:p>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在农村集体土地建造、翻建、大修住房的职工提取使用。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《枣庄市住房公积金提取管理办法（试行）》（</w:t>
            </w:r>
            <w:proofErr w:type="gramStart"/>
            <w:r>
              <w:rPr>
                <w:rFonts w:ascii="仿宋_GB2312" w:eastAsia="仿宋_GB2312" w:hAnsi="黑体" w:cs="仿宋_GB2312" w:hint="eastAsia"/>
                <w:kern w:val="2"/>
                <w:sz w:val="28"/>
                <w:szCs w:val="28"/>
              </w:rPr>
              <w:t>枣住公</w:t>
            </w:r>
            <w:proofErr w:type="gramEnd"/>
            <w:r>
              <w:rPr>
                <w:rFonts w:ascii="仿宋_GB2312" w:eastAsia="仿宋_GB2312" w:hAnsi="黑体" w:cs="仿宋_GB2312" w:hint="eastAsia"/>
                <w:kern w:val="2"/>
                <w:sz w:val="28"/>
                <w:szCs w:val="28"/>
              </w:rPr>
              <w:t>管</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2013</w:t>
            </w:r>
            <w:r>
              <w:rPr>
                <w:rFonts w:ascii="仿宋_GB2312" w:eastAsia="仿宋_GB2312" w:hAnsi="仿宋" w:cs="仿宋_GB2312" w:hint="eastAsia"/>
                <w:kern w:val="2"/>
                <w:sz w:val="28"/>
                <w:szCs w:val="28"/>
              </w:rPr>
              <w:t>〕</w:t>
            </w:r>
            <w:r>
              <w:rPr>
                <w:rFonts w:ascii="仿宋_GB2312" w:eastAsia="仿宋_GB2312" w:hAnsi="黑体" w:cs="仿宋_GB2312"/>
                <w:kern w:val="2"/>
                <w:sz w:val="28"/>
                <w:szCs w:val="28"/>
              </w:rPr>
              <w:t xml:space="preserve">3 </w:t>
            </w:r>
            <w:r>
              <w:rPr>
                <w:rFonts w:ascii="仿宋_GB2312" w:eastAsia="仿宋_GB2312" w:hAnsi="黑体" w:cs="仿宋_GB2312" w:hint="eastAsia"/>
                <w:kern w:val="2"/>
                <w:sz w:val="28"/>
                <w:szCs w:val="28"/>
              </w:rPr>
              <w:t>号）第八条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color w:val="000000"/>
                <w:kern w:val="2"/>
                <w:sz w:val="28"/>
                <w:szCs w:val="28"/>
              </w:rPr>
              <w:t>用个人诚信声明替代</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职工提取住房公积金账户内的存储余额</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16</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亲属关系证明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缴存职工提取公积金、公积金贷款使用。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《枣庄市住房公积金提取管理办法（试行）》（</w:t>
            </w:r>
            <w:proofErr w:type="gramStart"/>
            <w:r>
              <w:rPr>
                <w:rFonts w:ascii="仿宋_GB2312" w:eastAsia="仿宋_GB2312" w:hAnsi="黑体" w:cs="仿宋_GB2312" w:hint="eastAsia"/>
                <w:kern w:val="2"/>
                <w:sz w:val="28"/>
                <w:szCs w:val="28"/>
              </w:rPr>
              <w:t>枣住公</w:t>
            </w:r>
            <w:proofErr w:type="gramEnd"/>
            <w:r>
              <w:rPr>
                <w:rFonts w:ascii="仿宋_GB2312" w:eastAsia="仿宋_GB2312" w:hAnsi="黑体" w:cs="仿宋_GB2312" w:hint="eastAsia"/>
                <w:kern w:val="2"/>
                <w:sz w:val="28"/>
                <w:szCs w:val="28"/>
              </w:rPr>
              <w:t>管</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2013</w:t>
            </w:r>
            <w:r>
              <w:rPr>
                <w:rFonts w:ascii="仿宋_GB2312" w:eastAsia="仿宋_GB2312" w:hAnsi="仿宋" w:cs="仿宋_GB2312" w:hint="eastAsia"/>
                <w:kern w:val="2"/>
                <w:sz w:val="28"/>
                <w:szCs w:val="28"/>
              </w:rPr>
              <w:t>〕</w:t>
            </w:r>
            <w:r>
              <w:rPr>
                <w:rFonts w:ascii="仿宋_GB2312" w:eastAsia="仿宋_GB2312" w:hAnsi="黑体" w:cs="仿宋_GB2312"/>
                <w:kern w:val="2"/>
                <w:sz w:val="28"/>
                <w:szCs w:val="28"/>
              </w:rPr>
              <w:t xml:space="preserve">3 </w:t>
            </w:r>
            <w:r>
              <w:rPr>
                <w:rFonts w:ascii="仿宋_GB2312" w:eastAsia="仿宋_GB2312" w:hAnsi="黑体" w:cs="仿宋_GB2312" w:hint="eastAsia"/>
                <w:kern w:val="2"/>
                <w:sz w:val="28"/>
                <w:szCs w:val="28"/>
              </w:rPr>
              <w:t>号）第八条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w w:val="110"/>
                <w:kern w:val="2"/>
                <w:sz w:val="28"/>
                <w:szCs w:val="28"/>
              </w:rPr>
            </w:pPr>
            <w:r>
              <w:rPr>
                <w:rFonts w:ascii="仿宋_GB2312" w:eastAsia="仿宋_GB2312" w:hAnsi="仿宋" w:cs="仿宋_GB2312" w:hint="eastAsia"/>
                <w:w w:val="110"/>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color w:val="000000"/>
                <w:w w:val="110"/>
                <w:kern w:val="2"/>
                <w:sz w:val="28"/>
                <w:szCs w:val="28"/>
              </w:rPr>
              <w:t>替代为户口本，户口不在一个户口本上的，可自愿开具亲属关系证明</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职工提取住房公积金账户内的存储余额、职工住房公积金贷款</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17</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贷款余额证明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缴存职工商转公贷款使用。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无依据</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color w:val="000000"/>
                <w:kern w:val="2"/>
                <w:sz w:val="28"/>
                <w:szCs w:val="28"/>
              </w:rPr>
              <w:t>与银行联网核查</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color w:val="000000"/>
                <w:kern w:val="2"/>
                <w:sz w:val="28"/>
                <w:szCs w:val="28"/>
              </w:rPr>
              <w:t>职工商业住房贷款转为住房公积金贷款</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18</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kern w:val="2"/>
                <w:sz w:val="28"/>
                <w:szCs w:val="28"/>
              </w:rPr>
              <w:t>完全丧失劳动能力鉴定结论通知书</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kern w:val="2"/>
                <w:sz w:val="28"/>
                <w:szCs w:val="28"/>
              </w:rPr>
              <w:t>缴存职工完全丧失劳动能力提取公积金使用。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《枣庄市住房公积金提取管理办法（试行）》（</w:t>
            </w:r>
            <w:proofErr w:type="gramStart"/>
            <w:r>
              <w:rPr>
                <w:rFonts w:ascii="仿宋_GB2312" w:eastAsia="仿宋_GB2312" w:hAnsi="黑体" w:cs="仿宋_GB2312" w:hint="eastAsia"/>
                <w:kern w:val="2"/>
                <w:sz w:val="28"/>
                <w:szCs w:val="28"/>
              </w:rPr>
              <w:t>枣住公</w:t>
            </w:r>
            <w:proofErr w:type="gramEnd"/>
            <w:r>
              <w:rPr>
                <w:rFonts w:ascii="仿宋_GB2312" w:eastAsia="仿宋_GB2312" w:hAnsi="黑体" w:cs="仿宋_GB2312" w:hint="eastAsia"/>
                <w:kern w:val="2"/>
                <w:sz w:val="28"/>
                <w:szCs w:val="28"/>
              </w:rPr>
              <w:t>管</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2013</w:t>
            </w:r>
            <w:r>
              <w:rPr>
                <w:rFonts w:ascii="仿宋_GB2312" w:eastAsia="仿宋_GB2312" w:hAnsi="仿宋" w:cs="仿宋_GB2312" w:hint="eastAsia"/>
                <w:kern w:val="2"/>
                <w:sz w:val="28"/>
                <w:szCs w:val="28"/>
              </w:rPr>
              <w:t>〕</w:t>
            </w:r>
            <w:r>
              <w:rPr>
                <w:rFonts w:ascii="仿宋_GB2312" w:eastAsia="仿宋_GB2312" w:hAnsi="黑体" w:cs="仿宋_GB2312"/>
                <w:kern w:val="2"/>
                <w:sz w:val="28"/>
                <w:szCs w:val="28"/>
              </w:rPr>
              <w:t xml:space="preserve">3 </w:t>
            </w:r>
            <w:r>
              <w:rPr>
                <w:rFonts w:ascii="仿宋_GB2312" w:eastAsia="仿宋_GB2312" w:hAnsi="黑体" w:cs="仿宋_GB2312" w:hint="eastAsia"/>
                <w:kern w:val="2"/>
                <w:sz w:val="28"/>
                <w:szCs w:val="28"/>
              </w:rPr>
              <w:t>号）第八条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取消此项业务</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color w:val="000000"/>
                <w:kern w:val="2"/>
                <w:sz w:val="28"/>
                <w:szCs w:val="28"/>
              </w:rPr>
            </w:pPr>
            <w:r>
              <w:rPr>
                <w:rFonts w:ascii="仿宋_GB2312" w:eastAsia="仿宋_GB2312" w:hAnsi="黑体" w:cs="仿宋_GB2312" w:hint="eastAsia"/>
                <w:kern w:val="2"/>
                <w:sz w:val="28"/>
                <w:szCs w:val="28"/>
              </w:rPr>
              <w:t>职工提取住房公积金账户内的存储余额</w:t>
            </w:r>
          </w:p>
        </w:tc>
      </w:tr>
      <w:tr w:rsidR="00EB4CB2" w:rsidRPr="00BA4039" w:rsidTr="00B94CF4">
        <w:trPr>
          <w:trHeight w:val="1913"/>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lastRenderedPageBreak/>
              <w:t>19</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家庭困难证明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遇到突发事件，临时造成家庭生活重大困难的职工提取住房公积金使用。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黑体" w:cs="仿宋_GB2312" w:hint="eastAsia"/>
                <w:kern w:val="2"/>
                <w:sz w:val="28"/>
                <w:szCs w:val="28"/>
              </w:rPr>
              <w:t>《枣庄市住房公积金提取管理办法（试行）》（</w:t>
            </w:r>
            <w:proofErr w:type="gramStart"/>
            <w:r>
              <w:rPr>
                <w:rFonts w:ascii="仿宋_GB2312" w:eastAsia="仿宋_GB2312" w:hAnsi="黑体" w:cs="仿宋_GB2312" w:hint="eastAsia"/>
                <w:kern w:val="2"/>
                <w:sz w:val="28"/>
                <w:szCs w:val="28"/>
              </w:rPr>
              <w:t>枣住公</w:t>
            </w:r>
            <w:proofErr w:type="gramEnd"/>
            <w:r>
              <w:rPr>
                <w:rFonts w:ascii="仿宋_GB2312" w:eastAsia="仿宋_GB2312" w:hAnsi="黑体" w:cs="仿宋_GB2312" w:hint="eastAsia"/>
                <w:kern w:val="2"/>
                <w:sz w:val="28"/>
                <w:szCs w:val="28"/>
              </w:rPr>
              <w:t>管</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2013</w:t>
            </w:r>
            <w:r>
              <w:rPr>
                <w:rFonts w:ascii="仿宋_GB2312" w:eastAsia="仿宋_GB2312" w:hAnsi="仿宋" w:cs="仿宋_GB2312" w:hint="eastAsia"/>
                <w:kern w:val="2"/>
                <w:sz w:val="28"/>
                <w:szCs w:val="28"/>
              </w:rPr>
              <w:t>〕</w:t>
            </w:r>
            <w:r>
              <w:rPr>
                <w:rFonts w:ascii="仿宋_GB2312" w:eastAsia="仿宋_GB2312" w:hAnsi="黑体" w:cs="仿宋_GB2312"/>
                <w:kern w:val="2"/>
                <w:sz w:val="28"/>
                <w:szCs w:val="28"/>
              </w:rPr>
              <w:t xml:space="preserve">3 </w:t>
            </w:r>
            <w:r>
              <w:rPr>
                <w:rFonts w:ascii="仿宋_GB2312" w:eastAsia="仿宋_GB2312" w:hAnsi="黑体" w:cs="仿宋_GB2312" w:hint="eastAsia"/>
                <w:kern w:val="2"/>
                <w:sz w:val="28"/>
                <w:szCs w:val="28"/>
              </w:rPr>
              <w:t>号）第八条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与民政部门联网查询</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职工提取住房公积金账户内的存储余额</w:t>
            </w:r>
          </w:p>
        </w:tc>
      </w:tr>
      <w:tr w:rsidR="00EB4CB2" w:rsidRPr="00BA4039" w:rsidTr="00B94CF4">
        <w:trPr>
          <w:trHeight w:val="1436"/>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20</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收入证明</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缴存职工公积金贷款使用。</w:t>
            </w:r>
          </w:p>
        </w:tc>
        <w:tc>
          <w:tcPr>
            <w:tcW w:w="28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无依据</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仿宋" w:cs="仿宋_GB2312" w:hint="eastAsia"/>
                <w:kern w:val="2"/>
                <w:sz w:val="28"/>
                <w:szCs w:val="28"/>
              </w:rPr>
              <w:t>市住房公积金管理中心</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黑体" w:cs="仿宋_GB2312" w:hint="eastAsia"/>
                <w:kern w:val="2"/>
                <w:sz w:val="28"/>
                <w:szCs w:val="28"/>
              </w:rPr>
              <w:t>以公积金缴存基数认定收入</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黑体" w:cs="仿宋_GB2312" w:hint="eastAsia"/>
                <w:kern w:val="2"/>
                <w:sz w:val="28"/>
                <w:szCs w:val="28"/>
              </w:rPr>
              <w:t>职工住房公积金贷款</w:t>
            </w:r>
          </w:p>
        </w:tc>
      </w:tr>
      <w:tr w:rsidR="00EB4CB2" w:rsidRPr="00BA4039" w:rsidTr="00B94CF4">
        <w:trPr>
          <w:trHeight w:val="2630"/>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21</w:t>
            </w:r>
          </w:p>
        </w:tc>
        <w:tc>
          <w:tcPr>
            <w:tcW w:w="1694" w:type="dxa"/>
            <w:vAlign w:val="center"/>
          </w:tcPr>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r>
              <w:rPr>
                <w:rFonts w:ascii="仿宋_GB2312" w:eastAsia="仿宋_GB2312" w:hAnsi="仿宋_GB2312" w:cs="仿宋_GB2312" w:hint="eastAsia"/>
                <w:kern w:val="2"/>
                <w:sz w:val="28"/>
                <w:szCs w:val="28"/>
              </w:rPr>
              <w:t>前期物业管理备案证明</w:t>
            </w:r>
          </w:p>
        </w:tc>
        <w:tc>
          <w:tcPr>
            <w:tcW w:w="3160" w:type="dxa"/>
            <w:vAlign w:val="center"/>
          </w:tcPr>
          <w:p w:rsidR="00EB4CB2" w:rsidRDefault="00EB4CB2" w:rsidP="00B94CF4">
            <w:pPr>
              <w:pStyle w:val="1"/>
              <w:spacing w:before="0" w:beforeAutospacing="0" w:after="0" w:afterAutospacing="0" w:line="420" w:lineRule="exact"/>
              <w:jc w:val="both"/>
              <w:rPr>
                <w:rFonts w:ascii="仿宋_GB2312" w:eastAsia="仿宋_GB2312" w:hAnsi="黑体" w:cs="Times New Roman"/>
                <w:kern w:val="2"/>
                <w:sz w:val="28"/>
                <w:szCs w:val="28"/>
              </w:rPr>
            </w:pPr>
            <w:r>
              <w:rPr>
                <w:rFonts w:ascii="仿宋_GB2312" w:eastAsia="仿宋_GB2312" w:hAnsi="仿宋_GB2312" w:cs="仿宋_GB2312" w:hint="eastAsia"/>
                <w:kern w:val="2"/>
                <w:sz w:val="28"/>
                <w:szCs w:val="28"/>
              </w:rPr>
              <w:t>办理商品房预售许可证时要求提供。</w:t>
            </w:r>
          </w:p>
        </w:tc>
        <w:tc>
          <w:tcPr>
            <w:tcW w:w="2880" w:type="dxa"/>
          </w:tcPr>
          <w:p w:rsidR="00EB4CB2" w:rsidRDefault="00EB4CB2" w:rsidP="00B94CF4">
            <w:pPr>
              <w:pStyle w:val="1"/>
              <w:spacing w:before="0" w:beforeAutospacing="0" w:after="0" w:afterAutospacing="0" w:line="420" w:lineRule="exact"/>
              <w:jc w:val="both"/>
              <w:rPr>
                <w:rFonts w:ascii="仿宋_GB2312" w:eastAsia="仿宋_GB2312" w:hAnsi="仿宋" w:cs="Times New Roman"/>
                <w:kern w:val="2"/>
                <w:sz w:val="28"/>
                <w:szCs w:val="28"/>
              </w:rPr>
            </w:pPr>
            <w:r>
              <w:rPr>
                <w:rFonts w:ascii="仿宋_GB2312" w:eastAsia="仿宋_GB2312" w:hAnsi="仿宋_GB2312" w:cs="仿宋_GB2312" w:hint="eastAsia"/>
                <w:kern w:val="2"/>
                <w:sz w:val="28"/>
                <w:szCs w:val="28"/>
              </w:rPr>
              <w:t>《枣庄市住房和城乡建设局关于加强房地产开发经营许可和商品房预售许可审批工作的通知》（</w:t>
            </w:r>
            <w:proofErr w:type="gramStart"/>
            <w:r>
              <w:rPr>
                <w:rFonts w:ascii="仿宋_GB2312" w:eastAsia="仿宋_GB2312" w:hAnsi="仿宋_GB2312" w:cs="仿宋_GB2312" w:hint="eastAsia"/>
                <w:kern w:val="2"/>
                <w:sz w:val="28"/>
                <w:szCs w:val="28"/>
              </w:rPr>
              <w:t>枣住建房</w:t>
            </w:r>
            <w:proofErr w:type="gramEnd"/>
            <w:r>
              <w:rPr>
                <w:rFonts w:ascii="仿宋_GB2312" w:eastAsia="仿宋_GB2312" w:hAnsi="仿宋_GB2312" w:cs="仿宋_GB2312" w:hint="eastAsia"/>
                <w:kern w:val="2"/>
                <w:sz w:val="28"/>
                <w:szCs w:val="28"/>
              </w:rPr>
              <w:t>字</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2015</w:t>
            </w:r>
            <w:r>
              <w:rPr>
                <w:rFonts w:ascii="仿宋_GB2312" w:eastAsia="仿宋_GB2312" w:hAnsi="仿宋" w:cs="仿宋_GB2312" w:hint="eastAsia"/>
                <w:kern w:val="2"/>
                <w:sz w:val="28"/>
                <w:szCs w:val="28"/>
              </w:rPr>
              <w:t>〕</w:t>
            </w:r>
            <w:r>
              <w:rPr>
                <w:rFonts w:ascii="仿宋_GB2312" w:eastAsia="仿宋_GB2312" w:hAnsi="仿宋_GB2312" w:cs="仿宋_GB2312"/>
                <w:kern w:val="2"/>
                <w:sz w:val="28"/>
                <w:szCs w:val="28"/>
              </w:rPr>
              <w:t>12</w:t>
            </w:r>
            <w:r>
              <w:rPr>
                <w:rFonts w:ascii="仿宋_GB2312" w:eastAsia="仿宋_GB2312" w:hAnsi="仿宋_GB2312" w:cs="仿宋_GB2312" w:hint="eastAsia"/>
                <w:kern w:val="2"/>
                <w:sz w:val="28"/>
                <w:szCs w:val="28"/>
              </w:rPr>
              <w:t>号）</w:t>
            </w:r>
          </w:p>
        </w:tc>
        <w:tc>
          <w:tcPr>
            <w:tcW w:w="1546"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Times New Roman"/>
                <w:kern w:val="2"/>
                <w:sz w:val="28"/>
                <w:szCs w:val="28"/>
              </w:rPr>
            </w:pPr>
          </w:p>
          <w:p w:rsidR="00EB4CB2" w:rsidRDefault="00EB4CB2" w:rsidP="00B94CF4">
            <w:pPr>
              <w:pStyle w:val="1"/>
              <w:spacing w:before="0" w:beforeAutospacing="0" w:after="0" w:afterAutospacing="0" w:line="420" w:lineRule="exact"/>
              <w:jc w:val="center"/>
              <w:rPr>
                <w:rFonts w:ascii="仿宋_GB2312" w:eastAsia="仿宋_GB2312" w:hAnsi="黑体" w:cs="Times New Roman"/>
                <w:kern w:val="2"/>
                <w:sz w:val="28"/>
                <w:szCs w:val="28"/>
              </w:rPr>
            </w:pPr>
            <w:r>
              <w:rPr>
                <w:rFonts w:ascii="仿宋_GB2312" w:eastAsia="仿宋_GB2312" w:hAnsi="仿宋" w:cs="仿宋_GB2312" w:hint="eastAsia"/>
                <w:kern w:val="2"/>
                <w:sz w:val="28"/>
                <w:szCs w:val="28"/>
              </w:rPr>
              <w:t>市住房城乡建设局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_GB2312" w:cs="Times New Roman"/>
                <w:kern w:val="2"/>
                <w:sz w:val="28"/>
                <w:szCs w:val="28"/>
              </w:rPr>
            </w:pPr>
            <w:r>
              <w:rPr>
                <w:rFonts w:ascii="仿宋_GB2312" w:eastAsia="仿宋_GB2312" w:hAnsi="仿宋_GB2312"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_GB2312" w:cs="仿宋_GB2312" w:hint="eastAsia"/>
                <w:kern w:val="2"/>
                <w:sz w:val="28"/>
                <w:szCs w:val="28"/>
              </w:rPr>
              <w:t>不再要求报送此项证明材料</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黑体" w:cs="Times New Roman"/>
                <w:kern w:val="2"/>
                <w:sz w:val="28"/>
                <w:szCs w:val="28"/>
              </w:rPr>
            </w:pPr>
            <w:r>
              <w:rPr>
                <w:rFonts w:ascii="仿宋_GB2312" w:eastAsia="仿宋_GB2312" w:hAnsi="仿宋_GB2312" w:cs="仿宋_GB2312" w:hint="eastAsia"/>
                <w:kern w:val="2"/>
                <w:sz w:val="28"/>
                <w:szCs w:val="28"/>
              </w:rPr>
              <w:t>商品房预售许可证明核发</w:t>
            </w:r>
          </w:p>
        </w:tc>
      </w:tr>
      <w:tr w:rsidR="00EB4CB2" w:rsidRPr="00BA4039" w:rsidTr="00B94CF4">
        <w:trPr>
          <w:trHeight w:val="1901"/>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22</w:t>
            </w:r>
          </w:p>
        </w:tc>
        <w:tc>
          <w:tcPr>
            <w:tcW w:w="1694" w:type="dxa"/>
            <w:vAlign w:val="center"/>
          </w:tcPr>
          <w:p w:rsidR="00EB4CB2" w:rsidRDefault="00EB4CB2" w:rsidP="00B94CF4">
            <w:pPr>
              <w:pStyle w:val="1"/>
              <w:spacing w:before="0" w:beforeAutospacing="0" w:after="0" w:afterAutospacing="0" w:line="420" w:lineRule="exact"/>
              <w:rPr>
                <w:rFonts w:ascii="仿宋_GB2312" w:eastAsia="仿宋_GB2312" w:hAnsi="仿宋_GB2312" w:cs="Times New Roman"/>
                <w:kern w:val="2"/>
                <w:sz w:val="28"/>
                <w:szCs w:val="28"/>
              </w:rPr>
            </w:pPr>
            <w:r>
              <w:rPr>
                <w:rFonts w:ascii="仿宋_GB2312" w:eastAsia="仿宋_GB2312" w:hAnsi="仿宋" w:cs="仿宋_GB2312" w:hint="eastAsia"/>
                <w:kern w:val="2"/>
                <w:sz w:val="28"/>
                <w:szCs w:val="28"/>
              </w:rPr>
              <w:t>建筑垃圾消纳</w:t>
            </w:r>
            <w:proofErr w:type="gramStart"/>
            <w:r>
              <w:rPr>
                <w:rFonts w:ascii="仿宋_GB2312" w:eastAsia="仿宋_GB2312" w:hAnsi="仿宋" w:cs="仿宋_GB2312" w:hint="eastAsia"/>
                <w:kern w:val="2"/>
                <w:sz w:val="28"/>
                <w:szCs w:val="28"/>
              </w:rPr>
              <w:t>场同意</w:t>
            </w:r>
            <w:proofErr w:type="gramEnd"/>
            <w:r>
              <w:rPr>
                <w:rFonts w:ascii="仿宋_GB2312" w:eastAsia="仿宋_GB2312" w:hAnsi="仿宋" w:cs="仿宋_GB2312" w:hint="eastAsia"/>
                <w:kern w:val="2"/>
                <w:sz w:val="28"/>
                <w:szCs w:val="28"/>
              </w:rPr>
              <w:t>受纳的证明（协议）</w:t>
            </w:r>
          </w:p>
        </w:tc>
        <w:tc>
          <w:tcPr>
            <w:tcW w:w="3160" w:type="dxa"/>
            <w:vAlign w:val="center"/>
          </w:tcPr>
          <w:p w:rsidR="00EB4CB2" w:rsidRDefault="00EB4CB2" w:rsidP="00B94CF4">
            <w:pPr>
              <w:pStyle w:val="1"/>
              <w:spacing w:before="0" w:beforeAutospacing="0" w:after="0" w:afterAutospacing="0" w:line="420" w:lineRule="exact"/>
              <w:rPr>
                <w:rFonts w:ascii="仿宋_GB2312" w:eastAsia="仿宋_GB2312" w:hAnsi="仿宋_GB2312" w:cs="Times New Roman"/>
                <w:kern w:val="2"/>
                <w:sz w:val="28"/>
                <w:szCs w:val="28"/>
              </w:rPr>
            </w:pPr>
            <w:r>
              <w:rPr>
                <w:rFonts w:ascii="仿宋_GB2312" w:eastAsia="仿宋_GB2312" w:hAnsi="仿宋" w:cs="仿宋_GB2312" w:hint="eastAsia"/>
                <w:kern w:val="2"/>
                <w:sz w:val="28"/>
                <w:szCs w:val="28"/>
              </w:rPr>
              <w:t>证明有建筑垃圾消纳场所同意受</w:t>
            </w:r>
            <w:proofErr w:type="gramStart"/>
            <w:r>
              <w:rPr>
                <w:rFonts w:ascii="仿宋_GB2312" w:eastAsia="仿宋_GB2312" w:hAnsi="仿宋" w:cs="仿宋_GB2312" w:hint="eastAsia"/>
                <w:kern w:val="2"/>
                <w:sz w:val="28"/>
                <w:szCs w:val="28"/>
              </w:rPr>
              <w:t>纳建筑</w:t>
            </w:r>
            <w:proofErr w:type="gramEnd"/>
            <w:r>
              <w:rPr>
                <w:rFonts w:ascii="仿宋_GB2312" w:eastAsia="仿宋_GB2312" w:hAnsi="仿宋" w:cs="仿宋_GB2312" w:hint="eastAsia"/>
                <w:kern w:val="2"/>
                <w:sz w:val="28"/>
                <w:szCs w:val="28"/>
              </w:rPr>
              <w:t>垃圾。</w:t>
            </w:r>
          </w:p>
        </w:tc>
        <w:tc>
          <w:tcPr>
            <w:tcW w:w="2880" w:type="dxa"/>
            <w:vAlign w:val="center"/>
          </w:tcPr>
          <w:p w:rsidR="00EB4CB2" w:rsidRDefault="00EB4CB2" w:rsidP="00B94CF4">
            <w:pPr>
              <w:pStyle w:val="1"/>
              <w:spacing w:line="420" w:lineRule="exact"/>
              <w:rPr>
                <w:rFonts w:ascii="仿宋_GB2312" w:eastAsia="仿宋_GB2312" w:hAnsi="仿宋_GB2312" w:cs="Times New Roman"/>
                <w:kern w:val="2"/>
                <w:sz w:val="28"/>
                <w:szCs w:val="28"/>
              </w:rPr>
            </w:pPr>
            <w:r>
              <w:rPr>
                <w:rFonts w:ascii="仿宋_GB2312" w:eastAsia="仿宋_GB2312" w:hAnsi="仿宋" w:cs="仿宋_GB2312" w:hint="eastAsia"/>
                <w:kern w:val="2"/>
                <w:sz w:val="28"/>
                <w:szCs w:val="28"/>
              </w:rPr>
              <w:t>《枣庄市城市建筑垃圾处置核准管理办法》（枣城管字〔</w:t>
            </w:r>
            <w:r>
              <w:rPr>
                <w:rFonts w:ascii="仿宋_GB2312" w:eastAsia="仿宋_GB2312" w:hAnsi="仿宋" w:cs="仿宋_GB2312"/>
                <w:kern w:val="2"/>
                <w:sz w:val="28"/>
                <w:szCs w:val="28"/>
              </w:rPr>
              <w:t>2017</w:t>
            </w:r>
            <w:r>
              <w:rPr>
                <w:rFonts w:ascii="仿宋_GB2312" w:eastAsia="仿宋_GB2312" w:hAnsi="仿宋" w:cs="仿宋_GB2312" w:hint="eastAsia"/>
                <w:kern w:val="2"/>
                <w:sz w:val="28"/>
                <w:szCs w:val="28"/>
              </w:rPr>
              <w:t>〕</w:t>
            </w:r>
            <w:r>
              <w:rPr>
                <w:rFonts w:ascii="仿宋_GB2312" w:eastAsia="仿宋_GB2312" w:hAnsi="仿宋" w:cs="仿宋_GB2312"/>
                <w:kern w:val="2"/>
                <w:sz w:val="28"/>
                <w:szCs w:val="28"/>
              </w:rPr>
              <w:t>60</w:t>
            </w:r>
            <w:r>
              <w:rPr>
                <w:rFonts w:ascii="仿宋_GB2312" w:eastAsia="仿宋_GB2312" w:hAnsi="仿宋" w:cs="仿宋_GB2312" w:hint="eastAsia"/>
                <w:kern w:val="2"/>
                <w:sz w:val="28"/>
                <w:szCs w:val="28"/>
              </w:rPr>
              <w:t>号）第五条</w:t>
            </w:r>
          </w:p>
        </w:tc>
        <w:tc>
          <w:tcPr>
            <w:tcW w:w="1546"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p>
          <w:p w:rsidR="00EB4CB2" w:rsidRDefault="00EB4CB2" w:rsidP="00B94CF4">
            <w:pPr>
              <w:pStyle w:val="1"/>
              <w:spacing w:before="0" w:beforeAutospacing="0" w:after="0" w:afterAutospacing="0" w:line="420" w:lineRule="exact"/>
              <w:rPr>
                <w:rFonts w:ascii="仿宋_GB2312" w:eastAsia="仿宋_GB2312" w:hAnsi="仿宋_GB2312" w:cs="Times New Roman"/>
                <w:kern w:val="2"/>
                <w:sz w:val="28"/>
                <w:szCs w:val="28"/>
              </w:rPr>
            </w:pPr>
            <w:r>
              <w:rPr>
                <w:rFonts w:ascii="仿宋_GB2312" w:eastAsia="仿宋_GB2312" w:hAnsi="仿宋" w:cs="仿宋_GB2312" w:hint="eastAsia"/>
                <w:kern w:val="2"/>
                <w:sz w:val="28"/>
                <w:szCs w:val="28"/>
              </w:rPr>
              <w:t>市城市管理局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hAnsi="仿宋" w:cs="仿宋_GB2312" w:hint="eastAsia"/>
                <w:kern w:val="2"/>
                <w:sz w:val="28"/>
                <w:szCs w:val="28"/>
              </w:rPr>
              <w:t>通过个人</w:t>
            </w:r>
            <w:proofErr w:type="gramStart"/>
            <w:r>
              <w:rPr>
                <w:rFonts w:ascii="仿宋_GB2312" w:eastAsia="仿宋_GB2312" w:hAnsi="仿宋" w:cs="仿宋_GB2312" w:hint="eastAsia"/>
                <w:kern w:val="2"/>
                <w:sz w:val="28"/>
                <w:szCs w:val="28"/>
              </w:rPr>
              <w:t>现有证</w:t>
            </w:r>
            <w:proofErr w:type="gramEnd"/>
            <w:r>
              <w:rPr>
                <w:rFonts w:ascii="仿宋_GB2312" w:eastAsia="仿宋_GB2312" w:hAnsi="仿宋" w:cs="仿宋_GB2312" w:hint="eastAsia"/>
                <w:kern w:val="2"/>
                <w:sz w:val="28"/>
                <w:szCs w:val="28"/>
              </w:rPr>
              <w:t>照办理</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_GB2312" w:cs="Times New Roman"/>
                <w:kern w:val="2"/>
                <w:sz w:val="28"/>
                <w:szCs w:val="28"/>
              </w:rPr>
            </w:pPr>
            <w:r>
              <w:rPr>
                <w:rFonts w:ascii="仿宋_GB2312" w:eastAsia="仿宋_GB2312" w:hAnsi="仿宋" w:cs="仿宋_GB2312" w:hint="eastAsia"/>
                <w:kern w:val="2"/>
                <w:sz w:val="28"/>
                <w:szCs w:val="28"/>
              </w:rPr>
              <w:t>建筑垃圾处置核准</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lastRenderedPageBreak/>
              <w:t>23</w:t>
            </w:r>
          </w:p>
        </w:tc>
        <w:tc>
          <w:tcPr>
            <w:tcW w:w="1694"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cs="仿宋_GB2312" w:hint="eastAsia"/>
                <w:color w:val="000000"/>
                <w:sz w:val="28"/>
                <w:szCs w:val="28"/>
              </w:rPr>
              <w:t>学生父母及其他监护人工作调动证明</w:t>
            </w:r>
          </w:p>
        </w:tc>
        <w:tc>
          <w:tcPr>
            <w:tcW w:w="3160"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cs="仿宋_GB2312" w:hint="eastAsia"/>
                <w:color w:val="000000"/>
                <w:sz w:val="28"/>
                <w:szCs w:val="28"/>
              </w:rPr>
              <w:t>学生父母及其他监护人因工作调动需办理学生转学手续的，应当提交组织人事部门或者用人单位的工作调动证明。</w:t>
            </w:r>
          </w:p>
        </w:tc>
        <w:tc>
          <w:tcPr>
            <w:tcW w:w="2880" w:type="dxa"/>
            <w:vAlign w:val="center"/>
          </w:tcPr>
          <w:p w:rsidR="00EB4CB2"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无依据</w:t>
            </w:r>
          </w:p>
        </w:tc>
        <w:tc>
          <w:tcPr>
            <w:tcW w:w="1546" w:type="dxa"/>
            <w:vAlign w:val="center"/>
          </w:tcPr>
          <w:p w:rsidR="00EB4CB2" w:rsidRDefault="00EB4CB2" w:rsidP="00B94CF4">
            <w:pPr>
              <w:spacing w:line="420" w:lineRule="exact"/>
              <w:jc w:val="left"/>
              <w:rPr>
                <w:rFonts w:ascii="仿宋_GB2312" w:eastAsia="仿宋_GB2312" w:hAnsi="仿宋" w:cs="Times New Roman"/>
                <w:color w:val="C00000"/>
                <w:sz w:val="28"/>
                <w:szCs w:val="28"/>
              </w:rPr>
            </w:pPr>
            <w:r w:rsidRPr="00BA4039">
              <w:rPr>
                <w:rFonts w:ascii="仿宋_GB2312" w:eastAsia="仿宋_GB2312" w:hAnsi="仿宋" w:cs="仿宋_GB2312" w:hint="eastAsia"/>
                <w:sz w:val="28"/>
                <w:szCs w:val="28"/>
              </w:rPr>
              <w:t>市教育局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cs="仿宋_GB2312" w:hint="eastAsia"/>
                <w:color w:val="000000"/>
                <w:sz w:val="28"/>
                <w:szCs w:val="28"/>
              </w:rPr>
              <w:t>通过个人现有证照证明</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cs="仿宋_GB2312" w:hint="eastAsia"/>
                <w:color w:val="000000"/>
                <w:sz w:val="28"/>
                <w:szCs w:val="28"/>
              </w:rPr>
              <w:t>转学</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24</w:t>
            </w:r>
          </w:p>
        </w:tc>
        <w:tc>
          <w:tcPr>
            <w:tcW w:w="1694" w:type="dxa"/>
            <w:vAlign w:val="center"/>
          </w:tcPr>
          <w:p w:rsidR="00EB4CB2" w:rsidRPr="00BA4039" w:rsidRDefault="00EB4CB2" w:rsidP="00B94CF4">
            <w:pPr>
              <w:spacing w:line="420" w:lineRule="exact"/>
              <w:jc w:val="left"/>
              <w:rPr>
                <w:rFonts w:ascii="仿宋_GB2312" w:eastAsia="仿宋_GB2312" w:cs="Times New Roman"/>
                <w:color w:val="000000"/>
                <w:sz w:val="28"/>
                <w:szCs w:val="28"/>
              </w:rPr>
            </w:pPr>
            <w:r w:rsidRPr="00BA4039">
              <w:rPr>
                <w:rFonts w:ascii="仿宋_GB2312" w:eastAsia="仿宋_GB2312" w:cs="仿宋_GB2312" w:hint="eastAsia"/>
                <w:color w:val="000000"/>
                <w:sz w:val="28"/>
                <w:szCs w:val="28"/>
              </w:rPr>
              <w:t>伤残军人子女（烈士子女）入园</w:t>
            </w:r>
          </w:p>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cs="仿宋_GB2312" w:hint="eastAsia"/>
                <w:color w:val="000000"/>
                <w:sz w:val="28"/>
                <w:szCs w:val="28"/>
              </w:rPr>
              <w:t>证明</w:t>
            </w:r>
          </w:p>
        </w:tc>
        <w:tc>
          <w:tcPr>
            <w:tcW w:w="3160"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cs="仿宋_GB2312" w:hint="eastAsia"/>
                <w:color w:val="000000"/>
                <w:sz w:val="28"/>
                <w:szCs w:val="28"/>
              </w:rPr>
              <w:t>伤残军人子女在办理入园时，由枣庄市民政局</w:t>
            </w:r>
            <w:proofErr w:type="gramStart"/>
            <w:r w:rsidRPr="00BA4039">
              <w:rPr>
                <w:rFonts w:ascii="仿宋_GB2312" w:eastAsia="仿宋_GB2312" w:cs="仿宋_GB2312" w:hint="eastAsia"/>
                <w:color w:val="000000"/>
                <w:sz w:val="28"/>
                <w:szCs w:val="28"/>
              </w:rPr>
              <w:t>优抚科</w:t>
            </w:r>
            <w:proofErr w:type="gramEnd"/>
            <w:r w:rsidRPr="00BA4039">
              <w:rPr>
                <w:rFonts w:ascii="仿宋_GB2312" w:eastAsia="仿宋_GB2312" w:cs="仿宋_GB2312" w:hint="eastAsia"/>
                <w:color w:val="000000"/>
                <w:sz w:val="28"/>
                <w:szCs w:val="28"/>
              </w:rPr>
              <w:t>提交加盖公章的伤残军人子女名单</w:t>
            </w:r>
            <w:r w:rsidRPr="00BA4039">
              <w:rPr>
                <w:rFonts w:ascii="仿宋_GB2312" w:eastAsia="仿宋_GB2312" w:cs="仿宋_GB2312"/>
                <w:color w:val="000000"/>
                <w:sz w:val="28"/>
                <w:szCs w:val="28"/>
              </w:rPr>
              <w:t>,</w:t>
            </w:r>
            <w:r w:rsidRPr="00BA4039">
              <w:rPr>
                <w:rFonts w:ascii="仿宋_GB2312" w:eastAsia="仿宋_GB2312" w:cs="仿宋_GB2312" w:hint="eastAsia"/>
                <w:color w:val="000000"/>
                <w:sz w:val="28"/>
                <w:szCs w:val="28"/>
              </w:rPr>
              <w:t>证明其伤残军人身份。</w:t>
            </w:r>
          </w:p>
        </w:tc>
        <w:tc>
          <w:tcPr>
            <w:tcW w:w="28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无依据</w:t>
            </w:r>
          </w:p>
        </w:tc>
        <w:tc>
          <w:tcPr>
            <w:tcW w:w="1546"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hAnsi="仿宋" w:cs="仿宋_GB2312" w:hint="eastAsia"/>
                <w:sz w:val="28"/>
                <w:szCs w:val="28"/>
              </w:rPr>
              <w:t>市教育局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cs="仿宋_GB2312" w:hint="eastAsia"/>
                <w:color w:val="000000"/>
                <w:sz w:val="28"/>
                <w:szCs w:val="28"/>
              </w:rPr>
              <w:t>通过个人现有证照证明</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cs="Times New Roman"/>
                <w:color w:val="000000"/>
                <w:sz w:val="28"/>
                <w:szCs w:val="28"/>
              </w:rPr>
            </w:pPr>
            <w:r>
              <w:rPr>
                <w:rFonts w:ascii="仿宋_GB2312" w:eastAsia="仿宋_GB2312" w:cs="仿宋_GB2312" w:hint="eastAsia"/>
                <w:color w:val="000000"/>
                <w:sz w:val="28"/>
                <w:szCs w:val="28"/>
              </w:rPr>
              <w:t>入学（入园）</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25</w:t>
            </w:r>
          </w:p>
        </w:tc>
        <w:tc>
          <w:tcPr>
            <w:tcW w:w="1694"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cs="仿宋_GB2312" w:hint="eastAsia"/>
                <w:color w:val="000000"/>
                <w:sz w:val="28"/>
                <w:szCs w:val="28"/>
              </w:rPr>
              <w:t>房产证明（房产证、购房合同等个人现有证照除外）</w:t>
            </w:r>
          </w:p>
        </w:tc>
        <w:tc>
          <w:tcPr>
            <w:tcW w:w="3160"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cs="仿宋_GB2312" w:hint="eastAsia"/>
                <w:color w:val="000000"/>
                <w:sz w:val="28"/>
                <w:szCs w:val="28"/>
              </w:rPr>
              <w:t>一年级新生报名时要求提供。</w:t>
            </w:r>
          </w:p>
        </w:tc>
        <w:tc>
          <w:tcPr>
            <w:tcW w:w="28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无依据</w:t>
            </w:r>
          </w:p>
        </w:tc>
        <w:tc>
          <w:tcPr>
            <w:tcW w:w="1546"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hAnsi="仿宋" w:cs="仿宋_GB2312" w:hint="eastAsia"/>
                <w:sz w:val="28"/>
                <w:szCs w:val="28"/>
              </w:rPr>
              <w:t>市教育局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cs="仿宋_GB2312" w:hint="eastAsia"/>
                <w:color w:val="000000"/>
                <w:sz w:val="28"/>
                <w:szCs w:val="28"/>
              </w:rPr>
              <w:t>通过个人现有证照证明</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cs="Times New Roman"/>
                <w:color w:val="000000"/>
                <w:sz w:val="28"/>
                <w:szCs w:val="28"/>
              </w:rPr>
            </w:pPr>
            <w:r>
              <w:rPr>
                <w:rFonts w:ascii="仿宋_GB2312" w:eastAsia="仿宋_GB2312" w:cs="仿宋_GB2312" w:hint="eastAsia"/>
                <w:color w:val="000000"/>
                <w:sz w:val="28"/>
                <w:szCs w:val="28"/>
              </w:rPr>
              <w:t>入学</w:t>
            </w:r>
          </w:p>
        </w:tc>
      </w:tr>
      <w:tr w:rsidR="00EB4CB2" w:rsidRPr="00BA4039" w:rsidTr="00B94CF4">
        <w:trPr>
          <w:jc w:val="center"/>
        </w:trPr>
        <w:tc>
          <w:tcPr>
            <w:tcW w:w="621" w:type="dxa"/>
            <w:vAlign w:val="center"/>
          </w:tcPr>
          <w:p w:rsidR="00EB4CB2" w:rsidRDefault="00EB4CB2" w:rsidP="00B94CF4">
            <w:pPr>
              <w:pStyle w:val="1"/>
              <w:spacing w:before="0" w:beforeAutospacing="0" w:after="0" w:afterAutospacing="0" w:line="420" w:lineRule="exact"/>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26</w:t>
            </w:r>
          </w:p>
        </w:tc>
        <w:tc>
          <w:tcPr>
            <w:tcW w:w="1694"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cs="仿宋_GB2312" w:hint="eastAsia"/>
                <w:color w:val="000000"/>
                <w:sz w:val="28"/>
                <w:szCs w:val="28"/>
              </w:rPr>
              <w:t>水、电、燃气缴费证明</w:t>
            </w:r>
          </w:p>
        </w:tc>
        <w:tc>
          <w:tcPr>
            <w:tcW w:w="3160"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cs="仿宋_GB2312" w:hint="eastAsia"/>
                <w:color w:val="000000"/>
                <w:sz w:val="28"/>
                <w:szCs w:val="28"/>
              </w:rPr>
              <w:t>一年级新生入学时需要提交水、电、燃气缴费证明。</w:t>
            </w:r>
          </w:p>
        </w:tc>
        <w:tc>
          <w:tcPr>
            <w:tcW w:w="2880" w:type="dxa"/>
            <w:vAlign w:val="center"/>
          </w:tcPr>
          <w:p w:rsidR="00EB4CB2" w:rsidRPr="00BA4039" w:rsidRDefault="00EB4CB2" w:rsidP="00B94CF4">
            <w:pPr>
              <w:spacing w:line="420" w:lineRule="exact"/>
              <w:jc w:val="left"/>
              <w:rPr>
                <w:rFonts w:ascii="仿宋_GB2312" w:eastAsia="仿宋_GB2312" w:hAnsi="仿宋" w:cs="Times New Roman"/>
                <w:sz w:val="28"/>
                <w:szCs w:val="28"/>
              </w:rPr>
            </w:pPr>
            <w:r w:rsidRPr="00BA4039">
              <w:rPr>
                <w:rFonts w:ascii="仿宋_GB2312" w:eastAsia="仿宋_GB2312" w:hAnsi="仿宋" w:cs="仿宋_GB2312" w:hint="eastAsia"/>
                <w:sz w:val="28"/>
                <w:szCs w:val="28"/>
              </w:rPr>
              <w:t>无依据</w:t>
            </w:r>
          </w:p>
        </w:tc>
        <w:tc>
          <w:tcPr>
            <w:tcW w:w="1546" w:type="dxa"/>
            <w:vAlign w:val="center"/>
          </w:tcPr>
          <w:p w:rsidR="00EB4CB2" w:rsidRDefault="00EB4CB2" w:rsidP="00B94CF4">
            <w:pPr>
              <w:spacing w:line="420" w:lineRule="exact"/>
              <w:jc w:val="left"/>
              <w:rPr>
                <w:rFonts w:ascii="仿宋_GB2312" w:eastAsia="仿宋_GB2312" w:hAnsi="宋体" w:cs="Times New Roman"/>
                <w:color w:val="000000"/>
                <w:sz w:val="28"/>
                <w:szCs w:val="28"/>
              </w:rPr>
            </w:pPr>
            <w:r w:rsidRPr="00BA4039">
              <w:rPr>
                <w:rFonts w:ascii="仿宋_GB2312" w:eastAsia="仿宋_GB2312" w:hAnsi="仿宋" w:cs="仿宋_GB2312" w:hint="eastAsia"/>
                <w:sz w:val="28"/>
                <w:szCs w:val="28"/>
              </w:rPr>
              <w:t>市教育局</w:t>
            </w:r>
          </w:p>
        </w:tc>
        <w:tc>
          <w:tcPr>
            <w:tcW w:w="2080" w:type="dxa"/>
            <w:vAlign w:val="center"/>
          </w:tcPr>
          <w:p w:rsidR="00EB4CB2" w:rsidRDefault="00EB4CB2" w:rsidP="00B94CF4">
            <w:pPr>
              <w:pStyle w:val="1"/>
              <w:spacing w:before="0" w:beforeAutospacing="0" w:after="0" w:afterAutospacing="0" w:line="420" w:lineRule="exact"/>
              <w:rPr>
                <w:rFonts w:ascii="仿宋_GB2312" w:eastAsia="仿宋_GB2312" w:hAnsi="仿宋" w:cs="Times New Roman"/>
                <w:kern w:val="2"/>
                <w:sz w:val="28"/>
                <w:szCs w:val="28"/>
              </w:rPr>
            </w:pPr>
            <w:r>
              <w:rPr>
                <w:rFonts w:ascii="仿宋_GB2312" w:eastAsia="仿宋_GB2312" w:hAnsi="仿宋" w:cs="仿宋_GB2312" w:hint="eastAsia"/>
                <w:kern w:val="2"/>
                <w:sz w:val="28"/>
                <w:szCs w:val="28"/>
              </w:rPr>
              <w:t>取消</w:t>
            </w:r>
          </w:p>
          <w:p w:rsidR="00EB4CB2" w:rsidRDefault="00EB4CB2" w:rsidP="00B94CF4">
            <w:pPr>
              <w:pStyle w:val="1"/>
              <w:spacing w:before="0" w:beforeAutospacing="0" w:after="0" w:afterAutospacing="0" w:line="420" w:lineRule="exact"/>
              <w:rPr>
                <w:rFonts w:ascii="仿宋_GB2312" w:eastAsia="仿宋_GB2312" w:hAnsi="仿宋" w:cs="Times New Roman"/>
                <w:b/>
                <w:bCs/>
                <w:kern w:val="2"/>
                <w:sz w:val="28"/>
                <w:szCs w:val="28"/>
              </w:rPr>
            </w:pPr>
            <w:r>
              <w:rPr>
                <w:rFonts w:ascii="仿宋_GB2312" w:eastAsia="仿宋_GB2312" w:cs="仿宋_GB2312" w:hint="eastAsia"/>
                <w:color w:val="000000"/>
                <w:sz w:val="28"/>
                <w:szCs w:val="28"/>
              </w:rPr>
              <w:t>用个人持有的缴费单据代替</w:t>
            </w:r>
          </w:p>
        </w:tc>
        <w:tc>
          <w:tcPr>
            <w:tcW w:w="1621" w:type="dxa"/>
            <w:vAlign w:val="center"/>
          </w:tcPr>
          <w:p w:rsidR="00EB4CB2" w:rsidRDefault="00EB4CB2" w:rsidP="00B94CF4">
            <w:pPr>
              <w:pStyle w:val="1"/>
              <w:spacing w:before="0" w:beforeAutospacing="0" w:after="0" w:afterAutospacing="0" w:line="420" w:lineRule="exact"/>
              <w:rPr>
                <w:rFonts w:ascii="仿宋_GB2312" w:eastAsia="仿宋_GB2312" w:cs="Times New Roman"/>
                <w:color w:val="000000"/>
                <w:sz w:val="28"/>
                <w:szCs w:val="28"/>
              </w:rPr>
            </w:pPr>
            <w:r>
              <w:rPr>
                <w:rFonts w:ascii="仿宋_GB2312" w:eastAsia="仿宋_GB2312" w:cs="仿宋_GB2312" w:hint="eastAsia"/>
                <w:color w:val="000000"/>
                <w:sz w:val="28"/>
                <w:szCs w:val="28"/>
              </w:rPr>
              <w:t>入学</w:t>
            </w:r>
          </w:p>
        </w:tc>
      </w:tr>
    </w:tbl>
    <w:p w:rsidR="006C4E82" w:rsidRPr="00EB4CB2" w:rsidRDefault="006C4E82">
      <w:pPr>
        <w:rPr>
          <w:b/>
        </w:rPr>
      </w:pPr>
    </w:p>
    <w:sectPr w:rsidR="006C4E82" w:rsidRPr="00EB4CB2" w:rsidSect="00EB4CB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CB2"/>
    <w:rsid w:val="004E115C"/>
    <w:rsid w:val="006C4E82"/>
    <w:rsid w:val="00EB4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uiPriority w:val="99"/>
    <w:rsid w:val="00EB4CB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2021-07-06T06:29:00Z</dcterms:created>
  <dcterms:modified xsi:type="dcterms:W3CDTF">2021-07-06T06:30:00Z</dcterms:modified>
</cp:coreProperties>
</file>