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78" w:rsidRPr="000F69C5" w:rsidRDefault="000E2778" w:rsidP="000E2778">
      <w:pPr>
        <w:spacing w:line="540" w:lineRule="exact"/>
        <w:rPr>
          <w:rFonts w:ascii="黑体" w:eastAsia="黑体" w:hAnsi="黑体" w:cs="黑体"/>
          <w:sz w:val="32"/>
          <w:szCs w:val="32"/>
        </w:rPr>
      </w:pPr>
      <w:r w:rsidRPr="000F69C5">
        <w:rPr>
          <w:rFonts w:ascii="黑体" w:eastAsia="黑体" w:hAnsi="黑体" w:cs="黑体" w:hint="eastAsia"/>
          <w:sz w:val="32"/>
          <w:szCs w:val="32"/>
        </w:rPr>
        <w:t>附件1</w:t>
      </w:r>
    </w:p>
    <w:p w:rsidR="000E2778" w:rsidRPr="000F69C5" w:rsidRDefault="000E2778" w:rsidP="000E2778">
      <w:pPr>
        <w:spacing w:line="5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2778" w:rsidRPr="000F69C5" w:rsidRDefault="000E2778" w:rsidP="000E277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F69C5"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滕州市农业水价综合改革工作</w:t>
      </w:r>
    </w:p>
    <w:p w:rsidR="000E2778" w:rsidRPr="000F69C5" w:rsidRDefault="000E2778" w:rsidP="000E2778">
      <w:pPr>
        <w:spacing w:line="540" w:lineRule="exact"/>
        <w:jc w:val="center"/>
        <w:rPr>
          <w:rFonts w:ascii="仿宋_GB2312" w:eastAsia="方正小标宋简体" w:hAnsi="仿宋_GB2312" w:cs="仿宋_GB2312"/>
          <w:sz w:val="32"/>
          <w:szCs w:val="32"/>
        </w:rPr>
      </w:pPr>
      <w:bookmarkStart w:id="0" w:name="_GoBack"/>
      <w:bookmarkEnd w:id="0"/>
      <w:r w:rsidRPr="000F69C5"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领导小组成员名单</w:t>
      </w:r>
    </w:p>
    <w:p w:rsidR="000E2778" w:rsidRPr="000F69C5" w:rsidRDefault="000E2778" w:rsidP="000E277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 w:hint="eastAsia"/>
          <w:sz w:val="32"/>
          <w:szCs w:val="32"/>
        </w:rPr>
        <w:t>组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长：刘文强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市委副书记、市长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 w:hint="eastAsia"/>
          <w:sz w:val="32"/>
          <w:szCs w:val="32"/>
        </w:rPr>
        <w:t>副组长：李洪波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副市长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 w:hint="eastAsia"/>
          <w:sz w:val="32"/>
          <w:szCs w:val="32"/>
        </w:rPr>
        <w:t>成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员：李文阁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市法制办主任</w:t>
      </w:r>
    </w:p>
    <w:p w:rsidR="000E2778" w:rsidRPr="000F69C5" w:rsidRDefault="000E2778" w:rsidP="000E2778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 w:hint="eastAsia"/>
          <w:sz w:val="32"/>
          <w:szCs w:val="32"/>
        </w:rPr>
        <w:t>翟传虎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市发展和</w:t>
      </w:r>
      <w:proofErr w:type="gramStart"/>
      <w:r w:rsidRPr="000F69C5"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 w:rsidRPr="000F69C5"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魏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超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市民政局局长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刘春雨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市财政局局长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proofErr w:type="gramStart"/>
      <w:r w:rsidRPr="000F69C5">
        <w:rPr>
          <w:rFonts w:ascii="仿宋_GB2312" w:eastAsia="仿宋_GB2312" w:hAnsi="仿宋_GB2312" w:cs="仿宋_GB2312" w:hint="eastAsia"/>
          <w:sz w:val="32"/>
          <w:szCs w:val="32"/>
        </w:rPr>
        <w:t>马兆鹏</w:t>
      </w:r>
      <w:proofErr w:type="gramEnd"/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市国土资源局局长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李长瑞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市水利和渔业局局长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李广耀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市农业局局长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张子玉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杰</w:t>
      </w:r>
      <w:r w:rsidRPr="000F69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F69C5">
        <w:rPr>
          <w:rFonts w:ascii="仿宋_GB2312" w:eastAsia="仿宋_GB2312" w:hAnsi="仿宋_GB2312" w:cs="仿宋_GB2312" w:hint="eastAsia"/>
          <w:sz w:val="32"/>
          <w:szCs w:val="32"/>
        </w:rPr>
        <w:t>市物价局局长</w:t>
      </w:r>
    </w:p>
    <w:p w:rsidR="000E2778" w:rsidRPr="000F69C5" w:rsidRDefault="000E2778" w:rsidP="000E2778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0F69C5">
        <w:rPr>
          <w:rFonts w:ascii="仿宋_GB2312" w:eastAsia="仿宋_GB2312" w:hint="eastAsia"/>
          <w:sz w:val="32"/>
          <w:szCs w:val="32"/>
        </w:rPr>
        <w:t>杜泽湘</w:t>
      </w:r>
      <w:proofErr w:type="gramEnd"/>
      <w:r w:rsidRPr="000F69C5">
        <w:rPr>
          <w:rFonts w:ascii="仿宋_GB2312" w:eastAsia="仿宋_GB2312"/>
          <w:sz w:val="32"/>
          <w:szCs w:val="32"/>
        </w:rPr>
        <w:t xml:space="preserve">  </w:t>
      </w:r>
      <w:r w:rsidRPr="000F69C5">
        <w:rPr>
          <w:rFonts w:ascii="仿宋_GB2312" w:eastAsia="仿宋_GB2312" w:hint="eastAsia"/>
          <w:sz w:val="32"/>
          <w:szCs w:val="32"/>
        </w:rPr>
        <w:t>市农业综合开发办公室主任</w:t>
      </w:r>
    </w:p>
    <w:p w:rsidR="000E2778" w:rsidRPr="000F69C5" w:rsidRDefault="000E2778" w:rsidP="000E27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9C5">
        <w:rPr>
          <w:rFonts w:ascii="仿宋_GB2312" w:eastAsia="仿宋_GB2312" w:hAnsi="仿宋_GB2312" w:cs="仿宋_GB2312" w:hint="eastAsia"/>
          <w:sz w:val="32"/>
          <w:szCs w:val="32"/>
        </w:rPr>
        <w:t>领导小组办公室设在市水利和渔业局，负责领导小组的日常工作，李长瑞同志兼任办公室主任。</w:t>
      </w:r>
    </w:p>
    <w:p w:rsidR="000E2778" w:rsidRPr="000F69C5" w:rsidRDefault="000E2778" w:rsidP="000E277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2778" w:rsidRPr="000F69C5" w:rsidRDefault="000E2778" w:rsidP="000E277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C4E82" w:rsidRPr="000E2778" w:rsidRDefault="006C4E82"/>
    <w:sectPr w:rsidR="006C4E82" w:rsidRPr="000E2778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778"/>
    <w:rsid w:val="000E2778"/>
    <w:rsid w:val="006972A9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2021-07-06T05:41:00Z</dcterms:created>
  <dcterms:modified xsi:type="dcterms:W3CDTF">2021-07-06T05:42:00Z</dcterms:modified>
</cp:coreProperties>
</file>