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6D098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“敬老月”重要活动</w:t>
      </w:r>
    </w:p>
    <w:p w14:paraId="0AA63F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6A4344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1.聚焦“弘扬孝亲敬老美德 共建老年友好社会”主题</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积极开展各种</w:t>
      </w:r>
      <w:r>
        <w:rPr>
          <w:rFonts w:hint="eastAsia" w:ascii="仿宋_GB2312" w:hAnsi="仿宋_GB2312" w:eastAsia="仿宋_GB2312" w:cs="仿宋_GB2312"/>
          <w:sz w:val="32"/>
          <w:szCs w:val="32"/>
        </w:rPr>
        <w:t>活动，营造全社会关心爱护老年人浓厚氛围。</w:t>
      </w:r>
    </w:p>
    <w:p w14:paraId="41EEA3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.开展</w:t>
      </w:r>
      <w:r>
        <w:rPr>
          <w:rFonts w:hint="eastAsia" w:ascii="仿宋_GB2312" w:hAnsi="仿宋_GB2312" w:eastAsia="仿宋_GB2312" w:cs="仿宋_GB2312"/>
          <w:sz w:val="32"/>
          <w:szCs w:val="32"/>
          <w:lang w:eastAsia="zh-CN"/>
        </w:rPr>
        <w:t>为老</w:t>
      </w:r>
      <w:r>
        <w:rPr>
          <w:rFonts w:hint="eastAsia" w:ascii="仿宋_GB2312" w:hAnsi="仿宋_GB2312" w:eastAsia="仿宋_GB2312" w:cs="仿宋_GB2312"/>
          <w:sz w:val="32"/>
          <w:szCs w:val="32"/>
        </w:rPr>
        <w:t>志愿服务活动。聚焦独居、空巢、留守、失能、重残、计划生育特殊家庭等特殊困难老年人多元化养老服务需求开展为老志愿服务，为老人提供生活照料、精神慰藉、文化娱乐、健康养生、法律援助等服务，同步开展党的二十届三中全会精神基层宣讲、养老服务标准宣贯、家庭照护培训等活动。</w:t>
      </w:r>
    </w:p>
    <w:p w14:paraId="428527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.实施“</w:t>
      </w:r>
      <w:r>
        <w:rPr>
          <w:rFonts w:hint="eastAsia" w:ascii="仿宋_GB2312" w:hAnsi="仿宋_GB2312" w:eastAsia="仿宋_GB2312" w:cs="仿宋_GB2312"/>
          <w:sz w:val="32"/>
          <w:szCs w:val="32"/>
          <w:lang w:eastAsia="zh-CN"/>
        </w:rPr>
        <w:t>爱老</w:t>
      </w:r>
      <w:r>
        <w:rPr>
          <w:rFonts w:hint="eastAsia" w:ascii="仿宋_GB2312" w:hAnsi="仿宋_GB2312" w:eastAsia="仿宋_GB2312" w:cs="仿宋_GB2312"/>
          <w:sz w:val="32"/>
          <w:szCs w:val="32"/>
        </w:rPr>
        <w:t>助老”志愿者行动。组织志愿者走进村居、社区等，面向65周岁以上分散供养的留守、失独困难老年人，按照“群众所需、志愿所能”原则，深入开展“五个一”(拉一次家常、整理一次家务、清理一次个人卫生、普及一次数字设备使用方法、送一件过冬用品)等志愿服务活动，精准回应、解决老年人的需求。</w:t>
      </w:r>
    </w:p>
    <w:p w14:paraId="559D78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.开展“</w:t>
      </w:r>
      <w:r>
        <w:rPr>
          <w:rFonts w:hint="eastAsia" w:ascii="仿宋_GB2312" w:hAnsi="仿宋_GB2312" w:eastAsia="仿宋_GB2312" w:cs="仿宋_GB2312"/>
          <w:sz w:val="32"/>
          <w:szCs w:val="32"/>
          <w:lang w:eastAsia="zh-CN"/>
        </w:rPr>
        <w:t>重阳敬老送健康</w:t>
      </w:r>
      <w:r>
        <w:rPr>
          <w:rFonts w:hint="eastAsia" w:ascii="仿宋_GB2312" w:hAnsi="仿宋_GB2312" w:eastAsia="仿宋_GB2312" w:cs="仿宋_GB2312"/>
          <w:sz w:val="32"/>
          <w:szCs w:val="32"/>
        </w:rPr>
        <w:t>”志愿服务活动。组织有关专家和医护人员，采用线下义诊的方式，为老年人提供测血压、测血糖、健康指导等暖心服务，详细讲解老年人常见病、突发状况急救等知识，为老年人办好事、办实事。</w:t>
      </w:r>
    </w:p>
    <w:p w14:paraId="503035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.举办</w:t>
      </w:r>
      <w:r>
        <w:rPr>
          <w:rFonts w:hint="eastAsia" w:ascii="仿宋_GB2312" w:hAnsi="仿宋_GB2312" w:eastAsia="仿宋_GB2312" w:cs="仿宋_GB2312"/>
          <w:sz w:val="32"/>
          <w:szCs w:val="32"/>
          <w:lang w:eastAsia="zh-CN"/>
        </w:rPr>
        <w:t>“墨韵华彩</w:t>
      </w:r>
      <w:r>
        <w:rPr>
          <w:rFonts w:hint="eastAsia" w:ascii="仿宋_GB2312" w:hAnsi="仿宋_GB2312" w:eastAsia="仿宋_GB2312" w:cs="仿宋_GB2312"/>
          <w:sz w:val="32"/>
          <w:szCs w:val="32"/>
          <w:lang w:val="en-US" w:eastAsia="zh-CN"/>
        </w:rPr>
        <w:t xml:space="preserve"> 盛世华章</w:t>
      </w:r>
      <w:r>
        <w:rPr>
          <w:rFonts w:hint="eastAsia" w:ascii="仿宋_GB2312" w:hAnsi="仿宋_GB2312" w:eastAsia="仿宋_GB2312" w:cs="仿宋_GB2312"/>
          <w:sz w:val="32"/>
          <w:szCs w:val="32"/>
          <w:lang w:eastAsia="zh-CN"/>
        </w:rPr>
        <w:t>”主题</w:t>
      </w:r>
      <w:r>
        <w:rPr>
          <w:rFonts w:hint="eastAsia" w:ascii="仿宋_GB2312" w:hAnsi="仿宋_GB2312" w:eastAsia="仿宋_GB2312" w:cs="仿宋_GB2312"/>
          <w:sz w:val="32"/>
          <w:szCs w:val="32"/>
        </w:rPr>
        <w:t>老年书画摄影展和书法展。以书画摄影和书法艺术的形式展示中国传统文化艺术的魅力，弘扬深厚的爱国主义精神和对新时代的赞美，焕发银龄光彩，实现自我价值。</w:t>
      </w:r>
    </w:p>
    <w:p w14:paraId="7F46B7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.开展“</w:t>
      </w:r>
      <w:r>
        <w:rPr>
          <w:rFonts w:hint="eastAsia" w:ascii="仿宋_GB2312" w:hAnsi="仿宋_GB2312" w:eastAsia="仿宋_GB2312" w:cs="仿宋_GB2312"/>
          <w:sz w:val="32"/>
          <w:szCs w:val="32"/>
          <w:lang w:eastAsia="zh-CN"/>
        </w:rPr>
        <w:t>九九重阳节</w:t>
      </w:r>
      <w:r>
        <w:rPr>
          <w:rFonts w:hint="eastAsia" w:ascii="仿宋_GB2312" w:hAnsi="仿宋_GB2312" w:eastAsia="仿宋_GB2312" w:cs="仿宋_GB2312"/>
          <w:sz w:val="32"/>
          <w:szCs w:val="32"/>
          <w:lang w:val="en-US" w:eastAsia="zh-CN"/>
        </w:rPr>
        <w:t xml:space="preserve"> 浓浓敬老情</w:t>
      </w:r>
      <w:r>
        <w:rPr>
          <w:rFonts w:hint="eastAsia" w:ascii="仿宋_GB2312" w:hAnsi="仿宋_GB2312" w:eastAsia="仿宋_GB2312" w:cs="仿宋_GB2312"/>
          <w:sz w:val="32"/>
          <w:szCs w:val="32"/>
        </w:rPr>
        <w:t>”老干部社团慰问演出活动。组织</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老年大学，开展慰问演出活动，向老年人传递关怀温暖，弘扬中华民族孝亲敬老传统美德，进一步营造敬老爱老助老的良好社会氛围。</w:t>
      </w:r>
    </w:p>
    <w:p w14:paraId="6D1B09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开展“守护反诈在行动”反诈宣讲进社区活动。通过反诈知识讲解、发放宣传物料、反诈专线咨询等多种形式，面向社区居民深度剖析针对老年人群体实施的电信网络诈骗常见套路，普及《反诈法》《联合惩戒办法》等有关法律法规。</w:t>
      </w:r>
    </w:p>
    <w:p w14:paraId="04C154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.开展“</w:t>
      </w:r>
      <w:r>
        <w:rPr>
          <w:rFonts w:hint="eastAsia" w:ascii="仿宋_GB2312" w:hAnsi="仿宋_GB2312" w:eastAsia="仿宋_GB2312" w:cs="仿宋_GB2312"/>
          <w:sz w:val="32"/>
          <w:szCs w:val="32"/>
          <w:lang w:eastAsia="zh-CN"/>
        </w:rPr>
        <w:t>权益保障</w:t>
      </w:r>
      <w:r>
        <w:rPr>
          <w:rFonts w:hint="eastAsia" w:ascii="仿宋_GB2312" w:hAnsi="仿宋_GB2312" w:eastAsia="仿宋_GB2312" w:cs="仿宋_GB2312"/>
          <w:sz w:val="32"/>
          <w:szCs w:val="32"/>
          <w:lang w:val="en-US" w:eastAsia="zh-CN"/>
        </w:rPr>
        <w:t xml:space="preserve"> 法律护航</w:t>
      </w:r>
      <w:r>
        <w:rPr>
          <w:rFonts w:hint="eastAsia" w:ascii="仿宋_GB2312" w:hAnsi="仿宋_GB2312" w:eastAsia="仿宋_GB2312" w:cs="仿宋_GB2312"/>
          <w:sz w:val="32"/>
          <w:szCs w:val="32"/>
        </w:rPr>
        <w:t>”行动。聚焦老年人群体公共法律服务需求，重点关注高龄、失能、困难、残疾等老年人“急难愁盼”的法律问题，建立健全工作机制，优化相关措施，完善服务体系，积极为老年人提供更加“可感、可知、可及”的法律咨询、人民调解、法律援助、法治宣传等公共法律服务。</w:t>
      </w:r>
    </w:p>
    <w:p w14:paraId="328BE3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.开展消费品质量安全“进社区”消费者教育活动。聚焦老年人用品和重点消费品，通过开展质量安全知识科普、提供免费鉴别服务、发放消费指导手册等，引导老年</w:t>
      </w:r>
      <w:r>
        <w:rPr>
          <w:rFonts w:hint="eastAsia" w:ascii="仿宋_GB2312" w:hAnsi="仿宋_GB2312" w:eastAsia="仿宋_GB2312" w:cs="仿宋_GB2312"/>
          <w:sz w:val="32"/>
          <w:szCs w:val="32"/>
          <w:lang w:eastAsia="zh-CN"/>
        </w:rPr>
        <w:t>人</w:t>
      </w:r>
      <w:r>
        <w:rPr>
          <w:rFonts w:hint="eastAsia" w:ascii="仿宋_GB2312" w:hAnsi="仿宋_GB2312" w:eastAsia="仿宋_GB2312" w:cs="仿宋_GB2312"/>
          <w:sz w:val="32"/>
          <w:szCs w:val="32"/>
        </w:rPr>
        <w:t>正确、合理、科学消费，营造安全放心的消费环境，更好保护老年消费者合法权益。</w:t>
      </w:r>
    </w:p>
    <w:p w14:paraId="38F15B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10.按照前期下发《滕州市老龄工作委员会办公室关于做好2025年“敬老月”活动组织工作的通知》要求，各镇（街）,各</w:t>
      </w:r>
      <w:bookmarkStart w:id="0" w:name="_GoBack"/>
      <w:bookmarkEnd w:id="0"/>
      <w:r>
        <w:rPr>
          <w:rFonts w:hint="eastAsia" w:ascii="仿宋_GB2312" w:hAnsi="仿宋_GB2312" w:eastAsia="仿宋_GB2312" w:cs="仿宋_GB2312"/>
          <w:sz w:val="32"/>
          <w:szCs w:val="32"/>
          <w:highlight w:val="none"/>
          <w:lang w:val="en-US" w:eastAsia="zh-CN"/>
        </w:rPr>
        <w:t>老龄委成员单位</w:t>
      </w:r>
      <w:r>
        <w:rPr>
          <w:rFonts w:hint="eastAsia" w:ascii="仿宋_GB2312" w:hAnsi="仿宋_GB2312" w:eastAsia="仿宋_GB2312" w:cs="仿宋_GB2312"/>
          <w:sz w:val="32"/>
          <w:szCs w:val="32"/>
          <w:lang w:val="en-US" w:eastAsia="zh-CN"/>
        </w:rPr>
        <w:t>结合实际，制定活动实施方案，自行组织开展系列“敬老月”活动。</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C232B">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F0A1A8">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FF0A1A8">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yNTZlY2JkN2NjODc3ZjVkMjA2NDBkYWIzODI4MWIifQ=="/>
  </w:docVars>
  <w:rsids>
    <w:rsidRoot w:val="00000000"/>
    <w:rsid w:val="03694364"/>
    <w:rsid w:val="1BB43D99"/>
    <w:rsid w:val="1E406F8C"/>
    <w:rsid w:val="1FF72257"/>
    <w:rsid w:val="20A16773"/>
    <w:rsid w:val="255B6AB3"/>
    <w:rsid w:val="271B593A"/>
    <w:rsid w:val="27547C5E"/>
    <w:rsid w:val="39865E79"/>
    <w:rsid w:val="3BBB2C70"/>
    <w:rsid w:val="3DC82061"/>
    <w:rsid w:val="3DFD24EF"/>
    <w:rsid w:val="405B5381"/>
    <w:rsid w:val="42DF6AEC"/>
    <w:rsid w:val="467E1711"/>
    <w:rsid w:val="5302038E"/>
    <w:rsid w:val="53D24A46"/>
    <w:rsid w:val="57496220"/>
    <w:rsid w:val="60C56D62"/>
    <w:rsid w:val="66BD3B01"/>
    <w:rsid w:val="756A4A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99"/>
    <w:pPr>
      <w:ind w:firstLine="420"/>
    </w:pPr>
  </w:style>
  <w:style w:type="paragraph" w:styleId="3">
    <w:name w:val="Body Text Indent"/>
    <w:basedOn w:val="1"/>
    <w:next w:val="4"/>
    <w:qFormat/>
    <w:uiPriority w:val="0"/>
    <w:pPr>
      <w:spacing w:after="120"/>
      <w:ind w:left="420" w:leftChars="200"/>
    </w:pPr>
  </w:style>
  <w:style w:type="paragraph" w:styleId="4">
    <w:name w:val="Normal Indent"/>
    <w:basedOn w:val="1"/>
    <w:next w:val="1"/>
    <w:qFormat/>
    <w:uiPriority w:val="0"/>
    <w:pPr>
      <w:ind w:firstLine="420" w:firstLineChars="200"/>
    </w:pPr>
    <w:rPr>
      <w:rFonts w:ascii="Times New Roman" w:hAnsi="Times New Roman"/>
      <w:szCs w:val="24"/>
    </w:rPr>
  </w:style>
  <w:style w:type="paragraph" w:styleId="5">
    <w:name w:val="Document Map"/>
    <w:basedOn w:val="1"/>
    <w:qFormat/>
    <w:uiPriority w:val="0"/>
    <w:pPr>
      <w:shd w:val="clear" w:color="auto" w:fill="00008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1041</Words>
  <Characters>1056</Characters>
  <Lines>0</Lines>
  <Paragraphs>0</Paragraphs>
  <TotalTime>0</TotalTime>
  <ScaleCrop>false</ScaleCrop>
  <LinksUpToDate>false</LinksUpToDate>
  <CharactersWithSpaces>1060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2024-10-07T02:05:00Z</dcterms:created>
  <dc:creator>Administrator</dc:creator>
  <cp:lastModifiedBy>冰糖葫芦娃</cp:lastModifiedBy>
  <cp:lastPrinted>2025-10-13T03:30:43Z</cp:lastPrinted>
  <dcterms:modified xsi:type="dcterms:W3CDTF">2025-10-13T06:02:29Z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FA9948A1C9EB4245BE73444A208F26E1_12</vt:lpwstr>
  </property>
  <property fmtid="{D5CDD505-2E9C-101B-9397-08002B2CF9AE}" pid="4" name="KSOTemplateDocerSaveRecord">
    <vt:lpwstr>eyJoZGlkIjoiZTQyNTZlY2JkN2NjODc3ZjVkMjA2NDBkYWIzODI4MWIiLCJ1c2VySWQiOiIzMTgzNjgxNTQifQ==</vt:lpwstr>
  </property>
</Properties>
</file>